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D30F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21EFA0F">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96BF209">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35.240.99</w:t>
            </w:r>
            <w:r>
              <w:rPr>
                <w:rFonts w:ascii="黑体" w:hAnsi="黑体" w:eastAsia="黑体"/>
                <w:sz w:val="21"/>
                <w:szCs w:val="21"/>
              </w:rPr>
              <w:fldChar w:fldCharType="end"/>
            </w:r>
            <w:bookmarkEnd w:id="0"/>
          </w:p>
        </w:tc>
      </w:tr>
      <w:tr w14:paraId="0FE5E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B3D2623">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3ECD64B">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M 57</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146B06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14EA619">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4FE91B8E">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CD3033C">
      <w:pPr>
        <w:pStyle w:val="197"/>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62FD6D0">
      <w:pPr>
        <w:pStyle w:val="198"/>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509E0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3CAB89F">
      <w:pPr>
        <w:pStyle w:val="52"/>
        <w:framePr w:w="9639" w:h="6976" w:hRule="exact" w:hSpace="0" w:vSpace="0" w:wrap="around" w:hAnchor="page" w:y="6408"/>
        <w:jc w:val="center"/>
        <w:rPr>
          <w:rFonts w:ascii="黑体" w:hAnsi="黑体" w:eastAsia="黑体"/>
          <w:b w:val="0"/>
          <w:bCs w:val="0"/>
          <w:w w:val="100"/>
        </w:rPr>
      </w:pPr>
    </w:p>
    <w:p w14:paraId="23199C62">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车路协同信息交互接口规范</w:t>
      </w:r>
      <w:r>
        <w:fldChar w:fldCharType="end"/>
      </w:r>
      <w:bookmarkEnd w:id="9"/>
    </w:p>
    <w:p w14:paraId="28910F4E">
      <w:pPr>
        <w:framePr w:w="9639" w:h="6974" w:hRule="exact" w:wrap="around" w:vAnchor="page" w:hAnchor="page" w:x="1419" w:y="6408" w:anchorLock="1"/>
        <w:ind w:left="-1418"/>
      </w:pPr>
    </w:p>
    <w:p w14:paraId="6004E38C">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Information interaction interface </w:t>
      </w:r>
      <w:r>
        <w:rPr>
          <w:rFonts w:hint="eastAsia" w:eastAsia="黑体"/>
          <w:szCs w:val="28"/>
        </w:rPr>
        <w:t>s</w:t>
      </w:r>
      <w:r>
        <w:rPr>
          <w:rFonts w:eastAsia="黑体"/>
          <w:szCs w:val="28"/>
        </w:rPr>
        <w:t xml:space="preserve">pecification </w:t>
      </w:r>
      <w:r>
        <w:rPr>
          <w:rFonts w:hint="eastAsia" w:eastAsia="黑体"/>
          <w:szCs w:val="28"/>
        </w:rPr>
        <w:t>in</w:t>
      </w:r>
      <w:r>
        <w:rPr>
          <w:rFonts w:eastAsia="黑体"/>
          <w:szCs w:val="28"/>
        </w:rPr>
        <w:t xml:space="preserve"> cooperative vehicle-infrastructure s</w:t>
      </w:r>
      <w:r>
        <w:rPr>
          <w:rFonts w:hint="eastAsia" w:eastAsia="黑体"/>
          <w:szCs w:val="28"/>
        </w:rPr>
        <w:t>ystem</w:t>
      </w:r>
      <w:r>
        <w:rPr>
          <w:rFonts w:eastAsia="黑体"/>
          <w:szCs w:val="28"/>
        </w:rPr>
        <w:fldChar w:fldCharType="end"/>
      </w:r>
      <w:bookmarkEnd w:id="10"/>
    </w:p>
    <w:p w14:paraId="369A6540">
      <w:pPr>
        <w:framePr w:w="9639" w:h="6974" w:hRule="exact" w:wrap="around" w:vAnchor="page" w:hAnchor="page" w:x="1419" w:y="6408" w:anchorLock="1"/>
        <w:spacing w:line="760" w:lineRule="exact"/>
        <w:ind w:left="-1418"/>
      </w:pPr>
    </w:p>
    <w:p w14:paraId="5C2B1799">
      <w:pPr>
        <w:pStyle w:val="127"/>
        <w:framePr w:w="9639" w:h="6974" w:hRule="exact" w:wrap="around" w:vAnchor="page" w:hAnchor="page" w:x="1419" w:y="6408" w:anchorLock="1"/>
        <w:textAlignment w:val="bottom"/>
        <w:rPr>
          <w:rFonts w:eastAsia="黑体"/>
          <w:szCs w:val="28"/>
        </w:rPr>
      </w:pPr>
    </w:p>
    <w:p w14:paraId="7C353021">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F84633E">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（2</w:t>
      </w:r>
      <w:r>
        <w:rPr>
          <w:sz w:val="21"/>
          <w:szCs w:val="28"/>
        </w:rPr>
        <w:t>024</w:t>
      </w:r>
      <w:r>
        <w:rPr>
          <w:rFonts w:hint="eastAsia"/>
          <w:sz w:val="21"/>
          <w:szCs w:val="28"/>
        </w:rPr>
        <w:t>年0</w:t>
      </w:r>
      <w:r>
        <w:rPr>
          <w:sz w:val="21"/>
          <w:szCs w:val="28"/>
        </w:rPr>
        <w:t>6</w:t>
      </w:r>
      <w:r>
        <w:rPr>
          <w:rFonts w:hint="eastAsia"/>
          <w:sz w:val="21"/>
          <w:szCs w:val="28"/>
        </w:rPr>
        <w:t>月）</w:t>
      </w:r>
      <w:r>
        <w:rPr>
          <w:sz w:val="21"/>
          <w:szCs w:val="28"/>
        </w:rPr>
        <w:fldChar w:fldCharType="end"/>
      </w:r>
      <w:bookmarkEnd w:id="12"/>
    </w:p>
    <w:p w14:paraId="34E001BD">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0AF7CB1">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74F3B4A">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5A24711">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17F59DEF">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286342C">
      <w:pPr>
        <w:pStyle w:val="93"/>
        <w:spacing w:after="468"/>
      </w:pPr>
      <w:bookmarkStart w:id="21" w:name="BookMark1"/>
      <w:r>
        <w:rPr>
          <w:spacing w:val="320"/>
        </w:rPr>
        <w:t>目</w:t>
      </w:r>
      <w:r>
        <w:t>次</w:t>
      </w:r>
    </w:p>
    <w:p w14:paraId="57247B47">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"_Toc168686120" </w:instrText>
      </w:r>
      <w:r>
        <w:fldChar w:fldCharType="separate"/>
      </w:r>
      <w:r>
        <w:rPr>
          <w:rStyle w:val="34"/>
          <w:spacing w:val="320"/>
        </w:rPr>
        <w:t>前</w:t>
      </w:r>
      <w:r>
        <w:rPr>
          <w:rStyle w:val="34"/>
        </w:rPr>
        <w:t>言</w:t>
      </w:r>
      <w:r>
        <w:tab/>
      </w:r>
      <w:r>
        <w:fldChar w:fldCharType="begin"/>
      </w:r>
      <w:r>
        <w:instrText xml:space="preserve"> PAGEREF _Toc168686120 \h </w:instrText>
      </w:r>
      <w:r>
        <w:fldChar w:fldCharType="separate"/>
      </w:r>
      <w:r>
        <w:t>II</w:t>
      </w:r>
      <w:r>
        <w:fldChar w:fldCharType="end"/>
      </w:r>
      <w:r>
        <w:fldChar w:fldCharType="end"/>
      </w:r>
    </w:p>
    <w:p w14:paraId="2D9A40A4">
      <w:pPr>
        <w:pStyle w:val="20"/>
        <w:tabs>
          <w:tab w:val="right" w:leader="dot" w:pos="9344"/>
        </w:tabs>
        <w:rPr>
          <w:rFonts w:asciiTheme="minorHAnsi" w:hAnsiTheme="minorHAnsi" w:eastAsiaTheme="minorEastAsia" w:cstheme="minorBidi"/>
          <w:szCs w:val="22"/>
        </w:rPr>
      </w:pPr>
      <w:r>
        <w:fldChar w:fldCharType="begin"/>
      </w:r>
      <w:r>
        <w:instrText xml:space="preserve"> HYPERLINK \l "_Toc168686121" </w:instrText>
      </w:r>
      <w:r>
        <w:fldChar w:fldCharType="separate"/>
      </w:r>
      <w:r>
        <w:rPr>
          <w:rStyle w:val="34"/>
        </w:rPr>
        <w:t>1 范围</w:t>
      </w:r>
      <w:r>
        <w:tab/>
      </w:r>
      <w:r>
        <w:fldChar w:fldCharType="begin"/>
      </w:r>
      <w:r>
        <w:instrText xml:space="preserve"> PAGEREF _Toc168686121 \h </w:instrText>
      </w:r>
      <w:r>
        <w:fldChar w:fldCharType="separate"/>
      </w:r>
      <w:r>
        <w:t>1</w:t>
      </w:r>
      <w:r>
        <w:fldChar w:fldCharType="end"/>
      </w:r>
      <w:r>
        <w:fldChar w:fldCharType="end"/>
      </w:r>
    </w:p>
    <w:p w14:paraId="11AE91FF">
      <w:pPr>
        <w:pStyle w:val="20"/>
        <w:tabs>
          <w:tab w:val="right" w:leader="dot" w:pos="9344"/>
        </w:tabs>
        <w:rPr>
          <w:rFonts w:asciiTheme="minorHAnsi" w:hAnsiTheme="minorHAnsi" w:eastAsiaTheme="minorEastAsia" w:cstheme="minorBidi"/>
          <w:szCs w:val="22"/>
        </w:rPr>
      </w:pPr>
      <w:r>
        <w:fldChar w:fldCharType="begin"/>
      </w:r>
      <w:r>
        <w:instrText xml:space="preserve"> HYPERLINK \l "_Toc168686122" </w:instrText>
      </w:r>
      <w:r>
        <w:fldChar w:fldCharType="separate"/>
      </w:r>
      <w:r>
        <w:rPr>
          <w:rStyle w:val="34"/>
        </w:rPr>
        <w:t>2 规范性引用文件</w:t>
      </w:r>
      <w:r>
        <w:tab/>
      </w:r>
      <w:r>
        <w:fldChar w:fldCharType="begin"/>
      </w:r>
      <w:r>
        <w:instrText xml:space="preserve"> PAGEREF _Toc168686122 \h </w:instrText>
      </w:r>
      <w:r>
        <w:fldChar w:fldCharType="separate"/>
      </w:r>
      <w:r>
        <w:t>1</w:t>
      </w:r>
      <w:r>
        <w:fldChar w:fldCharType="end"/>
      </w:r>
      <w:r>
        <w:fldChar w:fldCharType="end"/>
      </w:r>
    </w:p>
    <w:p w14:paraId="7123A2E0">
      <w:pPr>
        <w:pStyle w:val="20"/>
        <w:tabs>
          <w:tab w:val="right" w:leader="dot" w:pos="9344"/>
        </w:tabs>
        <w:rPr>
          <w:rFonts w:asciiTheme="minorHAnsi" w:hAnsiTheme="minorHAnsi" w:eastAsiaTheme="minorEastAsia" w:cstheme="minorBidi"/>
          <w:szCs w:val="22"/>
        </w:rPr>
      </w:pPr>
      <w:r>
        <w:fldChar w:fldCharType="begin"/>
      </w:r>
      <w:r>
        <w:instrText xml:space="preserve"> HYPERLINK \l "_Toc168686123" </w:instrText>
      </w:r>
      <w:r>
        <w:fldChar w:fldCharType="separate"/>
      </w:r>
      <w:r>
        <w:rPr>
          <w:rStyle w:val="34"/>
        </w:rPr>
        <w:t>3 术语和定义</w:t>
      </w:r>
      <w:r>
        <w:tab/>
      </w:r>
      <w:r>
        <w:fldChar w:fldCharType="begin"/>
      </w:r>
      <w:r>
        <w:instrText xml:space="preserve"> PAGEREF _Toc168686123 \h </w:instrText>
      </w:r>
      <w:r>
        <w:fldChar w:fldCharType="separate"/>
      </w:r>
      <w:r>
        <w:t>1</w:t>
      </w:r>
      <w:r>
        <w:fldChar w:fldCharType="end"/>
      </w:r>
      <w:r>
        <w:fldChar w:fldCharType="end"/>
      </w:r>
    </w:p>
    <w:p w14:paraId="7F2C50E6">
      <w:pPr>
        <w:pStyle w:val="20"/>
        <w:tabs>
          <w:tab w:val="right" w:leader="dot" w:pos="9344"/>
        </w:tabs>
        <w:rPr>
          <w:rFonts w:asciiTheme="minorHAnsi" w:hAnsiTheme="minorHAnsi" w:eastAsiaTheme="minorEastAsia" w:cstheme="minorBidi"/>
          <w:szCs w:val="22"/>
        </w:rPr>
      </w:pPr>
      <w:r>
        <w:fldChar w:fldCharType="begin"/>
      </w:r>
      <w:r>
        <w:instrText xml:space="preserve"> HYPERLINK \l "_Toc168686124" </w:instrText>
      </w:r>
      <w:r>
        <w:fldChar w:fldCharType="separate"/>
      </w:r>
      <w:r>
        <w:rPr>
          <w:rStyle w:val="34"/>
          <w:rFonts w:hAnsi="黑体" w:cs="黑体"/>
        </w:rPr>
        <w:t>4</w:t>
      </w:r>
      <w:r>
        <w:rPr>
          <w:rStyle w:val="34"/>
        </w:rPr>
        <w:t xml:space="preserve"> 缩略语</w:t>
      </w:r>
      <w:r>
        <w:tab/>
      </w:r>
      <w:r>
        <w:fldChar w:fldCharType="begin"/>
      </w:r>
      <w:r>
        <w:instrText xml:space="preserve"> PAGEREF _Toc168686124 \h </w:instrText>
      </w:r>
      <w:r>
        <w:fldChar w:fldCharType="separate"/>
      </w:r>
      <w:r>
        <w:t>2</w:t>
      </w:r>
      <w:r>
        <w:fldChar w:fldCharType="end"/>
      </w:r>
      <w:r>
        <w:fldChar w:fldCharType="end"/>
      </w:r>
    </w:p>
    <w:p w14:paraId="62288C8D">
      <w:pPr>
        <w:pStyle w:val="20"/>
        <w:tabs>
          <w:tab w:val="right" w:leader="dot" w:pos="9344"/>
        </w:tabs>
        <w:rPr>
          <w:rFonts w:asciiTheme="minorHAnsi" w:hAnsiTheme="minorHAnsi" w:eastAsiaTheme="minorEastAsia" w:cstheme="minorBidi"/>
          <w:szCs w:val="22"/>
        </w:rPr>
      </w:pPr>
      <w:r>
        <w:fldChar w:fldCharType="begin"/>
      </w:r>
      <w:r>
        <w:instrText xml:space="preserve"> HYPERLINK \l "_Toc168686125" </w:instrText>
      </w:r>
      <w:r>
        <w:fldChar w:fldCharType="separate"/>
      </w:r>
      <w:r>
        <w:rPr>
          <w:rStyle w:val="34"/>
        </w:rPr>
        <w:t>5 总体架构</w:t>
      </w:r>
      <w:r>
        <w:tab/>
      </w:r>
      <w:r>
        <w:fldChar w:fldCharType="begin"/>
      </w:r>
      <w:r>
        <w:instrText xml:space="preserve"> PAGEREF _Toc168686125 \h </w:instrText>
      </w:r>
      <w:r>
        <w:fldChar w:fldCharType="separate"/>
      </w:r>
      <w:r>
        <w:t>2</w:t>
      </w:r>
      <w:r>
        <w:fldChar w:fldCharType="end"/>
      </w:r>
      <w:r>
        <w:fldChar w:fldCharType="end"/>
      </w:r>
    </w:p>
    <w:p w14:paraId="48A4E6F2">
      <w:pPr>
        <w:pStyle w:val="20"/>
        <w:tabs>
          <w:tab w:val="right" w:leader="dot" w:pos="9344"/>
        </w:tabs>
        <w:rPr>
          <w:rFonts w:asciiTheme="minorHAnsi" w:hAnsiTheme="minorHAnsi" w:eastAsiaTheme="minorEastAsia" w:cstheme="minorBidi"/>
          <w:szCs w:val="22"/>
        </w:rPr>
      </w:pPr>
      <w:r>
        <w:fldChar w:fldCharType="begin"/>
      </w:r>
      <w:r>
        <w:instrText xml:space="preserve"> HYPERLINK \l "_Toc168686126" </w:instrText>
      </w:r>
      <w:r>
        <w:fldChar w:fldCharType="separate"/>
      </w:r>
      <w:r>
        <w:rPr>
          <w:rStyle w:val="34"/>
        </w:rPr>
        <w:t>6</w:t>
      </w:r>
      <w:r>
        <w:rPr>
          <w:rStyle w:val="34"/>
          <w:rFonts w:ascii="Times New Roman"/>
        </w:rPr>
        <w:t xml:space="preserve"> 信息交互接口协议与交互过程</w:t>
      </w:r>
      <w:r>
        <w:tab/>
      </w:r>
      <w:r>
        <w:fldChar w:fldCharType="begin"/>
      </w:r>
      <w:r>
        <w:instrText xml:space="preserve"> PAGEREF _Toc168686126 \h </w:instrText>
      </w:r>
      <w:r>
        <w:fldChar w:fldCharType="separate"/>
      </w:r>
      <w:r>
        <w:t>3</w:t>
      </w:r>
      <w:r>
        <w:fldChar w:fldCharType="end"/>
      </w:r>
      <w:r>
        <w:fldChar w:fldCharType="end"/>
      </w:r>
    </w:p>
    <w:p w14:paraId="793CB710">
      <w:pPr>
        <w:pStyle w:val="25"/>
        <w:rPr>
          <w:rFonts w:asciiTheme="minorHAnsi" w:hAnsiTheme="minorHAnsi" w:eastAsiaTheme="minorEastAsia" w:cstheme="minorBidi"/>
          <w:szCs w:val="22"/>
        </w:rPr>
      </w:pPr>
      <w:r>
        <w:fldChar w:fldCharType="begin"/>
      </w:r>
      <w:r>
        <w:instrText xml:space="preserve"> HYPERLINK \l "_Toc168686127" </w:instrText>
      </w:r>
      <w:r>
        <w:fldChar w:fldCharType="separate"/>
      </w:r>
      <w:r>
        <w:rPr>
          <w:rStyle w:val="34"/>
          <w14:scene3d w14:prst="orthographicFront">
            <w14:lightRig w14:rig="threePt" w14:dir="t">
              <w14:rot w14:lat="0" w14:lon="0" w14:rev="0"/>
            </w14:lightRig>
          </w14:scene3d>
        </w:rPr>
        <w:t>6.1</w:t>
      </w:r>
      <w:r>
        <w:rPr>
          <w:rStyle w:val="34"/>
          <w:rFonts w:ascii="Times New Roman"/>
        </w:rPr>
        <w:t xml:space="preserve"> 信息交互接口协议要求</w:t>
      </w:r>
      <w:r>
        <w:tab/>
      </w:r>
      <w:r>
        <w:fldChar w:fldCharType="begin"/>
      </w:r>
      <w:r>
        <w:instrText xml:space="preserve"> PAGEREF _Toc168686127 \h </w:instrText>
      </w:r>
      <w:r>
        <w:fldChar w:fldCharType="separate"/>
      </w:r>
      <w:r>
        <w:t>3</w:t>
      </w:r>
      <w:r>
        <w:fldChar w:fldCharType="end"/>
      </w:r>
      <w:r>
        <w:fldChar w:fldCharType="end"/>
      </w:r>
    </w:p>
    <w:p w14:paraId="2947E942">
      <w:pPr>
        <w:pStyle w:val="25"/>
        <w:rPr>
          <w:rFonts w:asciiTheme="minorHAnsi" w:hAnsiTheme="minorHAnsi" w:eastAsiaTheme="minorEastAsia" w:cstheme="minorBidi"/>
          <w:szCs w:val="22"/>
        </w:rPr>
      </w:pPr>
      <w:r>
        <w:fldChar w:fldCharType="begin"/>
      </w:r>
      <w:r>
        <w:instrText xml:space="preserve"> HYPERLINK \l "_Toc168686128" </w:instrText>
      </w:r>
      <w:r>
        <w:fldChar w:fldCharType="separate"/>
      </w:r>
      <w:r>
        <w:rPr>
          <w:rStyle w:val="34"/>
          <w14:scene3d w14:prst="orthographicFront">
            <w14:lightRig w14:rig="threePt" w14:dir="t">
              <w14:rot w14:lat="0" w14:lon="0" w14:rev="0"/>
            </w14:lightRig>
          </w14:scene3d>
        </w:rPr>
        <w:t>6.2</w:t>
      </w:r>
      <w:r>
        <w:rPr>
          <w:rStyle w:val="34"/>
          <w:rFonts w:ascii="Times New Roman"/>
        </w:rPr>
        <w:t xml:space="preserve"> 信息交互过程</w:t>
      </w:r>
      <w:r>
        <w:tab/>
      </w:r>
      <w:r>
        <w:fldChar w:fldCharType="begin"/>
      </w:r>
      <w:r>
        <w:instrText xml:space="preserve"> PAGEREF _Toc168686128 \h </w:instrText>
      </w:r>
      <w:r>
        <w:fldChar w:fldCharType="separate"/>
      </w:r>
      <w:r>
        <w:t>3</w:t>
      </w:r>
      <w:r>
        <w:fldChar w:fldCharType="end"/>
      </w:r>
      <w:r>
        <w:fldChar w:fldCharType="end"/>
      </w:r>
    </w:p>
    <w:p w14:paraId="46CC59F9">
      <w:pPr>
        <w:pStyle w:val="20"/>
        <w:tabs>
          <w:tab w:val="right" w:leader="dot" w:pos="9344"/>
        </w:tabs>
        <w:rPr>
          <w:rFonts w:asciiTheme="minorHAnsi" w:hAnsiTheme="minorHAnsi" w:eastAsiaTheme="minorEastAsia" w:cstheme="minorBidi"/>
          <w:szCs w:val="22"/>
        </w:rPr>
      </w:pPr>
      <w:r>
        <w:fldChar w:fldCharType="begin"/>
      </w:r>
      <w:r>
        <w:instrText xml:space="preserve"> HYPERLINK \l "_Toc168686129" </w:instrText>
      </w:r>
      <w:r>
        <w:fldChar w:fldCharType="separate"/>
      </w:r>
      <w:r>
        <w:rPr>
          <w:rStyle w:val="34"/>
        </w:rPr>
        <w:t>7</w:t>
      </w:r>
      <w:r>
        <w:rPr>
          <w:rStyle w:val="34"/>
          <w:rFonts w:ascii="Times New Roman"/>
        </w:rPr>
        <w:t xml:space="preserve"> 信息交互接口要求</w:t>
      </w:r>
      <w:r>
        <w:tab/>
      </w:r>
      <w:r>
        <w:fldChar w:fldCharType="begin"/>
      </w:r>
      <w:r>
        <w:instrText xml:space="preserve"> PAGEREF _Toc168686129 \h </w:instrText>
      </w:r>
      <w:r>
        <w:fldChar w:fldCharType="separate"/>
      </w:r>
      <w:r>
        <w:t>4</w:t>
      </w:r>
      <w:r>
        <w:fldChar w:fldCharType="end"/>
      </w:r>
      <w:r>
        <w:fldChar w:fldCharType="end"/>
      </w:r>
    </w:p>
    <w:p w14:paraId="28A48CDC">
      <w:pPr>
        <w:pStyle w:val="25"/>
        <w:rPr>
          <w:rFonts w:asciiTheme="minorHAnsi" w:hAnsiTheme="minorHAnsi" w:eastAsiaTheme="minorEastAsia" w:cstheme="minorBidi"/>
          <w:szCs w:val="22"/>
        </w:rPr>
      </w:pPr>
      <w:r>
        <w:fldChar w:fldCharType="begin"/>
      </w:r>
      <w:r>
        <w:instrText xml:space="preserve"> HYPERLINK \l "_Toc168686130" </w:instrText>
      </w:r>
      <w:r>
        <w:fldChar w:fldCharType="separate"/>
      </w:r>
      <w:r>
        <w:rPr>
          <w:rStyle w:val="34"/>
          <w14:scene3d w14:prst="orthographicFront">
            <w14:lightRig w14:rig="threePt" w14:dir="t">
              <w14:rot w14:lat="0" w14:lon="0" w14:rev="0"/>
            </w14:lightRig>
          </w14:scene3d>
        </w:rPr>
        <w:t>7.1</w:t>
      </w:r>
      <w:r>
        <w:rPr>
          <w:rStyle w:val="34"/>
          <w:rFonts w:ascii="Times New Roman"/>
        </w:rPr>
        <w:t xml:space="preserve"> 数据格式</w:t>
      </w:r>
      <w:r>
        <w:tab/>
      </w:r>
      <w:r>
        <w:fldChar w:fldCharType="begin"/>
      </w:r>
      <w:r>
        <w:instrText xml:space="preserve"> PAGEREF _Toc168686130 \h </w:instrText>
      </w:r>
      <w:r>
        <w:fldChar w:fldCharType="separate"/>
      </w:r>
      <w:r>
        <w:t>4</w:t>
      </w:r>
      <w:r>
        <w:fldChar w:fldCharType="end"/>
      </w:r>
      <w:r>
        <w:fldChar w:fldCharType="end"/>
      </w:r>
    </w:p>
    <w:p w14:paraId="4BBCA0DF">
      <w:pPr>
        <w:pStyle w:val="25"/>
        <w:rPr>
          <w:rFonts w:asciiTheme="minorHAnsi" w:hAnsiTheme="minorHAnsi" w:eastAsiaTheme="minorEastAsia" w:cstheme="minorBidi"/>
          <w:szCs w:val="22"/>
        </w:rPr>
      </w:pPr>
      <w:r>
        <w:fldChar w:fldCharType="begin"/>
      </w:r>
      <w:r>
        <w:instrText xml:space="preserve"> HYPERLINK \l "_Toc168686131" </w:instrText>
      </w:r>
      <w:r>
        <w:fldChar w:fldCharType="separate"/>
      </w:r>
      <w:r>
        <w:rPr>
          <w:rStyle w:val="34"/>
          <w14:scene3d w14:prst="orthographicFront">
            <w14:lightRig w14:rig="threePt" w14:dir="t">
              <w14:rot w14:lat="0" w14:lon="0" w14:rev="0"/>
            </w14:lightRig>
          </w14:scene3d>
        </w:rPr>
        <w:t>7.2</w:t>
      </w:r>
      <w:r>
        <w:rPr>
          <w:rStyle w:val="34"/>
          <w:rFonts w:ascii="Times New Roman"/>
        </w:rPr>
        <w:t xml:space="preserve"> 登录认证</w:t>
      </w:r>
      <w:r>
        <w:tab/>
      </w:r>
      <w:r>
        <w:fldChar w:fldCharType="begin"/>
      </w:r>
      <w:r>
        <w:instrText xml:space="preserve"> PAGEREF _Toc168686131 \h </w:instrText>
      </w:r>
      <w:r>
        <w:fldChar w:fldCharType="separate"/>
      </w:r>
      <w:r>
        <w:t>4</w:t>
      </w:r>
      <w:r>
        <w:fldChar w:fldCharType="end"/>
      </w:r>
      <w:r>
        <w:fldChar w:fldCharType="end"/>
      </w:r>
    </w:p>
    <w:p w14:paraId="1E7479C2">
      <w:pPr>
        <w:pStyle w:val="25"/>
        <w:rPr>
          <w:rFonts w:asciiTheme="minorHAnsi" w:hAnsiTheme="minorHAnsi" w:eastAsiaTheme="minorEastAsia" w:cstheme="minorBidi"/>
          <w:szCs w:val="22"/>
        </w:rPr>
      </w:pPr>
      <w:r>
        <w:fldChar w:fldCharType="begin"/>
      </w:r>
      <w:r>
        <w:instrText xml:space="preserve"> HYPERLINK \l "_Toc168686132" </w:instrText>
      </w:r>
      <w:r>
        <w:fldChar w:fldCharType="separate"/>
      </w:r>
      <w:r>
        <w:rPr>
          <w:rStyle w:val="34"/>
          <w14:scene3d w14:prst="orthographicFront">
            <w14:lightRig w14:rig="threePt" w14:dir="t">
              <w14:rot w14:lat="0" w14:lon="0" w14:rev="0"/>
            </w14:lightRig>
          </w14:scene3d>
        </w:rPr>
        <w:t>7.3</w:t>
      </w:r>
      <w:r>
        <w:rPr>
          <w:rStyle w:val="34"/>
          <w:rFonts w:ascii="Times New Roman"/>
        </w:rPr>
        <w:t xml:space="preserve"> 通用报文结构</w:t>
      </w:r>
      <w:r>
        <w:tab/>
      </w:r>
      <w:r>
        <w:fldChar w:fldCharType="begin"/>
      </w:r>
      <w:r>
        <w:instrText xml:space="preserve"> PAGEREF _Toc168686132 \h </w:instrText>
      </w:r>
      <w:r>
        <w:fldChar w:fldCharType="separate"/>
      </w:r>
      <w:r>
        <w:t>4</w:t>
      </w:r>
      <w:r>
        <w:fldChar w:fldCharType="end"/>
      </w:r>
      <w:r>
        <w:fldChar w:fldCharType="end"/>
      </w:r>
    </w:p>
    <w:p w14:paraId="756FCCC8">
      <w:pPr>
        <w:pStyle w:val="25"/>
        <w:rPr>
          <w:rFonts w:asciiTheme="minorHAnsi" w:hAnsiTheme="minorHAnsi" w:eastAsiaTheme="minorEastAsia" w:cstheme="minorBidi"/>
          <w:szCs w:val="22"/>
        </w:rPr>
      </w:pPr>
      <w:r>
        <w:fldChar w:fldCharType="begin"/>
      </w:r>
      <w:r>
        <w:instrText xml:space="preserve"> HYPERLINK \l "_Toc168686133" </w:instrText>
      </w:r>
      <w:r>
        <w:fldChar w:fldCharType="separate"/>
      </w:r>
      <w:r>
        <w:rPr>
          <w:rStyle w:val="34"/>
          <w14:scene3d w14:prst="orthographicFront">
            <w14:lightRig w14:rig="threePt" w14:dir="t">
              <w14:rot w14:lat="0" w14:lon="0" w14:rev="0"/>
            </w14:lightRig>
          </w14:scene3d>
        </w:rPr>
        <w:t>7.4</w:t>
      </w:r>
      <w:r>
        <w:rPr>
          <w:rStyle w:val="34"/>
          <w:rFonts w:ascii="Times New Roman"/>
        </w:rPr>
        <w:t xml:space="preserve"> 道路交通信息同步接口</w:t>
      </w:r>
      <w:r>
        <w:tab/>
      </w:r>
      <w:r>
        <w:fldChar w:fldCharType="begin"/>
      </w:r>
      <w:r>
        <w:instrText xml:space="preserve"> PAGEREF _Toc168686133 \h </w:instrText>
      </w:r>
      <w:r>
        <w:fldChar w:fldCharType="separate"/>
      </w:r>
      <w:r>
        <w:t>4</w:t>
      </w:r>
      <w:r>
        <w:fldChar w:fldCharType="end"/>
      </w:r>
      <w:r>
        <w:fldChar w:fldCharType="end"/>
      </w:r>
    </w:p>
    <w:p w14:paraId="5D101588">
      <w:pPr>
        <w:pStyle w:val="25"/>
        <w:rPr>
          <w:rFonts w:asciiTheme="minorHAnsi" w:hAnsiTheme="minorHAnsi" w:eastAsiaTheme="minorEastAsia" w:cstheme="minorBidi"/>
          <w:szCs w:val="22"/>
        </w:rPr>
      </w:pPr>
      <w:r>
        <w:fldChar w:fldCharType="begin"/>
      </w:r>
      <w:r>
        <w:instrText xml:space="preserve"> HYPERLINK \l "_Toc168686134" </w:instrText>
      </w:r>
      <w:r>
        <w:fldChar w:fldCharType="separate"/>
      </w:r>
      <w:r>
        <w:rPr>
          <w:rStyle w:val="34"/>
          <w14:scene3d w14:prst="orthographicFront">
            <w14:lightRig w14:rig="threePt" w14:dir="t">
              <w14:rot w14:lat="0" w14:lon="0" w14:rev="0"/>
            </w14:lightRig>
          </w14:scene3d>
        </w:rPr>
        <w:t>7.5</w:t>
      </w:r>
      <w:r>
        <w:rPr>
          <w:rStyle w:val="34"/>
          <w:rFonts w:ascii="Times New Roman"/>
        </w:rPr>
        <w:t xml:space="preserve"> 交通信号机信息同步接口</w:t>
      </w:r>
      <w:r>
        <w:tab/>
      </w:r>
      <w:r>
        <w:fldChar w:fldCharType="begin"/>
      </w:r>
      <w:r>
        <w:instrText xml:space="preserve"> PAGEREF _Toc168686134 \h </w:instrText>
      </w:r>
      <w:r>
        <w:fldChar w:fldCharType="separate"/>
      </w:r>
      <w:r>
        <w:t>6</w:t>
      </w:r>
      <w:r>
        <w:fldChar w:fldCharType="end"/>
      </w:r>
      <w:r>
        <w:fldChar w:fldCharType="end"/>
      </w:r>
    </w:p>
    <w:p w14:paraId="4D16EC6E">
      <w:pPr>
        <w:pStyle w:val="25"/>
        <w:rPr>
          <w:rFonts w:asciiTheme="minorHAnsi" w:hAnsiTheme="minorHAnsi" w:eastAsiaTheme="minorEastAsia" w:cstheme="minorBidi"/>
          <w:szCs w:val="22"/>
        </w:rPr>
      </w:pPr>
      <w:r>
        <w:fldChar w:fldCharType="begin"/>
      </w:r>
      <w:r>
        <w:instrText xml:space="preserve"> HYPERLINK \l "_Toc168686135" </w:instrText>
      </w:r>
      <w:r>
        <w:fldChar w:fldCharType="separate"/>
      </w:r>
      <w:r>
        <w:rPr>
          <w:rStyle w:val="34"/>
          <w14:scene3d w14:prst="orthographicFront">
            <w14:lightRig w14:rig="threePt" w14:dir="t">
              <w14:rot w14:lat="0" w14:lon="0" w14:rev="0"/>
            </w14:lightRig>
          </w14:scene3d>
        </w:rPr>
        <w:t>7.6</w:t>
      </w:r>
      <w:r>
        <w:rPr>
          <w:rStyle w:val="34"/>
          <w:rFonts w:ascii="Times New Roman"/>
        </w:rPr>
        <w:t xml:space="preserve"> 停车场信息同步接口</w:t>
      </w:r>
      <w:r>
        <w:tab/>
      </w:r>
      <w:r>
        <w:fldChar w:fldCharType="begin"/>
      </w:r>
      <w:r>
        <w:instrText xml:space="preserve"> PAGEREF _Toc168686135 \h </w:instrText>
      </w:r>
      <w:r>
        <w:fldChar w:fldCharType="separate"/>
      </w:r>
      <w:r>
        <w:t>9</w:t>
      </w:r>
      <w:r>
        <w:fldChar w:fldCharType="end"/>
      </w:r>
      <w:r>
        <w:fldChar w:fldCharType="end"/>
      </w:r>
    </w:p>
    <w:p w14:paraId="037912A1">
      <w:pPr>
        <w:pStyle w:val="25"/>
        <w:rPr>
          <w:rFonts w:asciiTheme="minorHAnsi" w:hAnsiTheme="minorHAnsi" w:eastAsiaTheme="minorEastAsia" w:cstheme="minorBidi"/>
          <w:szCs w:val="22"/>
        </w:rPr>
      </w:pPr>
      <w:r>
        <w:fldChar w:fldCharType="begin"/>
      </w:r>
      <w:r>
        <w:instrText xml:space="preserve"> HYPERLINK \l "_Toc168686136" </w:instrText>
      </w:r>
      <w:r>
        <w:fldChar w:fldCharType="separate"/>
      </w:r>
      <w:r>
        <w:rPr>
          <w:rStyle w:val="34"/>
          <w14:scene3d w14:prst="orthographicFront">
            <w14:lightRig w14:rig="threePt" w14:dir="t">
              <w14:rot w14:lat="0" w14:lon="0" w14:rev="0"/>
            </w14:lightRig>
          </w14:scene3d>
        </w:rPr>
        <w:t>7.7</w:t>
      </w:r>
      <w:r>
        <w:rPr>
          <w:rStyle w:val="34"/>
          <w:rFonts w:ascii="Times New Roman"/>
        </w:rPr>
        <w:t xml:space="preserve"> 交通标志信息同步接口</w:t>
      </w:r>
      <w:r>
        <w:tab/>
      </w:r>
      <w:r>
        <w:fldChar w:fldCharType="begin"/>
      </w:r>
      <w:r>
        <w:instrText xml:space="preserve"> PAGEREF _Toc168686136 \h </w:instrText>
      </w:r>
      <w:r>
        <w:fldChar w:fldCharType="separate"/>
      </w:r>
      <w:r>
        <w:t>14</w:t>
      </w:r>
      <w:r>
        <w:fldChar w:fldCharType="end"/>
      </w:r>
      <w:r>
        <w:fldChar w:fldCharType="end"/>
      </w:r>
    </w:p>
    <w:p w14:paraId="56CC55B9">
      <w:pPr>
        <w:pStyle w:val="25"/>
        <w:rPr>
          <w:rFonts w:asciiTheme="minorHAnsi" w:hAnsiTheme="minorHAnsi" w:eastAsiaTheme="minorEastAsia" w:cstheme="minorBidi"/>
          <w:szCs w:val="22"/>
        </w:rPr>
      </w:pPr>
      <w:r>
        <w:fldChar w:fldCharType="begin"/>
      </w:r>
      <w:r>
        <w:instrText xml:space="preserve"> HYPERLINK \l "_Toc168686137" </w:instrText>
      </w:r>
      <w:r>
        <w:fldChar w:fldCharType="separate"/>
      </w:r>
      <w:r>
        <w:rPr>
          <w:rStyle w:val="34"/>
          <w14:scene3d w14:prst="orthographicFront">
            <w14:lightRig w14:rig="threePt" w14:dir="t">
              <w14:rot w14:lat="0" w14:lon="0" w14:rev="0"/>
            </w14:lightRig>
          </w14:scene3d>
        </w:rPr>
        <w:t>7.8</w:t>
      </w:r>
      <w:r>
        <w:rPr>
          <w:rStyle w:val="34"/>
          <w:rFonts w:ascii="Times New Roman"/>
        </w:rPr>
        <w:t xml:space="preserve"> 动态道路交通事件信息同步接口</w:t>
      </w:r>
      <w:r>
        <w:tab/>
      </w:r>
      <w:bookmarkStart w:id="99" w:name="_GoBack"/>
      <w:bookmarkEnd w:id="99"/>
      <w:r>
        <w:fldChar w:fldCharType="begin"/>
      </w:r>
      <w:r>
        <w:instrText xml:space="preserve"> PAGEREF _Toc168686137 \h </w:instrText>
      </w:r>
      <w:r>
        <w:fldChar w:fldCharType="separate"/>
      </w:r>
      <w:r>
        <w:t>17</w:t>
      </w:r>
      <w:r>
        <w:fldChar w:fldCharType="end"/>
      </w:r>
      <w:r>
        <w:fldChar w:fldCharType="end"/>
      </w:r>
    </w:p>
    <w:p w14:paraId="78016CA0">
      <w:pPr>
        <w:pStyle w:val="25"/>
        <w:rPr>
          <w:rFonts w:asciiTheme="minorHAnsi" w:hAnsiTheme="minorHAnsi" w:eastAsiaTheme="minorEastAsia" w:cstheme="minorBidi"/>
          <w:szCs w:val="22"/>
        </w:rPr>
      </w:pPr>
      <w:r>
        <w:fldChar w:fldCharType="begin"/>
      </w:r>
      <w:r>
        <w:instrText xml:space="preserve"> HYPERLINK \l "_Toc168686138" </w:instrText>
      </w:r>
      <w:r>
        <w:fldChar w:fldCharType="separate"/>
      </w:r>
      <w:r>
        <w:rPr>
          <w:rStyle w:val="34"/>
          <w14:scene3d w14:prst="orthographicFront">
            <w14:lightRig w14:rig="threePt" w14:dir="t">
              <w14:rot w14:lat="0" w14:lon="0" w14:rev="0"/>
            </w14:lightRig>
          </w14:scene3d>
        </w:rPr>
        <w:t>7.9</w:t>
      </w:r>
      <w:r>
        <w:rPr>
          <w:rStyle w:val="34"/>
          <w:rFonts w:ascii="Times New Roman"/>
        </w:rPr>
        <w:t xml:space="preserve"> 车辆信息同步接口</w:t>
      </w:r>
      <w:r>
        <w:tab/>
      </w:r>
      <w:r>
        <w:fldChar w:fldCharType="begin"/>
      </w:r>
      <w:r>
        <w:instrText xml:space="preserve"> PAGEREF _Toc168686138 \h </w:instrText>
      </w:r>
      <w:r>
        <w:fldChar w:fldCharType="separate"/>
      </w:r>
      <w:r>
        <w:t>21</w:t>
      </w:r>
      <w:r>
        <w:fldChar w:fldCharType="end"/>
      </w:r>
      <w:r>
        <w:fldChar w:fldCharType="end"/>
      </w:r>
    </w:p>
    <w:p w14:paraId="35C9379C">
      <w:pPr>
        <w:pStyle w:val="93"/>
        <w:spacing w:after="468"/>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14:paraId="21F12A55">
      <w:pPr>
        <w:pStyle w:val="91"/>
        <w:spacing w:after="468"/>
      </w:pPr>
      <w:bookmarkStart w:id="22" w:name="_Toc168686120"/>
      <w:bookmarkStart w:id="23" w:name="BookMark2"/>
      <w:r>
        <w:rPr>
          <w:spacing w:val="320"/>
        </w:rPr>
        <w:t>前</w:t>
      </w:r>
      <w:r>
        <w:t>言</w:t>
      </w:r>
      <w:bookmarkEnd w:id="22"/>
    </w:p>
    <w:p w14:paraId="3BF1B581">
      <w:pPr>
        <w:pStyle w:val="58"/>
        <w:ind w:firstLine="420"/>
      </w:pPr>
      <w:r>
        <w:rPr>
          <w:rFonts w:hint="eastAsia"/>
        </w:rPr>
        <w:t>本文件按照GB/T 1.1—2020《标准化工作导则  第1部分：标准化文件的结构和起草规则》的规定起草。</w:t>
      </w:r>
    </w:p>
    <w:p w14:paraId="42CCD94D">
      <w:pPr>
        <w:pStyle w:val="58"/>
        <w:ind w:firstLine="420"/>
      </w:pPr>
      <w:r>
        <w:rPr>
          <w:rFonts w:hint="eastAsia"/>
        </w:rPr>
        <w:t>请注意本文件的某些内容可能涉及专利。本文件的发布机构不承担识别专利的责任。</w:t>
      </w:r>
    </w:p>
    <w:p w14:paraId="47B924BB">
      <w:pPr>
        <w:pStyle w:val="58"/>
        <w:ind w:firstLine="420"/>
      </w:pPr>
      <w:r>
        <w:rPr>
          <w:rFonts w:hint="eastAsia"/>
        </w:rPr>
        <w:t>本文件由</w:t>
      </w:r>
      <w:r>
        <w:rPr>
          <w:rFonts w:ascii="Times New Roman" w:hAnsi="宋体"/>
        </w:rPr>
        <w:t>江苏省工业和信息化厅</w:t>
      </w:r>
      <w:r>
        <w:rPr>
          <w:rFonts w:hint="eastAsia"/>
        </w:rPr>
        <w:t>提出并</w:t>
      </w:r>
      <w:r>
        <w:rPr>
          <w:rFonts w:hint="eastAsia"/>
          <w:lang w:eastAsia="zh-CN"/>
        </w:rPr>
        <w:t>、</w:t>
      </w:r>
      <w:r>
        <w:rPr>
          <w:rFonts w:hint="eastAsia"/>
        </w:rPr>
        <w:t>归口</w:t>
      </w:r>
      <w:r>
        <w:rPr>
          <w:rFonts w:hint="eastAsia"/>
          <w:lang w:eastAsia="zh-CN"/>
        </w:rPr>
        <w:t>并组织实施</w:t>
      </w:r>
      <w:r>
        <w:rPr>
          <w:rFonts w:hint="eastAsia"/>
        </w:rPr>
        <w:t>。</w:t>
      </w:r>
    </w:p>
    <w:p w14:paraId="24C2F7E5">
      <w:pPr>
        <w:pStyle w:val="58"/>
        <w:ind w:firstLine="420"/>
      </w:pPr>
      <w:r>
        <w:rPr>
          <w:rFonts w:hint="eastAsia"/>
        </w:rPr>
        <w:t>本文件起草单位：江苏智行未来汽车研究院有限公司</w:t>
      </w:r>
      <w:r>
        <w:rPr>
          <w:rFonts w:hint="eastAsia"/>
          <w:spacing w:val="-3"/>
        </w:rPr>
        <w:t>、江苏省公安厅交警总队、南京市公安局交警支队、连云港杰瑞电子有限公司、江苏鸿鹄电子科技有限公司、苏州市智能网联科技发展有限公司、江苏省产品质量监督检验研究院、常州工学院、苏州创元产业投资有限公司、东南大学、无锡学院、江苏天安智联科技股份有限公司。</w:t>
      </w:r>
    </w:p>
    <w:p w14:paraId="66ACDD7D">
      <w:pPr>
        <w:pStyle w:val="58"/>
        <w:ind w:firstLine="420"/>
      </w:pPr>
      <w:r>
        <w:rPr>
          <w:rFonts w:hint="eastAsia"/>
        </w:rPr>
        <w:t>本文件起草人：</w:t>
      </w:r>
      <w:r>
        <w:rPr>
          <w:rFonts w:hint="eastAsia" w:ascii="Times New Roman" w:hAnsi="宋体"/>
        </w:rPr>
        <w:t>华国栋、吴峰、白舒安、苏子毅、刘小华、</w:t>
      </w:r>
      <w:r>
        <w:rPr>
          <w:rFonts w:ascii="Times New Roman" w:hAnsi="宋体"/>
        </w:rPr>
        <w:t>杲先锋</w:t>
      </w:r>
      <w:r>
        <w:rPr>
          <w:rFonts w:hint="eastAsia" w:ascii="Times New Roman" w:hAnsi="宋体"/>
        </w:rPr>
        <w:t>、项俊平、梁学俊、陈学锋、</w:t>
      </w:r>
      <w:r>
        <w:rPr>
          <w:rFonts w:hint="eastAsia"/>
        </w:rPr>
        <w:t>康杰伟、</w:t>
      </w:r>
      <w:r>
        <w:rPr>
          <w:rFonts w:hint="eastAsia" w:ascii="Times New Roman" w:hAnsi="宋体"/>
        </w:rPr>
        <w:t>李宁、王众、邱杰、程琳、王泉、李富、孙家栋</w:t>
      </w:r>
      <w:r>
        <w:rPr>
          <w:rFonts w:hint="eastAsia"/>
        </w:rPr>
        <w:t>、洪涛</w:t>
      </w:r>
      <w:r>
        <w:rPr>
          <w:rFonts w:hint="eastAsia" w:ascii="Times New Roman" w:hAnsi="宋体"/>
        </w:rPr>
        <w:t>、陆科杰、马小燕、</w:t>
      </w:r>
      <w:r>
        <w:rPr>
          <w:rFonts w:hint="eastAsia"/>
        </w:rPr>
        <w:t>夏小鹏、周明</w:t>
      </w:r>
      <w:r>
        <w:rPr>
          <w:rFonts w:hint="eastAsia" w:ascii="Times New Roman" w:hAnsi="宋体"/>
        </w:rPr>
        <w:t>。</w:t>
      </w:r>
    </w:p>
    <w:p w14:paraId="10B9E153">
      <w:pPr>
        <w:pStyle w:val="58"/>
        <w:ind w:firstLine="0" w:firstLineChars="0"/>
      </w:pPr>
    </w:p>
    <w:p w14:paraId="73EAB9C5">
      <w:pPr>
        <w:pStyle w:val="58"/>
        <w:ind w:firstLine="420"/>
        <w:sectPr>
          <w:pgSz w:w="11906" w:h="16838"/>
          <w:pgMar w:top="567" w:right="1134" w:bottom="1134" w:left="1134" w:header="1418" w:footer="1134" w:gutter="284"/>
          <w:pgNumType w:fmt="upperRoman"/>
          <w:cols w:space="425" w:num="1"/>
          <w:formProt w:val="0"/>
          <w:docGrid w:type="lines" w:linePitch="312" w:charSpace="0"/>
        </w:sectPr>
      </w:pPr>
    </w:p>
    <w:bookmarkEnd w:id="23"/>
    <w:p w14:paraId="6BE042A3">
      <w:pPr>
        <w:spacing w:line="20" w:lineRule="exact"/>
        <w:jc w:val="center"/>
        <w:rPr>
          <w:rFonts w:ascii="黑体" w:hAnsi="黑体" w:eastAsia="黑体"/>
          <w:sz w:val="32"/>
          <w:szCs w:val="32"/>
        </w:rPr>
      </w:pPr>
      <w:bookmarkStart w:id="24" w:name="BookMark4"/>
    </w:p>
    <w:p w14:paraId="15696B2B">
      <w:pPr>
        <w:spacing w:line="20" w:lineRule="exact"/>
        <w:jc w:val="center"/>
        <w:rPr>
          <w:rFonts w:ascii="黑体" w:hAnsi="黑体" w:eastAsia="黑体"/>
          <w:sz w:val="32"/>
          <w:szCs w:val="32"/>
        </w:rPr>
      </w:pPr>
    </w:p>
    <w:sdt>
      <w:sdtPr>
        <w:tag w:val="NEW_STAND_NAME"/>
        <w:id w:val="595910757"/>
        <w:lock w:val="sdtLocked"/>
        <w:placeholder>
          <w:docPart w:val="4114F913F4B14CAD9C4F19109363A9BB"/>
        </w:placeholder>
      </w:sdtPr>
      <w:sdtContent>
        <w:p w14:paraId="0840FF28">
          <w:pPr>
            <w:pStyle w:val="179"/>
            <w:spacing w:before="567" w:beforeLines="182" w:after="686" w:afterLines="220"/>
          </w:pPr>
          <w:bookmarkStart w:id="25" w:name="NEW_STAND_NAME"/>
          <w:r>
            <w:rPr>
              <w:rFonts w:hint="eastAsia"/>
            </w:rPr>
            <w:t>车路协同信息交互接口规范</w:t>
          </w:r>
        </w:p>
      </w:sdtContent>
    </w:sdt>
    <w:bookmarkEnd w:id="25"/>
    <w:p w14:paraId="40894D4A">
      <w:pPr>
        <w:pStyle w:val="106"/>
        <w:spacing w:before="312" w:after="312"/>
      </w:pPr>
      <w:bookmarkStart w:id="26" w:name="_Toc26986530"/>
      <w:bookmarkStart w:id="27" w:name="_Toc24884218"/>
      <w:bookmarkStart w:id="28" w:name="_Toc63197800"/>
      <w:bookmarkStart w:id="29" w:name="_Toc17233325"/>
      <w:bookmarkStart w:id="30" w:name="_Toc26648465"/>
      <w:bookmarkStart w:id="31" w:name="_Toc26718930"/>
      <w:bookmarkStart w:id="32" w:name="_Toc26986771"/>
      <w:bookmarkStart w:id="33" w:name="_Toc17233333"/>
      <w:bookmarkStart w:id="34" w:name="_Toc168686121"/>
      <w:bookmarkStart w:id="35" w:name="_Toc24884211"/>
      <w:r>
        <w:rPr>
          <w:rFonts w:hint="eastAsia"/>
        </w:rPr>
        <w:t>范围</w:t>
      </w:r>
      <w:bookmarkEnd w:id="26"/>
      <w:bookmarkEnd w:id="27"/>
      <w:bookmarkEnd w:id="28"/>
      <w:bookmarkEnd w:id="29"/>
      <w:bookmarkEnd w:id="30"/>
      <w:bookmarkEnd w:id="31"/>
      <w:bookmarkEnd w:id="32"/>
      <w:bookmarkEnd w:id="33"/>
      <w:bookmarkEnd w:id="34"/>
      <w:bookmarkEnd w:id="35"/>
    </w:p>
    <w:p w14:paraId="6E66ECB7">
      <w:pPr>
        <w:pStyle w:val="58"/>
        <w:ind w:firstLine="420"/>
        <w:rPr>
          <w:rFonts w:ascii="Times New Roman"/>
          <w:color w:val="000000" w:themeColor="text1"/>
          <w14:textFill>
            <w14:solidFill>
              <w14:schemeClr w14:val="tx1"/>
            </w14:solidFill>
          </w14:textFill>
        </w:rPr>
      </w:pPr>
      <w:bookmarkStart w:id="36" w:name="_Toc17233326"/>
      <w:bookmarkStart w:id="37" w:name="_Toc24884212"/>
      <w:bookmarkStart w:id="38" w:name="_Toc24884219"/>
      <w:bookmarkStart w:id="39" w:name="_Toc26648466"/>
      <w:bookmarkStart w:id="40" w:name="_Toc17233334"/>
      <w:r>
        <w:rPr>
          <w:rFonts w:hint="eastAsia" w:ascii="Times New Roman"/>
        </w:rPr>
        <w:t>本文件规定了车路协同</w:t>
      </w:r>
      <w:r>
        <w:rPr>
          <w:rFonts w:hint="eastAsia" w:ascii="Times New Roman"/>
          <w:color w:val="000000" w:themeColor="text1"/>
          <w14:textFill>
            <w14:solidFill>
              <w14:schemeClr w14:val="tx1"/>
            </w14:solidFill>
          </w14:textFill>
        </w:rPr>
        <w:t>信息交互体系的总体架构，道路交通数据中台、车联网数据交互系统和车联网终端相互之间信息交互的接口协议</w:t>
      </w:r>
      <w:r>
        <w:rPr>
          <w:rFonts w:ascii="Times New Roman"/>
          <w:color w:val="000000" w:themeColor="text1"/>
          <w14:textFill>
            <w14:solidFill>
              <w14:schemeClr w14:val="tx1"/>
            </w14:solidFill>
          </w14:textFill>
        </w:rPr>
        <w:t>要求</w:t>
      </w:r>
      <w:r>
        <w:rPr>
          <w:rFonts w:hint="eastAsia" w:ascii="Times New Roman"/>
          <w:color w:val="000000" w:themeColor="text1"/>
          <w14:textFill>
            <w14:solidFill>
              <w14:schemeClr w14:val="tx1"/>
            </w14:solidFill>
          </w14:textFill>
        </w:rPr>
        <w:t>，接口要求和交互内容。</w:t>
      </w:r>
    </w:p>
    <w:p w14:paraId="7D942AB4">
      <w:pPr>
        <w:pStyle w:val="58"/>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本文件适用于面向车联网的车路协同信息交互接口的设计、开发、测试与应用。</w:t>
      </w:r>
    </w:p>
    <w:p w14:paraId="38372FE8">
      <w:pPr>
        <w:pStyle w:val="106"/>
        <w:spacing w:before="312" w:after="312"/>
        <w:rPr>
          <w:color w:val="000000" w:themeColor="text1"/>
          <w14:textFill>
            <w14:solidFill>
              <w14:schemeClr w14:val="tx1"/>
            </w14:solidFill>
          </w14:textFill>
        </w:rPr>
      </w:pPr>
      <w:bookmarkStart w:id="41" w:name="_Toc63197801"/>
      <w:bookmarkStart w:id="42" w:name="_Toc168686122"/>
      <w:bookmarkStart w:id="43" w:name="_Toc26986772"/>
      <w:bookmarkStart w:id="44" w:name="_Toc26986531"/>
      <w:bookmarkStart w:id="45" w:name="_Toc26718931"/>
      <w:r>
        <w:rPr>
          <w:rFonts w:hint="eastAsia"/>
          <w:color w:val="000000" w:themeColor="text1"/>
          <w14:textFill>
            <w14:solidFill>
              <w14:schemeClr w14:val="tx1"/>
            </w14:solidFill>
          </w14:textFill>
        </w:rPr>
        <w:t>规范性引用文件</w:t>
      </w:r>
      <w:bookmarkEnd w:id="36"/>
      <w:bookmarkEnd w:id="37"/>
      <w:bookmarkEnd w:id="38"/>
      <w:bookmarkEnd w:id="39"/>
      <w:bookmarkEnd w:id="40"/>
      <w:bookmarkEnd w:id="41"/>
      <w:bookmarkEnd w:id="42"/>
      <w:bookmarkEnd w:id="43"/>
      <w:bookmarkEnd w:id="44"/>
      <w:bookmarkEnd w:id="45"/>
    </w:p>
    <w:sdt>
      <w:sdtPr>
        <w:rPr>
          <w:rFonts w:hint="eastAsia"/>
          <w:color w:val="000000" w:themeColor="text1"/>
          <w14:textFill>
            <w14:solidFill>
              <w14:schemeClr w14:val="tx1"/>
            </w14:solidFill>
          </w14:textFill>
        </w:rPr>
        <w:id w:val="715848253"/>
        <w:placeholder>
          <w:docPart w:val="97CBD570AB654EC09E4CCDF8694EB26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14:paraId="38359C24">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BB3E824">
      <w:pPr>
        <w:pStyle w:val="58"/>
        <w:ind w:firstLine="42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GB/T 2260-2007　中华人民共和国行政区划代码</w:t>
      </w:r>
    </w:p>
    <w:p w14:paraId="3FDDAFD4">
      <w:pPr>
        <w:pStyle w:val="58"/>
        <w:ind w:firstLine="42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 xml:space="preserve">GB 5768.2-2022　道路交通标志和标线 </w:t>
      </w:r>
      <w:r>
        <w:rPr>
          <w:rFonts w:ascii="Times New Roman"/>
          <w:color w:val="000000" w:themeColor="text1"/>
          <w:szCs w:val="21"/>
          <w:shd w:val="clear" w:color="auto" w:fill="FFFFFF"/>
          <w14:textFill>
            <w14:solidFill>
              <w14:schemeClr w14:val="tx1"/>
            </w14:solidFill>
          </w14:textFill>
        </w:rPr>
        <w:t>第2部分：道路交通标志</w:t>
      </w:r>
    </w:p>
    <w:p w14:paraId="36AF3082">
      <w:pPr>
        <w:pStyle w:val="58"/>
        <w:ind w:firstLine="42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GB/T 29098　道路交通管理数据字典 交通信号控制</w:t>
      </w:r>
    </w:p>
    <w:p w14:paraId="79E4B28E">
      <w:pPr>
        <w:pStyle w:val="58"/>
        <w:ind w:firstLine="42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GB/T 29101　道路交通信息服务 数据服务质量规范</w:t>
      </w:r>
    </w:p>
    <w:p w14:paraId="55A2EECA">
      <w:pPr>
        <w:pStyle w:val="58"/>
        <w:ind w:firstLine="42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GB/T 29110　道路交通信息服务 公共汽电车线路信息基础数据元</w:t>
      </w:r>
    </w:p>
    <w:p w14:paraId="66AFA94D">
      <w:pPr>
        <w:pStyle w:val="58"/>
        <w:ind w:firstLine="42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GB/T 29744　道路交通信息服务 道路编码规则</w:t>
      </w:r>
    </w:p>
    <w:p w14:paraId="7BFEDAB7">
      <w:pPr>
        <w:pStyle w:val="58"/>
        <w:ind w:firstLine="42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GB/T 29745　公共停车场（库）信息联网通用技术要求</w:t>
      </w:r>
    </w:p>
    <w:p w14:paraId="2E268522">
      <w:pPr>
        <w:pStyle w:val="58"/>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GB/Z 41383</w:t>
      </w:r>
      <w:r>
        <w:rPr>
          <w:rFonts w:ascii="Times New Roman"/>
          <w:color w:val="000000" w:themeColor="text1"/>
          <w14:textFill>
            <w14:solidFill>
              <w14:schemeClr w14:val="tx1"/>
            </w14:solidFill>
          </w14:textFill>
        </w:rPr>
        <w:t>-2022</w:t>
      </w:r>
      <w:r>
        <w:rPr>
          <w:rFonts w:ascii="Times New Roman"/>
          <w:color w:val="000000" w:themeColor="text1"/>
          <w:szCs w:val="21"/>
          <w14:textFill>
            <w14:solidFill>
              <w14:schemeClr w14:val="tx1"/>
            </w14:solidFill>
          </w14:textFill>
        </w:rPr>
        <w:t>　</w:t>
      </w:r>
      <w:r>
        <w:rPr>
          <w:rFonts w:hint="eastAsia" w:ascii="Times New Roman"/>
          <w:color w:val="000000" w:themeColor="text1"/>
          <w14:textFill>
            <w14:solidFill>
              <w14:schemeClr w14:val="tx1"/>
            </w14:solidFill>
          </w14:textFill>
        </w:rPr>
        <w:t>M2M应用通信协议技术要求</w:t>
      </w:r>
    </w:p>
    <w:p w14:paraId="45C8F868">
      <w:pPr>
        <w:pStyle w:val="58"/>
        <w:ind w:firstLine="42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GA/T 115-2020</w:t>
      </w:r>
      <w:r>
        <w:rPr>
          <w:rFonts w:ascii="Times New Roman"/>
          <w:color w:val="000000" w:themeColor="text1"/>
          <w:szCs w:val="21"/>
          <w14:textFill>
            <w14:solidFill>
              <w14:schemeClr w14:val="tx1"/>
            </w14:solidFill>
          </w14:textFill>
        </w:rPr>
        <w:t>　</w:t>
      </w:r>
      <w:r>
        <w:rPr>
          <w:rFonts w:hint="eastAsia" w:ascii="Times New Roman"/>
          <w:color w:val="000000" w:themeColor="text1"/>
          <w:szCs w:val="21"/>
          <w14:textFill>
            <w14:solidFill>
              <w14:schemeClr w14:val="tx1"/>
            </w14:solidFill>
          </w14:textFill>
        </w:rPr>
        <w:t>道路交通拥堵度评价方法</w:t>
      </w:r>
    </w:p>
    <w:p w14:paraId="6C13C205">
      <w:pPr>
        <w:pStyle w:val="58"/>
        <w:ind w:firstLine="0" w:firstLineChars="0"/>
        <w:rPr>
          <w:rFonts w:ascii="Times New Roman"/>
          <w:color w:val="000000" w:themeColor="text1"/>
          <w:szCs w:val="21"/>
          <w14:textFill>
            <w14:solidFill>
              <w14:schemeClr w14:val="tx1"/>
            </w14:solidFill>
          </w14:textFill>
        </w:rPr>
      </w:pPr>
    </w:p>
    <w:p w14:paraId="7B19A652">
      <w:pPr>
        <w:pStyle w:val="106"/>
        <w:spacing w:before="312" w:after="312"/>
        <w:rPr>
          <w:color w:val="000000" w:themeColor="text1"/>
          <w:szCs w:val="21"/>
          <w14:textFill>
            <w14:solidFill>
              <w14:schemeClr w14:val="tx1"/>
            </w14:solidFill>
          </w14:textFill>
        </w:rPr>
      </w:pPr>
      <w:bookmarkStart w:id="46" w:name="_Toc168686123"/>
      <w:bookmarkStart w:id="47" w:name="_Toc63197802"/>
      <w:r>
        <w:rPr>
          <w:rFonts w:hint="eastAsia"/>
          <w:color w:val="000000" w:themeColor="text1"/>
          <w:szCs w:val="21"/>
          <w14:textFill>
            <w14:solidFill>
              <w14:schemeClr w14:val="tx1"/>
            </w14:solidFill>
          </w14:textFill>
        </w:rPr>
        <w:t>术语和定义</w:t>
      </w:r>
      <w:bookmarkEnd w:id="46"/>
      <w:bookmarkEnd w:id="47"/>
    </w:p>
    <w:sdt>
      <w:sdtPr>
        <w:rPr>
          <w:color w:val="000000" w:themeColor="text1"/>
          <w14:textFill>
            <w14:solidFill>
              <w14:schemeClr w14:val="tx1"/>
            </w14:solidFill>
          </w14:textFill>
        </w:rPr>
        <w:id w:val="-1909835108"/>
        <w:placeholder>
          <w:docPart w:val="FCE8D563C2D54674B1DD7663816B6E1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000000" w:themeColor="text1"/>
          <w14:textFill>
            <w14:solidFill>
              <w14:schemeClr w14:val="tx1"/>
            </w14:solidFill>
          </w14:textFill>
        </w:rPr>
      </w:sdtEndPr>
      <w:sdtContent>
        <w:p w14:paraId="220EA422">
          <w:pPr>
            <w:pStyle w:val="58"/>
            <w:ind w:firstLine="420"/>
            <w:rPr>
              <w:color w:val="000000" w:themeColor="text1"/>
              <w14:textFill>
                <w14:solidFill>
                  <w14:schemeClr w14:val="tx1"/>
                </w14:solidFill>
              </w14:textFill>
            </w:rPr>
          </w:pPr>
          <w:bookmarkStart w:id="48" w:name="_Toc26986532"/>
          <w:bookmarkEnd w:id="48"/>
          <w:r>
            <w:rPr>
              <w:color w:val="000000" w:themeColor="text1"/>
              <w14:textFill>
                <w14:solidFill>
                  <w14:schemeClr w14:val="tx1"/>
                </w14:solidFill>
              </w14:textFill>
            </w:rPr>
            <w:t>下列术语和定义适用于本文件。</w:t>
          </w:r>
        </w:p>
      </w:sdtContent>
    </w:sdt>
    <w:p w14:paraId="21B75833">
      <w:pPr>
        <w:pStyle w:val="225"/>
        <w:ind w:left="420" w:hanging="420" w:hangingChars="200"/>
        <w:rPr>
          <w:rFonts w:ascii="Times New Roman" w:eastAsia="黑体"/>
          <w:color w:val="000000" w:themeColor="text1"/>
          <w14:textFill>
            <w14:solidFill>
              <w14:schemeClr w14:val="tx1"/>
            </w14:solidFill>
          </w14:textFill>
        </w:rPr>
      </w:pPr>
    </w:p>
    <w:p w14:paraId="26BB6812">
      <w:pPr>
        <w:pStyle w:val="225"/>
        <w:ind w:left="420" w:hanging="420" w:hangingChars="200"/>
        <w:rPr>
          <w:rFonts w:ascii="Times New Roman" w:eastAsia="黑体"/>
          <w:color w:val="000000" w:themeColor="text1"/>
          <w14:textFill>
            <w14:solidFill>
              <w14:schemeClr w14:val="tx1"/>
            </w14:solidFill>
          </w14:textFill>
        </w:rPr>
      </w:pPr>
      <w:r>
        <w:rPr>
          <w:rFonts w:ascii="Times New Roman" w:eastAsia="黑体"/>
          <w:color w:val="000000" w:themeColor="text1"/>
          <w14:textFill>
            <w14:solidFill>
              <w14:schemeClr w14:val="tx1"/>
            </w14:solidFill>
          </w14:textFill>
        </w:rPr>
        <w:t>车联网终端 terminal in internet of vehicles</w:t>
      </w:r>
    </w:p>
    <w:p w14:paraId="7E944B75">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安装在车辆上，与云平台开展数据交互的通信设备。</w:t>
      </w:r>
    </w:p>
    <w:p w14:paraId="0A6DEC40">
      <w:pPr>
        <w:pStyle w:val="225"/>
        <w:ind w:left="420" w:hanging="420" w:hangingChars="200"/>
        <w:rPr>
          <w:rFonts w:ascii="Times New Roman"/>
          <w:color w:val="000000" w:themeColor="text1"/>
          <w14:textFill>
            <w14:solidFill>
              <w14:schemeClr w14:val="tx1"/>
            </w14:solidFill>
          </w14:textFill>
        </w:rPr>
      </w:pPr>
    </w:p>
    <w:p w14:paraId="1A1FCE4D">
      <w:pPr>
        <w:pStyle w:val="225"/>
        <w:ind w:left="420" w:hanging="420" w:hangingChars="200"/>
        <w:rPr>
          <w:rFonts w:ascii="Times New Roman"/>
          <w:color w:val="000000" w:themeColor="text1"/>
          <w14:textFill>
            <w14:solidFill>
              <w14:schemeClr w14:val="tx1"/>
            </w14:solidFill>
          </w14:textFill>
        </w:rPr>
      </w:pPr>
      <w:r>
        <w:rPr>
          <w:rFonts w:ascii="Times New Roman" w:eastAsia="黑体"/>
          <w:color w:val="000000" w:themeColor="text1"/>
          <w14:textFill>
            <w14:solidFill>
              <w14:schemeClr w14:val="tx1"/>
            </w14:solidFill>
          </w14:textFill>
        </w:rPr>
        <w:t>车联网数据交换系统</w:t>
      </w:r>
      <w:r>
        <w:rPr>
          <w:rFonts w:ascii="Times New Roman"/>
          <w:color w:val="000000" w:themeColor="text1"/>
          <w14:textFill>
            <w14:solidFill>
              <w14:schemeClr w14:val="tx1"/>
            </w14:solidFill>
          </w14:textFill>
        </w:rPr>
        <w:t xml:space="preserve"> data exchange system in i</w:t>
      </w:r>
      <w:r>
        <w:rPr>
          <w:rFonts w:ascii="Times New Roman" w:eastAsia="黑体"/>
          <w:color w:val="000000" w:themeColor="text1"/>
          <w14:textFill>
            <w14:solidFill>
              <w14:schemeClr w14:val="tx1"/>
            </w14:solidFill>
          </w14:textFill>
        </w:rPr>
        <w:t>nternet of vehicles</w:t>
      </w:r>
    </w:p>
    <w:p w14:paraId="513A311F">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部署于不同的网络和平台之间，用于车联网业务数据的采集、传输、处理及分发的软硬件系统。</w:t>
      </w:r>
    </w:p>
    <w:p w14:paraId="3A6C00AF">
      <w:pPr>
        <w:pStyle w:val="225"/>
        <w:ind w:left="420" w:hanging="420" w:hangingChars="200"/>
        <w:rPr>
          <w:rFonts w:ascii="Times New Roman"/>
          <w:color w:val="000000" w:themeColor="text1"/>
          <w:shd w:val="clear" w:color="auto" w:fill="FFFFFF"/>
          <w14:textFill>
            <w14:solidFill>
              <w14:schemeClr w14:val="tx1"/>
            </w14:solidFill>
          </w14:textFill>
        </w:rPr>
      </w:pPr>
    </w:p>
    <w:p w14:paraId="407B413D">
      <w:pPr>
        <w:pStyle w:val="225"/>
        <w:ind w:left="420" w:hanging="420" w:hangingChars="200"/>
        <w:rPr>
          <w:rFonts w:ascii="Times New Roman"/>
          <w:color w:val="000000" w:themeColor="text1"/>
          <w:shd w:val="clear" w:color="auto" w:fill="FFFFFF"/>
          <w14:textFill>
            <w14:solidFill>
              <w14:schemeClr w14:val="tx1"/>
            </w14:solidFill>
          </w14:textFill>
        </w:rPr>
      </w:pPr>
      <w:r>
        <w:rPr>
          <w:rFonts w:ascii="Times New Roman" w:eastAsia="黑体"/>
          <w:color w:val="000000" w:themeColor="text1"/>
          <w14:textFill>
            <w14:solidFill>
              <w14:schemeClr w14:val="tx1"/>
            </w14:solidFill>
          </w14:textFill>
        </w:rPr>
        <w:t xml:space="preserve">道路交通数据中台 </w:t>
      </w:r>
      <w:r>
        <w:rPr>
          <w:rFonts w:ascii="Times New Roman"/>
          <w:color w:val="000000" w:themeColor="text1"/>
          <w:shd w:val="clear" w:color="auto" w:fill="FFFFFF"/>
          <w14:textFill>
            <w14:solidFill>
              <w14:schemeClr w14:val="tx1"/>
            </w14:solidFill>
          </w14:textFill>
        </w:rPr>
        <w:t>road traffic data center</w:t>
      </w:r>
    </w:p>
    <w:p w14:paraId="538285DE">
      <w:pPr>
        <w:pStyle w:val="58"/>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采集道路交通基础数据，或接收从交通信号机、停车场、交通标志、车辆等传送的交通数据，从而为车联网数据交换系统（3.2）提供数据服务的系统。</w:t>
      </w:r>
    </w:p>
    <w:p w14:paraId="5BBC0077">
      <w:pPr>
        <w:pStyle w:val="225"/>
        <w:ind w:left="420" w:hanging="420" w:hangingChars="200"/>
        <w:rPr>
          <w:rFonts w:ascii="Times New Roman"/>
          <w:color w:val="000000" w:themeColor="text1"/>
          <w14:textFill>
            <w14:solidFill>
              <w14:schemeClr w14:val="tx1"/>
            </w14:solidFill>
          </w14:textFill>
        </w:rPr>
      </w:pPr>
    </w:p>
    <w:p w14:paraId="51568524">
      <w:pPr>
        <w:pStyle w:val="225"/>
        <w:ind w:left="420" w:hanging="420" w:hangingChars="200"/>
        <w:rPr>
          <w:rFonts w:ascii="Times New Roman"/>
          <w:color w:val="000000" w:themeColor="text1"/>
          <w14:textFill>
            <w14:solidFill>
              <w14:schemeClr w14:val="tx1"/>
            </w14:solidFill>
          </w14:textFill>
        </w:rPr>
      </w:pPr>
      <w:r>
        <w:rPr>
          <w:rFonts w:ascii="Times New Roman" w:eastAsia="黑体"/>
          <w:color w:val="000000" w:themeColor="text1"/>
          <w14:textFill>
            <w14:solidFill>
              <w14:schemeClr w14:val="tx1"/>
            </w14:solidFill>
          </w14:textFill>
        </w:rPr>
        <w:t>停车信息服务云系统 parking information service cloud system</w:t>
      </w:r>
    </w:p>
    <w:p w14:paraId="7F3E9AB4">
      <w:pPr>
        <w:pStyle w:val="58"/>
        <w:ind w:firstLine="420"/>
        <w:rPr>
          <w:rFonts w:ascii="Times New Roman"/>
        </w:rPr>
      </w:pPr>
      <w:r>
        <w:rPr>
          <w:rFonts w:ascii="Times New Roman"/>
          <w:color w:val="000000" w:themeColor="text1"/>
          <w14:textFill>
            <w14:solidFill>
              <w14:schemeClr w14:val="tx1"/>
            </w14:solidFill>
          </w14:textFill>
        </w:rPr>
        <w:t>部署在互联网上，用于汇</w:t>
      </w:r>
      <w:r>
        <w:rPr>
          <w:rFonts w:ascii="Times New Roman"/>
        </w:rPr>
        <w:t>集各停车场数据，并可与其他系统对接的系统。</w:t>
      </w:r>
    </w:p>
    <w:p w14:paraId="4198C6FF">
      <w:pPr>
        <w:pStyle w:val="225"/>
        <w:ind w:left="420" w:hanging="420" w:hangingChars="200"/>
        <w:rPr>
          <w:rFonts w:ascii="Times New Roman" w:eastAsia="黑体"/>
        </w:rPr>
      </w:pPr>
    </w:p>
    <w:p w14:paraId="1FC1E96C">
      <w:pPr>
        <w:pStyle w:val="225"/>
        <w:ind w:left="420" w:hanging="420" w:hangingChars="200"/>
        <w:rPr>
          <w:rFonts w:ascii="Times New Roman" w:eastAsia="黑体"/>
        </w:rPr>
      </w:pPr>
      <w:r>
        <w:rPr>
          <w:rFonts w:ascii="Times New Roman" w:eastAsia="黑体"/>
        </w:rPr>
        <w:t>可变信息标志 variable information sign</w:t>
      </w:r>
    </w:p>
    <w:p w14:paraId="6D249BCA">
      <w:pPr>
        <w:pStyle w:val="58"/>
        <w:ind w:firstLine="420"/>
        <w:rPr>
          <w:rFonts w:ascii="Times New Roman"/>
        </w:rPr>
      </w:pPr>
      <w:r>
        <w:rPr>
          <w:rFonts w:ascii="Times New Roman"/>
        </w:rPr>
        <w:t>采用LED光源板或LED信息屏等载体，显示并可根据需要更新交通信息的交通标志。</w:t>
      </w:r>
    </w:p>
    <w:p w14:paraId="44B8C5AD">
      <w:pPr>
        <w:pStyle w:val="225"/>
        <w:ind w:left="420" w:hanging="420" w:hangingChars="200"/>
        <w:rPr>
          <w:rFonts w:ascii="Times New Roman" w:eastAsia="黑体"/>
        </w:rPr>
      </w:pPr>
    </w:p>
    <w:p w14:paraId="30798022">
      <w:pPr>
        <w:pStyle w:val="225"/>
        <w:ind w:left="420" w:hanging="420" w:hangingChars="200"/>
        <w:rPr>
          <w:rFonts w:ascii="Times New Roman" w:eastAsia="黑体"/>
        </w:rPr>
      </w:pPr>
      <w:r>
        <w:rPr>
          <w:rFonts w:ascii="Times New Roman" w:eastAsia="黑体"/>
        </w:rPr>
        <w:t xml:space="preserve">可变车道行驶方向标志 </w:t>
      </w:r>
      <w:r>
        <w:rPr>
          <w:rFonts w:hint="eastAsia" w:ascii="Times New Roman" w:eastAsia="黑体"/>
        </w:rPr>
        <w:t>v</w:t>
      </w:r>
      <w:r>
        <w:rPr>
          <w:rFonts w:ascii="Times New Roman" w:eastAsia="黑体"/>
        </w:rPr>
        <w:t>ariable lane travel direction sign</w:t>
      </w:r>
    </w:p>
    <w:p w14:paraId="4035539F">
      <w:pPr>
        <w:pStyle w:val="58"/>
        <w:ind w:firstLine="420"/>
        <w:rPr>
          <w:rFonts w:ascii="Times New Roman"/>
        </w:rPr>
      </w:pPr>
      <w:r>
        <w:rPr>
          <w:rFonts w:ascii="Times New Roman"/>
        </w:rPr>
        <w:t>用于</w:t>
      </w:r>
      <w:r>
        <w:rPr>
          <w:rFonts w:hint="eastAsia" w:ascii="Times New Roman"/>
        </w:rPr>
        <w:t>按需要随时改变并</w:t>
      </w:r>
      <w:r>
        <w:rPr>
          <w:rFonts w:ascii="Times New Roman"/>
        </w:rPr>
        <w:t>显示车道行驶方向指示信息的</w:t>
      </w:r>
      <w:r>
        <w:rPr>
          <w:rFonts w:hint="eastAsia" w:ascii="Times New Roman"/>
        </w:rPr>
        <w:t>一种可变</w:t>
      </w:r>
      <w:r>
        <w:rPr>
          <w:rFonts w:ascii="Times New Roman"/>
        </w:rPr>
        <w:t>信息标志</w:t>
      </w:r>
      <w:r>
        <w:rPr>
          <w:rFonts w:hint="eastAsia" w:ascii="Times New Roman"/>
        </w:rPr>
        <w:t>(</w:t>
      </w:r>
      <w:r>
        <w:rPr>
          <w:rFonts w:ascii="Times New Roman"/>
        </w:rPr>
        <w:t>3.5)。</w:t>
      </w:r>
    </w:p>
    <w:p w14:paraId="7B8A2589">
      <w:pPr>
        <w:pStyle w:val="225"/>
        <w:ind w:left="420" w:hanging="420" w:hangingChars="200"/>
        <w:rPr>
          <w:rFonts w:ascii="Times New Roman" w:eastAsia="黑体"/>
        </w:rPr>
      </w:pPr>
    </w:p>
    <w:p w14:paraId="58D5C83D">
      <w:pPr>
        <w:pStyle w:val="225"/>
        <w:ind w:left="420" w:hanging="420" w:hangingChars="200"/>
        <w:rPr>
          <w:rFonts w:ascii="Times New Roman" w:eastAsia="黑体"/>
        </w:rPr>
      </w:pPr>
      <w:r>
        <w:rPr>
          <w:rFonts w:ascii="Times New Roman" w:eastAsia="黑体"/>
        </w:rPr>
        <w:t>交通诱导信息</w:t>
      </w:r>
      <w:r>
        <w:rPr>
          <w:rFonts w:hint="eastAsia" w:ascii="Times New Roman" w:eastAsia="黑体"/>
        </w:rPr>
        <w:t xml:space="preserve"> t</w:t>
      </w:r>
      <w:r>
        <w:rPr>
          <w:rFonts w:ascii="Gilroy" w:hAnsi="Gilroy"/>
          <w:shd w:val="clear" w:color="auto" w:fill="FFFFFF"/>
        </w:rPr>
        <w:t>raffic guidance information</w:t>
      </w:r>
    </w:p>
    <w:p w14:paraId="1C6F9EF5">
      <w:pPr>
        <w:pStyle w:val="58"/>
        <w:ind w:firstLine="420"/>
        <w:rPr>
          <w:rFonts w:ascii="Times New Roman"/>
        </w:rPr>
      </w:pPr>
      <w:r>
        <w:rPr>
          <w:rFonts w:ascii="Times New Roman"/>
        </w:rPr>
        <w:t>基于电子、计算机、网络和通信等技术，根据出行者的起讫点，向道路使用者提供的路径引导指令，或通过获得实时交通信息为道路使用者提供的路径</w:t>
      </w:r>
      <w:r>
        <w:rPr>
          <w:rFonts w:hint="eastAsia" w:ascii="Times New Roman"/>
        </w:rPr>
        <w:t>引导</w:t>
      </w:r>
      <w:r>
        <w:rPr>
          <w:rFonts w:ascii="Times New Roman"/>
        </w:rPr>
        <w:t>信息。</w:t>
      </w:r>
    </w:p>
    <w:p w14:paraId="24416474">
      <w:pPr>
        <w:pStyle w:val="225"/>
        <w:ind w:left="420" w:hanging="420" w:hangingChars="200"/>
        <w:rPr>
          <w:rFonts w:ascii="Times New Roman" w:eastAsia="黑体"/>
        </w:rPr>
      </w:pPr>
    </w:p>
    <w:p w14:paraId="0131EBD5">
      <w:pPr>
        <w:pStyle w:val="225"/>
        <w:ind w:left="420" w:hanging="420" w:hangingChars="200"/>
        <w:rPr>
          <w:rFonts w:ascii="Times New Roman" w:eastAsia="黑体"/>
        </w:rPr>
      </w:pPr>
      <w:r>
        <w:rPr>
          <w:rFonts w:ascii="Times New Roman" w:eastAsia="黑体"/>
        </w:rPr>
        <w:t xml:space="preserve">停车场诱导标志 </w:t>
      </w:r>
      <w:r>
        <w:rPr>
          <w:rFonts w:hint="eastAsia" w:ascii="Times New Roman" w:eastAsia="黑体"/>
        </w:rPr>
        <w:t>p</w:t>
      </w:r>
      <w:r>
        <w:rPr>
          <w:rFonts w:ascii="Times New Roman" w:eastAsia="黑体"/>
        </w:rPr>
        <w:t>arking lot guidance sign</w:t>
      </w:r>
    </w:p>
    <w:p w14:paraId="73310126">
      <w:pPr>
        <w:pStyle w:val="58"/>
        <w:ind w:firstLine="420"/>
        <w:rPr>
          <w:rFonts w:ascii="Times New Roman"/>
        </w:rPr>
      </w:pPr>
      <w:r>
        <w:rPr>
          <w:rFonts w:ascii="Times New Roman"/>
        </w:rPr>
        <w:t>用于显示停车场位置和剩余停车位信息的</w:t>
      </w:r>
      <w:r>
        <w:rPr>
          <w:rFonts w:hint="eastAsia" w:ascii="Times New Roman"/>
        </w:rPr>
        <w:t>一种</w:t>
      </w:r>
      <w:r>
        <w:rPr>
          <w:rFonts w:ascii="Times New Roman"/>
        </w:rPr>
        <w:t>可变信息标志</w:t>
      </w:r>
      <w:r>
        <w:rPr>
          <w:rFonts w:hint="eastAsia" w:ascii="Times New Roman"/>
        </w:rPr>
        <w:t>(</w:t>
      </w:r>
      <w:r>
        <w:rPr>
          <w:rFonts w:ascii="Times New Roman"/>
        </w:rPr>
        <w:t>3.5)。</w:t>
      </w:r>
    </w:p>
    <w:p w14:paraId="033C4C58">
      <w:pPr>
        <w:pStyle w:val="225"/>
        <w:ind w:left="420" w:hanging="420" w:hangingChars="200"/>
        <w:rPr>
          <w:rFonts w:ascii="Times New Roman" w:eastAsia="黑体"/>
        </w:rPr>
      </w:pPr>
    </w:p>
    <w:p w14:paraId="3A06068B">
      <w:pPr>
        <w:pStyle w:val="225"/>
        <w:ind w:left="420" w:hanging="420" w:hangingChars="200"/>
        <w:rPr>
          <w:rFonts w:ascii="Times New Roman" w:eastAsia="黑体"/>
        </w:rPr>
      </w:pPr>
      <w:r>
        <w:rPr>
          <w:rFonts w:ascii="Times New Roman" w:eastAsia="黑体"/>
        </w:rPr>
        <w:t xml:space="preserve">交通诱导可变信息屏 </w:t>
      </w:r>
      <w:r>
        <w:rPr>
          <w:rFonts w:hint="eastAsia" w:ascii="Times New Roman" w:eastAsia="黑体"/>
        </w:rPr>
        <w:t>t</w:t>
      </w:r>
      <w:r>
        <w:rPr>
          <w:rFonts w:ascii="Times New Roman" w:eastAsia="黑体"/>
        </w:rPr>
        <w:t>raffic guidance variable information screen</w:t>
      </w:r>
    </w:p>
    <w:p w14:paraId="1435CB8E">
      <w:pPr>
        <w:pStyle w:val="58"/>
        <w:ind w:firstLine="420"/>
        <w:rPr>
          <w:rFonts w:ascii="Times New Roman"/>
        </w:rPr>
      </w:pPr>
      <w:r>
        <w:rPr>
          <w:rFonts w:ascii="Times New Roman"/>
        </w:rPr>
        <w:t>以文字、图形、视频图像等方式向交通参与者发布交通信息</w:t>
      </w:r>
      <w:r>
        <w:rPr>
          <w:rFonts w:hint="eastAsia" w:ascii="Times New Roman"/>
        </w:rPr>
        <w:t>，并为交通参与者未来行驶行为提供参考</w:t>
      </w:r>
      <w:r>
        <w:rPr>
          <w:rFonts w:ascii="Times New Roman"/>
        </w:rPr>
        <w:t>的显示屏。</w:t>
      </w:r>
    </w:p>
    <w:p w14:paraId="70E746A4">
      <w:pPr>
        <w:pStyle w:val="225"/>
        <w:ind w:left="420" w:hanging="420" w:hangingChars="200"/>
        <w:rPr>
          <w:rFonts w:ascii="Times New Roman" w:eastAsia="黑体"/>
        </w:rPr>
      </w:pPr>
    </w:p>
    <w:p w14:paraId="0F798BF0">
      <w:pPr>
        <w:pStyle w:val="225"/>
        <w:ind w:left="420" w:hanging="420" w:hangingChars="200"/>
        <w:rPr>
          <w:rFonts w:ascii="Times New Roman" w:eastAsia="黑体"/>
        </w:rPr>
      </w:pPr>
      <w:r>
        <w:rPr>
          <w:rFonts w:ascii="Times New Roman" w:eastAsia="黑体"/>
        </w:rPr>
        <w:t>车联网身份认证系统 identity and authentication platform in internet of vehicles</w:t>
      </w:r>
    </w:p>
    <w:p w14:paraId="44FA3820">
      <w:pPr>
        <w:pStyle w:val="58"/>
        <w:ind w:firstLine="420"/>
        <w:rPr>
          <w:rFonts w:ascii="Times New Roman"/>
        </w:rPr>
      </w:pPr>
      <w:r>
        <w:rPr>
          <w:rFonts w:hint="eastAsia" w:ascii="Times New Roman"/>
        </w:rPr>
        <w:t>用于检查车联网</w:t>
      </w:r>
      <w:r>
        <w:rPr>
          <w:rFonts w:ascii="Times New Roman"/>
        </w:rPr>
        <w:t>数据交换系统</w:t>
      </w:r>
      <w:r>
        <w:rPr>
          <w:rFonts w:hint="eastAsia" w:ascii="Times New Roman"/>
        </w:rPr>
        <w:t>(</w:t>
      </w:r>
      <w:r>
        <w:rPr>
          <w:rFonts w:ascii="Times New Roman"/>
        </w:rPr>
        <w:t>3.2)</w:t>
      </w:r>
      <w:r>
        <w:rPr>
          <w:rFonts w:hint="eastAsia" w:ascii="Times New Roman"/>
        </w:rPr>
        <w:t>、</w:t>
      </w:r>
      <w:r>
        <w:rPr>
          <w:rFonts w:ascii="Times New Roman"/>
        </w:rPr>
        <w:t>车联网终端</w:t>
      </w:r>
      <w:r>
        <w:rPr>
          <w:rFonts w:hint="eastAsia" w:ascii="Times New Roman"/>
        </w:rPr>
        <w:t>(</w:t>
      </w:r>
      <w:r>
        <w:rPr>
          <w:rFonts w:ascii="Times New Roman"/>
        </w:rPr>
        <w:t>3.1)及</w:t>
      </w:r>
      <w:r>
        <w:rPr>
          <w:rFonts w:hint="eastAsia" w:ascii="Times New Roman"/>
        </w:rPr>
        <w:t>道路交通数据中台(</w:t>
      </w:r>
      <w:r>
        <w:rPr>
          <w:rFonts w:ascii="Times New Roman"/>
        </w:rPr>
        <w:t>3.3)</w:t>
      </w:r>
      <w:r>
        <w:rPr>
          <w:rFonts w:hint="eastAsia" w:ascii="Times New Roman"/>
        </w:rPr>
        <w:t>访问和使用资源权限</w:t>
      </w:r>
      <w:r>
        <w:rPr>
          <w:rFonts w:ascii="Times New Roman"/>
        </w:rPr>
        <w:t>的平台。</w:t>
      </w:r>
    </w:p>
    <w:p w14:paraId="4E47F778">
      <w:pPr>
        <w:pStyle w:val="106"/>
        <w:spacing w:before="312" w:after="312"/>
        <w:rPr>
          <w:rFonts w:hAnsi="黑体" w:cs="黑体"/>
        </w:rPr>
      </w:pPr>
      <w:bookmarkStart w:id="49" w:name="_Toc168686124"/>
      <w:r>
        <w:rPr>
          <w:rFonts w:hint="eastAsia"/>
        </w:rPr>
        <w:t>缩略语</w:t>
      </w:r>
      <w:bookmarkEnd w:id="49"/>
    </w:p>
    <w:p w14:paraId="39ED9A40">
      <w:pPr>
        <w:pStyle w:val="58"/>
        <w:ind w:firstLine="420"/>
        <w:rPr>
          <w:rFonts w:ascii="Times New Roman"/>
        </w:rPr>
      </w:pPr>
      <w:r>
        <w:rPr>
          <w:rFonts w:ascii="Times New Roman"/>
        </w:rPr>
        <w:t>下列缩略语适用于本文件。</w:t>
      </w:r>
    </w:p>
    <w:p w14:paraId="1D249D23">
      <w:pPr>
        <w:pStyle w:val="58"/>
        <w:tabs>
          <w:tab w:val="left" w:pos="1985"/>
          <w:tab w:val="left" w:pos="4678"/>
        </w:tabs>
        <w:ind w:firstLine="420"/>
        <w:rPr>
          <w:rFonts w:ascii="Times New Roman"/>
        </w:rPr>
      </w:pPr>
      <w:r>
        <w:rPr>
          <w:rFonts w:hint="eastAsia" w:ascii="Times New Roman"/>
        </w:rPr>
        <w:t>5</w:t>
      </w:r>
      <w:r>
        <w:rPr>
          <w:rFonts w:ascii="Times New Roman"/>
        </w:rPr>
        <w:t>G</w:t>
      </w:r>
      <w:r>
        <w:rPr>
          <w:rFonts w:hint="eastAsia" w:ascii="Times New Roman"/>
        </w:rPr>
        <w:tab/>
      </w:r>
      <w:r>
        <w:rPr>
          <w:rFonts w:hint="eastAsia" w:ascii="Times New Roman"/>
        </w:rPr>
        <w:t>第五代移动网络</w:t>
      </w:r>
      <w:r>
        <w:rPr>
          <w:rFonts w:hint="eastAsia" w:ascii="Times New Roman"/>
        </w:rPr>
        <w:tab/>
      </w:r>
      <w:r>
        <w:rPr>
          <w:rFonts w:ascii="Times New Roman"/>
        </w:rPr>
        <w:t>5th generation mobile networks</w:t>
      </w:r>
    </w:p>
    <w:p w14:paraId="6B43530D">
      <w:pPr>
        <w:pStyle w:val="58"/>
        <w:tabs>
          <w:tab w:val="left" w:pos="1985"/>
          <w:tab w:val="left" w:pos="4678"/>
        </w:tabs>
        <w:ind w:firstLine="420"/>
        <w:rPr>
          <w:rFonts w:ascii="Times New Roman"/>
        </w:rPr>
      </w:pPr>
      <w:r>
        <w:rPr>
          <w:rFonts w:hint="eastAsia" w:ascii="Times New Roman"/>
        </w:rPr>
        <w:t>GCJ-02</w:t>
      </w:r>
      <w:r>
        <w:rPr>
          <w:rFonts w:hint="eastAsia" w:ascii="Times New Roman"/>
        </w:rPr>
        <w:tab/>
      </w:r>
      <w:r>
        <w:rPr>
          <w:rFonts w:hint="eastAsia" w:ascii="Times New Roman"/>
        </w:rPr>
        <w:t>中国国家测绘局0</w:t>
      </w:r>
      <w:r>
        <w:rPr>
          <w:rFonts w:ascii="Times New Roman"/>
        </w:rPr>
        <w:t>2</w:t>
      </w:r>
      <w:r>
        <w:rPr>
          <w:rFonts w:hint="eastAsia" w:ascii="Times New Roman"/>
        </w:rPr>
        <w:t>号地理信息坐标系统</w:t>
      </w:r>
      <w:r>
        <w:rPr>
          <w:rFonts w:hint="eastAsia" w:ascii="Times New Roman"/>
        </w:rPr>
        <w:tab/>
      </w:r>
      <w:r>
        <w:rPr>
          <w:rFonts w:hint="eastAsia" w:ascii="Times New Roman"/>
        </w:rPr>
        <w:t>Guojia Cehui Ju</w:t>
      </w:r>
      <w:r>
        <w:rPr>
          <w:rFonts w:ascii="Times New Roman"/>
        </w:rPr>
        <w:t xml:space="preserve"> 2002</w:t>
      </w:r>
    </w:p>
    <w:p w14:paraId="22CDAA54">
      <w:pPr>
        <w:pStyle w:val="58"/>
        <w:tabs>
          <w:tab w:val="left" w:pos="1985"/>
          <w:tab w:val="left" w:pos="4678"/>
        </w:tabs>
        <w:ind w:firstLine="420"/>
        <w:rPr>
          <w:rFonts w:ascii="Times New Roman"/>
        </w:rPr>
      </w:pPr>
      <w:r>
        <w:rPr>
          <w:rFonts w:ascii="Times New Roman"/>
        </w:rPr>
        <w:t>HTTPS</w:t>
      </w:r>
      <w:r>
        <w:rPr>
          <w:rFonts w:ascii="Times New Roman"/>
        </w:rPr>
        <w:tab/>
      </w:r>
      <w:r>
        <w:rPr>
          <w:rFonts w:hint="eastAsia" w:ascii="Times New Roman"/>
        </w:rPr>
        <w:t>超文本传输安全协议</w:t>
      </w:r>
      <w:r>
        <w:rPr>
          <w:rFonts w:ascii="Times New Roman"/>
        </w:rPr>
        <w:tab/>
      </w:r>
      <w:r>
        <w:rPr>
          <w:rFonts w:ascii="Times New Roman"/>
        </w:rPr>
        <w:t>Hyper Text Transfer Protocol over Secure Socket</w:t>
      </w:r>
    </w:p>
    <w:p w14:paraId="10D616B5">
      <w:pPr>
        <w:pStyle w:val="58"/>
        <w:tabs>
          <w:tab w:val="left" w:pos="1985"/>
          <w:tab w:val="left" w:pos="4678"/>
        </w:tabs>
        <w:ind w:firstLine="420"/>
        <w:rPr>
          <w:rFonts w:ascii="Times New Roman"/>
        </w:rPr>
      </w:pPr>
      <w:r>
        <w:rPr>
          <w:rFonts w:ascii="Times New Roman"/>
        </w:rPr>
        <w:tab/>
      </w:r>
      <w:r>
        <w:rPr>
          <w:rFonts w:ascii="Times New Roman"/>
        </w:rPr>
        <w:tab/>
      </w:r>
      <w:r>
        <w:rPr>
          <w:rFonts w:ascii="Times New Roman"/>
        </w:rPr>
        <w:t>Layer</w:t>
      </w:r>
    </w:p>
    <w:p w14:paraId="0031D056">
      <w:pPr>
        <w:pStyle w:val="58"/>
        <w:tabs>
          <w:tab w:val="left" w:pos="1985"/>
          <w:tab w:val="left" w:pos="4678"/>
        </w:tabs>
        <w:ind w:firstLine="420"/>
        <w:rPr>
          <w:rFonts w:ascii="Times New Roman"/>
        </w:rPr>
      </w:pPr>
      <w:r>
        <w:rPr>
          <w:rFonts w:ascii="Times New Roman"/>
        </w:rPr>
        <w:t>JSON</w:t>
      </w:r>
      <w:r>
        <w:rPr>
          <w:rFonts w:ascii="Times New Roman"/>
        </w:rPr>
        <w:tab/>
      </w:r>
      <w:r>
        <w:rPr>
          <w:rFonts w:ascii="Times New Roman"/>
        </w:rPr>
        <w:t>JavaScript对象表示法</w:t>
      </w:r>
      <w:r>
        <w:rPr>
          <w:rFonts w:ascii="Times New Roman"/>
        </w:rPr>
        <w:tab/>
      </w:r>
      <w:r>
        <w:rPr>
          <w:rFonts w:ascii="Times New Roman"/>
        </w:rPr>
        <w:t>JavaScript Object Notation</w:t>
      </w:r>
    </w:p>
    <w:p w14:paraId="121217A9">
      <w:pPr>
        <w:pStyle w:val="58"/>
        <w:tabs>
          <w:tab w:val="left" w:pos="1985"/>
          <w:tab w:val="left" w:pos="4678"/>
        </w:tabs>
        <w:ind w:firstLine="420"/>
        <w:rPr>
          <w:rFonts w:ascii="Times New Roman"/>
        </w:rPr>
      </w:pPr>
      <w:r>
        <w:rPr>
          <w:rFonts w:ascii="Times New Roman"/>
        </w:rPr>
        <w:t>LTE</w:t>
      </w:r>
      <w:r>
        <w:rPr>
          <w:rFonts w:ascii="Times New Roman"/>
        </w:rPr>
        <w:tab/>
      </w:r>
      <w:r>
        <w:rPr>
          <w:rFonts w:ascii="Times New Roman"/>
        </w:rPr>
        <w:t>长期演进</w:t>
      </w:r>
      <w:r>
        <w:rPr>
          <w:rFonts w:ascii="Times New Roman"/>
        </w:rPr>
        <w:tab/>
      </w:r>
      <w:r>
        <w:rPr>
          <w:rFonts w:ascii="Times New Roman"/>
        </w:rPr>
        <w:t>Long Term Evolution</w:t>
      </w:r>
    </w:p>
    <w:p w14:paraId="5B226C83">
      <w:pPr>
        <w:pStyle w:val="58"/>
        <w:tabs>
          <w:tab w:val="left" w:pos="1985"/>
          <w:tab w:val="left" w:pos="4678"/>
        </w:tabs>
        <w:ind w:firstLine="420"/>
        <w:rPr>
          <w:rFonts w:ascii="Times New Roman"/>
        </w:rPr>
      </w:pPr>
      <w:r>
        <w:rPr>
          <w:rFonts w:ascii="Times New Roman"/>
        </w:rPr>
        <w:t>MQTT</w:t>
      </w:r>
      <w:r>
        <w:rPr>
          <w:rFonts w:ascii="Times New Roman"/>
        </w:rPr>
        <w:tab/>
      </w:r>
      <w:r>
        <w:rPr>
          <w:rFonts w:ascii="Times New Roman"/>
        </w:rPr>
        <w:t>消息队列遥测传输</w:t>
      </w:r>
      <w:r>
        <w:rPr>
          <w:rFonts w:ascii="Times New Roman"/>
        </w:rPr>
        <w:tab/>
      </w:r>
      <w:r>
        <w:rPr>
          <w:rFonts w:ascii="Times New Roman"/>
        </w:rPr>
        <w:t>Message Queuing Telemetry Transport</w:t>
      </w:r>
    </w:p>
    <w:p w14:paraId="52A9B5B0">
      <w:pPr>
        <w:pStyle w:val="58"/>
        <w:tabs>
          <w:tab w:val="left" w:pos="1985"/>
          <w:tab w:val="left" w:pos="4678"/>
        </w:tabs>
        <w:ind w:firstLine="420"/>
        <w:rPr>
          <w:rFonts w:ascii="Times New Roman"/>
        </w:rPr>
      </w:pPr>
      <w:r>
        <w:rPr>
          <w:rFonts w:ascii="Times New Roman"/>
        </w:rPr>
        <w:t>TCP</w:t>
      </w:r>
      <w:r>
        <w:rPr>
          <w:rFonts w:ascii="Times New Roman"/>
        </w:rPr>
        <w:tab/>
      </w:r>
      <w:r>
        <w:rPr>
          <w:rFonts w:ascii="Times New Roman"/>
        </w:rPr>
        <w:t>传输控制协议</w:t>
      </w:r>
      <w:r>
        <w:rPr>
          <w:rFonts w:ascii="Times New Roman"/>
        </w:rPr>
        <w:tab/>
      </w:r>
      <w:r>
        <w:rPr>
          <w:rFonts w:ascii="Times New Roman"/>
        </w:rPr>
        <w:t>Transmission Control Protocol</w:t>
      </w:r>
    </w:p>
    <w:p w14:paraId="46FD9E18">
      <w:pPr>
        <w:pStyle w:val="58"/>
        <w:tabs>
          <w:tab w:val="left" w:pos="1985"/>
          <w:tab w:val="left" w:pos="4678"/>
        </w:tabs>
        <w:ind w:firstLine="420"/>
        <w:rPr>
          <w:rFonts w:ascii="Times New Roman"/>
        </w:rPr>
      </w:pPr>
      <w:r>
        <w:rPr>
          <w:rFonts w:ascii="Times New Roman"/>
        </w:rPr>
        <w:t>URL</w:t>
      </w:r>
      <w:r>
        <w:rPr>
          <w:rFonts w:ascii="Times New Roman"/>
        </w:rPr>
        <w:tab/>
      </w:r>
      <w:r>
        <w:rPr>
          <w:rFonts w:hint="eastAsia" w:ascii="Times New Roman"/>
        </w:rPr>
        <w:t>统一资源定位符</w:t>
      </w:r>
      <w:r>
        <w:rPr>
          <w:rFonts w:ascii="Times New Roman"/>
        </w:rPr>
        <w:tab/>
      </w:r>
      <w:r>
        <w:rPr>
          <w:rFonts w:ascii="Times New Roman"/>
        </w:rPr>
        <w:t>Uniform Resource Locator</w:t>
      </w:r>
    </w:p>
    <w:p w14:paraId="6A2538D6">
      <w:pPr>
        <w:pStyle w:val="58"/>
        <w:tabs>
          <w:tab w:val="left" w:pos="1985"/>
          <w:tab w:val="left" w:pos="4678"/>
        </w:tabs>
        <w:ind w:firstLine="420"/>
        <w:rPr>
          <w:rFonts w:ascii="Times New Roman"/>
        </w:rPr>
      </w:pPr>
      <w:r>
        <w:rPr>
          <w:rFonts w:ascii="Times New Roman"/>
        </w:rPr>
        <w:t>UTF</w:t>
      </w:r>
      <w:r>
        <w:rPr>
          <w:rFonts w:ascii="Times New Roman"/>
        </w:rPr>
        <w:tab/>
      </w:r>
      <w:r>
        <w:rPr>
          <w:rFonts w:ascii="Times New Roman"/>
        </w:rPr>
        <w:t>统一码转换格式</w:t>
      </w:r>
      <w:r>
        <w:rPr>
          <w:rFonts w:ascii="Times New Roman"/>
        </w:rPr>
        <w:tab/>
      </w:r>
      <w:r>
        <w:rPr>
          <w:rFonts w:ascii="Times New Roman"/>
        </w:rPr>
        <w:t>Unicode Transformation Format</w:t>
      </w:r>
    </w:p>
    <w:p w14:paraId="06AF6241">
      <w:pPr>
        <w:pStyle w:val="58"/>
        <w:tabs>
          <w:tab w:val="left" w:pos="1985"/>
          <w:tab w:val="left" w:pos="4678"/>
        </w:tabs>
        <w:ind w:firstLine="420"/>
        <w:rPr>
          <w:rFonts w:ascii="Times New Roman"/>
        </w:rPr>
      </w:pPr>
      <w:r>
        <w:rPr>
          <w:rFonts w:ascii="Times New Roman"/>
        </w:rPr>
        <w:t>WGS-84</w:t>
      </w:r>
      <w:r>
        <w:rPr>
          <w:rFonts w:ascii="Times New Roman"/>
        </w:rPr>
        <w:tab/>
      </w:r>
      <w:r>
        <w:rPr>
          <w:rFonts w:ascii="Times New Roman"/>
        </w:rPr>
        <w:t>世界大地坐标系</w:t>
      </w:r>
      <w:r>
        <w:rPr>
          <w:rFonts w:ascii="Times New Roman"/>
        </w:rPr>
        <w:tab/>
      </w:r>
      <w:r>
        <w:rPr>
          <w:rFonts w:ascii="Times New Roman"/>
        </w:rPr>
        <w:t>World Geodetic System 1984</w:t>
      </w:r>
    </w:p>
    <w:p w14:paraId="11591283">
      <w:pPr>
        <w:pStyle w:val="106"/>
        <w:spacing w:before="312" w:after="312"/>
      </w:pPr>
      <w:bookmarkStart w:id="50" w:name="_Toc168686125"/>
      <w:bookmarkStart w:id="51" w:name="_Toc25685"/>
      <w:bookmarkStart w:id="52" w:name="_Toc23351"/>
      <w:bookmarkStart w:id="53" w:name="_Toc26987"/>
      <w:bookmarkStart w:id="54" w:name="_Toc10474"/>
      <w:bookmarkStart w:id="55" w:name="_Toc8455"/>
      <w:bookmarkStart w:id="56" w:name="_Toc20999"/>
      <w:r>
        <w:rPr>
          <w:rFonts w:hint="eastAsia"/>
        </w:rPr>
        <w:t>总体架构</w:t>
      </w:r>
      <w:bookmarkEnd w:id="50"/>
    </w:p>
    <w:p w14:paraId="2127D63A">
      <w:pPr>
        <w:pStyle w:val="164"/>
        <w:spacing w:before="156" w:after="156"/>
        <w:ind w:left="0"/>
      </w:pPr>
      <w:r>
        <w:rPr>
          <w:rFonts w:hint="eastAsia" w:ascii="Times New Roman"/>
        </w:rPr>
        <w:t>车路协同信息交互总体架构应符合图1的要求。</w:t>
      </w:r>
    </w:p>
    <w:bookmarkEnd w:id="51"/>
    <w:bookmarkEnd w:id="52"/>
    <w:bookmarkEnd w:id="53"/>
    <w:bookmarkEnd w:id="54"/>
    <w:bookmarkEnd w:id="55"/>
    <w:bookmarkEnd w:id="56"/>
    <w:p w14:paraId="1052301C">
      <w:pPr>
        <w:spacing w:before="50" w:after="50" w:line="240" w:lineRule="auto"/>
        <w:jc w:val="center"/>
        <w:rPr>
          <w:rFonts w:ascii="Times New Roman" w:hAnsi="Times New Roman"/>
        </w:rPr>
      </w:pPr>
      <w:r>
        <w:rPr>
          <w:rFonts w:ascii="Times New Roman" w:hAnsi="Times New Roman"/>
        </w:rPr>
        <w:drawing>
          <wp:inline distT="0" distB="0" distL="0" distR="0">
            <wp:extent cx="4724400" cy="2422525"/>
            <wp:effectExtent l="0" t="0" r="0" b="0"/>
            <wp:docPr id="35" name="图片 35" descr="C:\Users\Administrator\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C:\Users\Administrator\Desktop\图片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38044" cy="2429766"/>
                    </a:xfrm>
                    <a:prstGeom prst="rect">
                      <a:avLst/>
                    </a:prstGeom>
                    <a:noFill/>
                    <a:ln>
                      <a:noFill/>
                    </a:ln>
                  </pic:spPr>
                </pic:pic>
              </a:graphicData>
            </a:graphic>
          </wp:inline>
        </w:drawing>
      </w:r>
    </w:p>
    <w:p w14:paraId="3C0C6F20">
      <w:pPr>
        <w:pStyle w:val="116"/>
        <w:spacing w:before="156" w:after="156"/>
        <w:rPr>
          <w:rFonts w:ascii="Times New Roman"/>
        </w:rPr>
      </w:pPr>
      <w:r>
        <w:rPr>
          <w:rFonts w:hint="eastAsia" w:ascii="Times New Roman"/>
        </w:rPr>
        <w:t>车路协同信息交互总体</w:t>
      </w:r>
      <w:r>
        <w:rPr>
          <w:rFonts w:ascii="Times New Roman"/>
        </w:rPr>
        <w:t>架构图</w:t>
      </w:r>
    </w:p>
    <w:p w14:paraId="657F265E">
      <w:pPr>
        <w:pStyle w:val="164"/>
        <w:spacing w:before="156" w:after="156"/>
        <w:ind w:left="0"/>
        <w:rPr>
          <w:rFonts w:ascii="Times New Roman"/>
        </w:rPr>
      </w:pPr>
      <w:r>
        <w:rPr>
          <w:rFonts w:hint="eastAsia" w:ascii="Times New Roman"/>
        </w:rPr>
        <w:t>道路</w:t>
      </w:r>
      <w:r>
        <w:rPr>
          <w:rFonts w:ascii="Times New Roman"/>
        </w:rPr>
        <w:t>交通数据中台</w:t>
      </w:r>
      <w:r>
        <w:rPr>
          <w:rFonts w:hint="eastAsia" w:ascii="Times New Roman"/>
        </w:rPr>
        <w:t>应能够采集</w:t>
      </w:r>
      <w:r>
        <w:rPr>
          <w:rFonts w:ascii="Times New Roman"/>
        </w:rPr>
        <w:t>道路交通基础数据</w:t>
      </w:r>
      <w:r>
        <w:rPr>
          <w:rFonts w:hint="eastAsia" w:ascii="Times New Roman"/>
        </w:rPr>
        <w:t>，以及采集</w:t>
      </w:r>
      <w:r>
        <w:rPr>
          <w:rFonts w:ascii="Times New Roman"/>
        </w:rPr>
        <w:t>交通信号机、停车场、交通标志</w:t>
      </w:r>
      <w:r>
        <w:rPr>
          <w:rFonts w:hint="eastAsia" w:ascii="Times New Roman"/>
        </w:rPr>
        <w:t>等</w:t>
      </w:r>
      <w:r>
        <w:rPr>
          <w:rFonts w:ascii="Times New Roman"/>
        </w:rPr>
        <w:t>静态和动态</w:t>
      </w:r>
      <w:r>
        <w:rPr>
          <w:rFonts w:hint="eastAsia" w:ascii="Times New Roman"/>
        </w:rPr>
        <w:t>道路</w:t>
      </w:r>
      <w:r>
        <w:rPr>
          <w:rFonts w:ascii="Times New Roman"/>
        </w:rPr>
        <w:t>交通数据。</w:t>
      </w:r>
    </w:p>
    <w:p w14:paraId="59EFC913">
      <w:pPr>
        <w:pStyle w:val="164"/>
        <w:spacing w:before="156" w:after="156"/>
        <w:ind w:left="0"/>
        <w:rPr>
          <w:rFonts w:ascii="Times New Roman"/>
        </w:rPr>
      </w:pPr>
      <w:r>
        <w:rPr>
          <w:rFonts w:ascii="Times New Roman"/>
        </w:rPr>
        <w:t>车联网数据交换</w:t>
      </w:r>
      <w:r>
        <w:rPr>
          <w:rFonts w:hint="eastAsia" w:ascii="Times New Roman"/>
        </w:rPr>
        <w:t>系统应包括</w:t>
      </w:r>
      <w:r>
        <w:rPr>
          <w:rFonts w:ascii="Times New Roman"/>
        </w:rPr>
        <w:t>车联网数据采集系统</w:t>
      </w:r>
      <w:r>
        <w:rPr>
          <w:rFonts w:hint="eastAsia" w:ascii="Times New Roman"/>
        </w:rPr>
        <w:t>、</w:t>
      </w:r>
      <w:r>
        <w:rPr>
          <w:rFonts w:ascii="Times New Roman"/>
        </w:rPr>
        <w:t>车联网数据</w:t>
      </w:r>
      <w:r>
        <w:rPr>
          <w:rFonts w:hint="eastAsia" w:ascii="Times New Roman"/>
        </w:rPr>
        <w:t>计算</w:t>
      </w:r>
      <w:r>
        <w:rPr>
          <w:rFonts w:ascii="Times New Roman"/>
        </w:rPr>
        <w:t>系统和车联网数据</w:t>
      </w:r>
      <w:r>
        <w:rPr>
          <w:rFonts w:hint="eastAsia" w:ascii="Times New Roman"/>
        </w:rPr>
        <w:t>分发</w:t>
      </w:r>
      <w:r>
        <w:rPr>
          <w:rFonts w:ascii="Times New Roman"/>
        </w:rPr>
        <w:t>系统。车联网数据采集系统实时</w:t>
      </w:r>
      <w:r>
        <w:rPr>
          <w:rFonts w:hint="eastAsia" w:ascii="Times New Roman"/>
        </w:rPr>
        <w:t>获取道路</w:t>
      </w:r>
      <w:r>
        <w:rPr>
          <w:rFonts w:ascii="Times New Roman"/>
        </w:rPr>
        <w:t>交通数据中台</w:t>
      </w:r>
      <w:r>
        <w:rPr>
          <w:rFonts w:hint="eastAsia" w:ascii="Times New Roman"/>
        </w:rPr>
        <w:t>通过L</w:t>
      </w:r>
      <w:r>
        <w:rPr>
          <w:rFonts w:ascii="Times New Roman"/>
        </w:rPr>
        <w:t>TE/5G</w:t>
      </w:r>
      <w:r>
        <w:rPr>
          <w:rFonts w:hint="eastAsia" w:ascii="Times New Roman"/>
        </w:rPr>
        <w:t>网络发送的</w:t>
      </w:r>
      <w:r>
        <w:rPr>
          <w:rFonts w:ascii="Times New Roman"/>
        </w:rPr>
        <w:t>静态和动态</w:t>
      </w:r>
      <w:r>
        <w:rPr>
          <w:rFonts w:hint="eastAsia" w:ascii="Times New Roman"/>
        </w:rPr>
        <w:t>道路</w:t>
      </w:r>
      <w:r>
        <w:rPr>
          <w:rFonts w:ascii="Times New Roman"/>
        </w:rPr>
        <w:t>交通数据，并传送给车联网数据</w:t>
      </w:r>
      <w:r>
        <w:rPr>
          <w:rFonts w:hint="eastAsia" w:ascii="Times New Roman"/>
        </w:rPr>
        <w:t>计算</w:t>
      </w:r>
      <w:r>
        <w:rPr>
          <w:rFonts w:ascii="Times New Roman"/>
        </w:rPr>
        <w:t>系统</w:t>
      </w:r>
      <w:r>
        <w:rPr>
          <w:rFonts w:hint="eastAsia" w:ascii="Times New Roman"/>
        </w:rPr>
        <w:t>，计算车路协同应用场景信息中的</w:t>
      </w:r>
      <w:r>
        <w:rPr>
          <w:rFonts w:ascii="Times New Roman"/>
        </w:rPr>
        <w:t>静态和动态交通数据</w:t>
      </w:r>
      <w:r>
        <w:rPr>
          <w:rFonts w:hint="eastAsia" w:ascii="Times New Roman"/>
        </w:rPr>
        <w:t>，再发送给</w:t>
      </w:r>
      <w:r>
        <w:rPr>
          <w:rFonts w:ascii="Times New Roman"/>
        </w:rPr>
        <w:t>车联网数据</w:t>
      </w:r>
      <w:r>
        <w:rPr>
          <w:rFonts w:hint="eastAsia" w:ascii="Times New Roman"/>
        </w:rPr>
        <w:t>分发</w:t>
      </w:r>
      <w:r>
        <w:rPr>
          <w:rFonts w:ascii="Times New Roman"/>
        </w:rPr>
        <w:t>系统。车联网数据分发系统</w:t>
      </w:r>
      <w:r>
        <w:rPr>
          <w:rFonts w:hint="eastAsia" w:ascii="Times New Roman"/>
        </w:rPr>
        <w:t>将</w:t>
      </w:r>
      <w:r>
        <w:rPr>
          <w:rFonts w:ascii="Times New Roman"/>
        </w:rPr>
        <w:t>验证的可信数据结果</w:t>
      </w:r>
      <w:r>
        <w:rPr>
          <w:rFonts w:hint="eastAsia" w:ascii="Times New Roman"/>
        </w:rPr>
        <w:t>经过L</w:t>
      </w:r>
      <w:r>
        <w:rPr>
          <w:rFonts w:ascii="Times New Roman"/>
        </w:rPr>
        <w:t>TE/5G</w:t>
      </w:r>
      <w:r>
        <w:rPr>
          <w:rFonts w:hint="eastAsia" w:ascii="Times New Roman"/>
        </w:rPr>
        <w:t>网络</w:t>
      </w:r>
      <w:r>
        <w:rPr>
          <w:rFonts w:ascii="Times New Roman"/>
        </w:rPr>
        <w:t>发送给车联网终端，</w:t>
      </w:r>
      <w:r>
        <w:rPr>
          <w:rFonts w:hint="eastAsia" w:ascii="Times New Roman"/>
        </w:rPr>
        <w:t>提供车路协同应用服务</w:t>
      </w:r>
      <w:r>
        <w:rPr>
          <w:rFonts w:ascii="Times New Roman"/>
        </w:rPr>
        <w:t>。</w:t>
      </w:r>
    </w:p>
    <w:p w14:paraId="5F01D171">
      <w:pPr>
        <w:pStyle w:val="164"/>
        <w:spacing w:before="156" w:after="156"/>
        <w:ind w:left="0"/>
        <w:rPr>
          <w:rFonts w:ascii="Times New Roman"/>
        </w:rPr>
      </w:pPr>
      <w:r>
        <w:rPr>
          <w:rFonts w:ascii="Times New Roman"/>
        </w:rPr>
        <w:t>车联网终端</w:t>
      </w:r>
      <w:r>
        <w:rPr>
          <w:rFonts w:hint="eastAsia" w:ascii="Times New Roman"/>
        </w:rPr>
        <w:t>宜通过L</w:t>
      </w:r>
      <w:r>
        <w:rPr>
          <w:rFonts w:ascii="Times New Roman"/>
        </w:rPr>
        <w:t>TE/5G</w:t>
      </w:r>
      <w:r>
        <w:rPr>
          <w:rFonts w:hint="eastAsia" w:ascii="Times New Roman"/>
        </w:rPr>
        <w:t>网络</w:t>
      </w:r>
      <w:r>
        <w:rPr>
          <w:rFonts w:ascii="Times New Roman"/>
        </w:rPr>
        <w:t>接收</w:t>
      </w:r>
      <w:r>
        <w:rPr>
          <w:rFonts w:hint="eastAsia" w:ascii="Times New Roman"/>
        </w:rPr>
        <w:t>车联网</w:t>
      </w:r>
      <w:r>
        <w:rPr>
          <w:rFonts w:ascii="Times New Roman"/>
        </w:rPr>
        <w:t>数据交换</w:t>
      </w:r>
      <w:r>
        <w:rPr>
          <w:rFonts w:hint="eastAsia" w:ascii="Times New Roman"/>
        </w:rPr>
        <w:t>系统</w:t>
      </w:r>
      <w:r>
        <w:rPr>
          <w:rFonts w:ascii="Times New Roman"/>
        </w:rPr>
        <w:t>分发的</w:t>
      </w:r>
      <w:r>
        <w:rPr>
          <w:rFonts w:hint="eastAsia" w:ascii="Times New Roman"/>
        </w:rPr>
        <w:t>车路协同应用服务</w:t>
      </w:r>
      <w:r>
        <w:rPr>
          <w:rFonts w:ascii="Times New Roman"/>
        </w:rPr>
        <w:t>数据</w:t>
      </w:r>
      <w:r>
        <w:rPr>
          <w:rFonts w:hint="eastAsia" w:ascii="Times New Roman"/>
        </w:rPr>
        <w:t>，同时宜通过L</w:t>
      </w:r>
      <w:r>
        <w:rPr>
          <w:rFonts w:ascii="Times New Roman"/>
        </w:rPr>
        <w:t>TE/5G</w:t>
      </w:r>
      <w:r>
        <w:rPr>
          <w:rFonts w:hint="eastAsia" w:ascii="Times New Roman"/>
        </w:rPr>
        <w:t>网络将车辆的位置和速度等信息发送给车联网</w:t>
      </w:r>
      <w:r>
        <w:rPr>
          <w:rFonts w:ascii="Times New Roman"/>
        </w:rPr>
        <w:t>数据交换</w:t>
      </w:r>
      <w:r>
        <w:rPr>
          <w:rFonts w:hint="eastAsia" w:ascii="Times New Roman"/>
        </w:rPr>
        <w:t>系统</w:t>
      </w:r>
      <w:r>
        <w:rPr>
          <w:rFonts w:ascii="Times New Roman"/>
        </w:rPr>
        <w:t>。</w:t>
      </w:r>
    </w:p>
    <w:p w14:paraId="440FE701">
      <w:pPr>
        <w:pStyle w:val="164"/>
        <w:spacing w:before="156" w:after="156"/>
        <w:ind w:left="0"/>
        <w:rPr>
          <w:rFonts w:ascii="Times New Roman"/>
        </w:rPr>
      </w:pPr>
      <w:r>
        <w:rPr>
          <w:rFonts w:ascii="Times New Roman"/>
        </w:rPr>
        <w:t>车联网身份认证系统</w:t>
      </w:r>
      <w:r>
        <w:rPr>
          <w:rFonts w:hint="eastAsia" w:ascii="Times New Roman"/>
        </w:rPr>
        <w:t>应</w:t>
      </w:r>
      <w:r>
        <w:rPr>
          <w:rFonts w:ascii="Times New Roman"/>
        </w:rPr>
        <w:t>对</w:t>
      </w:r>
      <w:r>
        <w:rPr>
          <w:rFonts w:hint="eastAsia" w:ascii="Times New Roman"/>
        </w:rPr>
        <w:t>道路交通数据</w:t>
      </w:r>
      <w:r>
        <w:rPr>
          <w:rFonts w:ascii="Times New Roman"/>
        </w:rPr>
        <w:t>中台</w:t>
      </w:r>
      <w:r>
        <w:rPr>
          <w:rFonts w:hint="eastAsia" w:ascii="Times New Roman"/>
        </w:rPr>
        <w:t>、车联网数据交换系统</w:t>
      </w:r>
      <w:r>
        <w:rPr>
          <w:rFonts w:ascii="Times New Roman"/>
        </w:rPr>
        <w:t>和</w:t>
      </w:r>
      <w:r>
        <w:rPr>
          <w:rFonts w:hint="eastAsia" w:ascii="Times New Roman"/>
        </w:rPr>
        <w:t>车联网终端</w:t>
      </w:r>
      <w:r>
        <w:rPr>
          <w:rFonts w:hint="eastAsia"/>
        </w:rPr>
        <w:t>进行数字身份认证。</w:t>
      </w:r>
    </w:p>
    <w:p w14:paraId="085203E1">
      <w:pPr>
        <w:pStyle w:val="106"/>
        <w:spacing w:before="312" w:after="312"/>
        <w:rPr>
          <w:rFonts w:ascii="Times New Roman"/>
        </w:rPr>
      </w:pPr>
      <w:bookmarkStart w:id="57" w:name="_Toc93006545"/>
      <w:bookmarkStart w:id="58" w:name="_Toc78903779"/>
      <w:bookmarkStart w:id="59" w:name="_Toc168686126"/>
      <w:r>
        <w:rPr>
          <w:rFonts w:hint="eastAsia" w:ascii="Times New Roman"/>
        </w:rPr>
        <w:t>信息交互接口</w:t>
      </w:r>
      <w:bookmarkEnd w:id="57"/>
      <w:bookmarkEnd w:id="58"/>
      <w:r>
        <w:rPr>
          <w:rFonts w:hint="eastAsia" w:ascii="Times New Roman"/>
        </w:rPr>
        <w:t>协议与交互过程</w:t>
      </w:r>
      <w:bookmarkEnd w:id="59"/>
    </w:p>
    <w:p w14:paraId="4D6B79F9">
      <w:pPr>
        <w:pStyle w:val="107"/>
        <w:spacing w:before="156" w:after="156"/>
        <w:ind w:left="0"/>
        <w:rPr>
          <w:rFonts w:ascii="Times New Roman"/>
        </w:rPr>
      </w:pPr>
      <w:bookmarkStart w:id="60" w:name="_Toc168686127"/>
      <w:r>
        <w:rPr>
          <w:rFonts w:hint="eastAsia" w:ascii="Times New Roman"/>
        </w:rPr>
        <w:t>信息交互接口协议要求</w:t>
      </w:r>
      <w:bookmarkEnd w:id="60"/>
    </w:p>
    <w:p w14:paraId="2F332EE0">
      <w:pPr>
        <w:pStyle w:val="167"/>
      </w:pPr>
      <w:r>
        <w:rPr>
          <w:rFonts w:hint="eastAsia"/>
        </w:rPr>
        <w:t>数据交互接口协议应符合GB/Z 41383</w:t>
      </w:r>
      <w:r>
        <w:t>-2022</w:t>
      </w:r>
      <w:r>
        <w:rPr>
          <w:rFonts w:hint="eastAsia"/>
        </w:rPr>
        <w:t>的要求。</w:t>
      </w:r>
    </w:p>
    <w:p w14:paraId="599A015E">
      <w:pPr>
        <w:pStyle w:val="167"/>
      </w:pPr>
      <w:r>
        <w:rPr>
          <w:rFonts w:hint="eastAsia"/>
        </w:rPr>
        <w:t>车联网数据交换系统与道路交通数据中台进行数据同步，两者间的接口协议宜为UDP或MQTT，服务结构体应支持报文。</w:t>
      </w:r>
    </w:p>
    <w:p w14:paraId="0433639F">
      <w:pPr>
        <w:pStyle w:val="167"/>
      </w:pPr>
      <w:r>
        <w:rPr>
          <w:rFonts w:hint="eastAsia"/>
        </w:rPr>
        <w:t>车联网数据交换系统与车联网终端进行数据同步，两者间的接口协议宜为MQTT，服务结构体应支持JSON格式。</w:t>
      </w:r>
    </w:p>
    <w:p w14:paraId="42817087">
      <w:pPr>
        <w:pStyle w:val="167"/>
      </w:pPr>
      <w:r>
        <w:rPr>
          <w:rFonts w:hint="eastAsia"/>
        </w:rPr>
        <w:t>车联网身份认证系统与道路交通数据中台间的接口协议应为HTTP</w:t>
      </w:r>
      <w:r>
        <w:t>S</w:t>
      </w:r>
      <w:r>
        <w:rPr>
          <w:rFonts w:hint="eastAsia"/>
        </w:rPr>
        <w:t>，且采用加密传输，并在接收端开展完整性检查，服务结构体应支持JSON格式。</w:t>
      </w:r>
    </w:p>
    <w:p w14:paraId="7AC6B37F">
      <w:pPr>
        <w:pStyle w:val="167"/>
      </w:pPr>
      <w:r>
        <w:rPr>
          <w:rFonts w:hint="eastAsia"/>
        </w:rPr>
        <w:t>车联网身份认证系统与车联网终端间的接口协议应为HTTP</w:t>
      </w:r>
      <w:r>
        <w:t>S</w:t>
      </w:r>
      <w:r>
        <w:rPr>
          <w:rFonts w:hint="eastAsia"/>
        </w:rPr>
        <w:t>，且采用加密传输，并在接收端开展完整性检查，服务结构体应支持JSON格式。</w:t>
      </w:r>
    </w:p>
    <w:p w14:paraId="33E101C7">
      <w:pPr>
        <w:pStyle w:val="107"/>
        <w:spacing w:before="156" w:after="156"/>
        <w:ind w:left="0"/>
        <w:rPr>
          <w:rFonts w:ascii="Times New Roman"/>
        </w:rPr>
      </w:pPr>
      <w:bookmarkStart w:id="61" w:name="_Toc168686128"/>
      <w:r>
        <w:rPr>
          <w:rFonts w:hint="eastAsia" w:ascii="Times New Roman"/>
        </w:rPr>
        <w:t>信息交互过程</w:t>
      </w:r>
      <w:bookmarkEnd w:id="61"/>
    </w:p>
    <w:p w14:paraId="5A0E05D5">
      <w:pPr>
        <w:pStyle w:val="58"/>
        <w:ind w:firstLine="420"/>
        <w:rPr>
          <w:rFonts w:ascii="Times New Roman"/>
          <w:shd w:val="clear" w:color="auto" w:fill="FFFFFF"/>
        </w:rPr>
      </w:pPr>
      <w:r>
        <w:rPr>
          <w:rFonts w:ascii="Times New Roman"/>
        </w:rPr>
        <w:t>车联网数据交换系统从</w:t>
      </w:r>
      <w:r>
        <w:rPr>
          <w:rFonts w:hint="eastAsia" w:ascii="Times New Roman"/>
        </w:rPr>
        <w:t>道路</w:t>
      </w:r>
      <w:r>
        <w:rPr>
          <w:rFonts w:ascii="Times New Roman"/>
          <w:shd w:val="clear" w:color="auto" w:fill="FFFFFF"/>
        </w:rPr>
        <w:t>交通数据中台</w:t>
      </w:r>
      <w:r>
        <w:rPr>
          <w:rFonts w:ascii="Times New Roman"/>
        </w:rPr>
        <w:t>获取静态和动态</w:t>
      </w:r>
      <w:r>
        <w:rPr>
          <w:rFonts w:hint="eastAsia" w:ascii="Times New Roman"/>
        </w:rPr>
        <w:t>道路</w:t>
      </w:r>
      <w:r>
        <w:rPr>
          <w:rFonts w:ascii="Times New Roman"/>
        </w:rPr>
        <w:t>交通数据</w:t>
      </w:r>
      <w:r>
        <w:rPr>
          <w:rFonts w:hint="eastAsia" w:ascii="Times New Roman"/>
        </w:rPr>
        <w:t>，并向</w:t>
      </w:r>
      <w:r>
        <w:rPr>
          <w:rFonts w:ascii="Times New Roman"/>
        </w:rPr>
        <w:t>车联网终端</w:t>
      </w:r>
      <w:r>
        <w:rPr>
          <w:rFonts w:hint="eastAsia" w:ascii="Times New Roman"/>
        </w:rPr>
        <w:t>提供车路</w:t>
      </w:r>
      <w:r>
        <w:rPr>
          <w:rFonts w:ascii="Times New Roman"/>
        </w:rPr>
        <w:t>协同</w:t>
      </w:r>
      <w:r>
        <w:rPr>
          <w:rFonts w:hint="eastAsia" w:ascii="Times New Roman"/>
        </w:rPr>
        <w:t>应用</w:t>
      </w:r>
      <w:r>
        <w:rPr>
          <w:rFonts w:ascii="Times New Roman"/>
        </w:rPr>
        <w:t>服务</w:t>
      </w:r>
      <w:r>
        <w:rPr>
          <w:rFonts w:hint="eastAsia" w:ascii="Times New Roman"/>
        </w:rPr>
        <w:t>数据</w:t>
      </w:r>
      <w:r>
        <w:rPr>
          <w:rFonts w:ascii="Times New Roman"/>
        </w:rPr>
        <w:t>。</w:t>
      </w:r>
    </w:p>
    <w:p w14:paraId="6702B4B6">
      <w:pPr>
        <w:pStyle w:val="106"/>
        <w:spacing w:before="312" w:after="312"/>
        <w:rPr>
          <w:rFonts w:ascii="Times New Roman"/>
        </w:rPr>
      </w:pPr>
      <w:bookmarkStart w:id="62" w:name="_Toc93006548"/>
      <w:bookmarkStart w:id="63" w:name="_Toc78903780"/>
      <w:bookmarkStart w:id="64" w:name="_Toc168686129"/>
      <w:r>
        <w:rPr>
          <w:rFonts w:ascii="Times New Roman"/>
        </w:rPr>
        <w:t>信息交互接口</w:t>
      </w:r>
      <w:bookmarkEnd w:id="62"/>
      <w:bookmarkEnd w:id="63"/>
      <w:r>
        <w:rPr>
          <w:rFonts w:hint="eastAsia" w:ascii="Times New Roman"/>
        </w:rPr>
        <w:t>要求</w:t>
      </w:r>
      <w:bookmarkEnd w:id="64"/>
    </w:p>
    <w:p w14:paraId="6DDB9F61">
      <w:pPr>
        <w:pStyle w:val="107"/>
        <w:spacing w:before="156" w:after="156"/>
        <w:ind w:left="0"/>
        <w:rPr>
          <w:rFonts w:ascii="Times New Roman"/>
        </w:rPr>
      </w:pPr>
      <w:bookmarkStart w:id="65" w:name="_Toc168686130"/>
      <w:bookmarkStart w:id="66" w:name="_Toc96981729"/>
      <w:bookmarkStart w:id="67" w:name="_Toc93006549"/>
      <w:r>
        <w:rPr>
          <w:rFonts w:ascii="Times New Roman"/>
        </w:rPr>
        <w:t>数据格式</w:t>
      </w:r>
      <w:bookmarkEnd w:id="65"/>
      <w:bookmarkEnd w:id="66"/>
      <w:bookmarkEnd w:id="67"/>
    </w:p>
    <w:p w14:paraId="1D7E3058">
      <w:pPr>
        <w:pStyle w:val="58"/>
        <w:ind w:firstLine="420"/>
        <w:rPr>
          <w:rFonts w:ascii="Times New Roman"/>
        </w:rPr>
      </w:pPr>
      <w:r>
        <w:rPr>
          <w:rFonts w:ascii="Times New Roman"/>
        </w:rPr>
        <w:t>所有的</w:t>
      </w:r>
      <w:r>
        <w:rPr>
          <w:rFonts w:hint="eastAsia" w:ascii="Times New Roman"/>
        </w:rPr>
        <w:t>信息交互</w:t>
      </w:r>
      <w:r>
        <w:rPr>
          <w:rFonts w:ascii="Times New Roman"/>
        </w:rPr>
        <w:t>请求和应答报文</w:t>
      </w:r>
      <w:r>
        <w:rPr>
          <w:rFonts w:hint="eastAsia" w:ascii="Times New Roman"/>
        </w:rPr>
        <w:t>应</w:t>
      </w:r>
      <w:r>
        <w:rPr>
          <w:rFonts w:ascii="Times New Roman"/>
        </w:rPr>
        <w:t>采用报文或JSON格式，编码方式</w:t>
      </w:r>
      <w:r>
        <w:rPr>
          <w:rFonts w:hint="eastAsia" w:ascii="Times New Roman"/>
        </w:rPr>
        <w:t>应</w:t>
      </w:r>
      <w:r>
        <w:rPr>
          <w:rFonts w:ascii="Times New Roman"/>
        </w:rPr>
        <w:t>为二进制或UTF-8。</w:t>
      </w:r>
    </w:p>
    <w:p w14:paraId="0D116D39">
      <w:pPr>
        <w:pStyle w:val="58"/>
        <w:ind w:firstLine="420"/>
        <w:rPr>
          <w:rFonts w:ascii="Times New Roman"/>
        </w:rPr>
      </w:pPr>
      <w:r>
        <w:rPr>
          <w:rFonts w:hint="eastAsia" w:ascii="Times New Roman"/>
        </w:rPr>
        <w:t>在JSON数据传输过程中，应对JSON数据采用非对称加密方式进行加密，接收方对接收的加密数据应进行解密处理，以得到原始的JSON数据。</w:t>
      </w:r>
    </w:p>
    <w:p w14:paraId="7097E198">
      <w:pPr>
        <w:pStyle w:val="107"/>
        <w:spacing w:before="156" w:after="156"/>
        <w:ind w:left="0"/>
        <w:rPr>
          <w:rFonts w:ascii="Times New Roman"/>
        </w:rPr>
      </w:pPr>
      <w:bookmarkStart w:id="68" w:name="_Toc168686131"/>
      <w:bookmarkStart w:id="69" w:name="_Toc96981730"/>
      <w:bookmarkStart w:id="70" w:name="_Toc93006550"/>
      <w:r>
        <w:rPr>
          <w:rFonts w:ascii="Times New Roman"/>
        </w:rPr>
        <w:t>登录认证</w:t>
      </w:r>
      <w:bookmarkEnd w:id="68"/>
      <w:bookmarkEnd w:id="69"/>
      <w:bookmarkEnd w:id="70"/>
    </w:p>
    <w:p w14:paraId="2F4F8D2F">
      <w:pPr>
        <w:pStyle w:val="58"/>
        <w:ind w:firstLine="420"/>
        <w:rPr>
          <w:rFonts w:ascii="Times New Roman"/>
        </w:rPr>
      </w:pPr>
      <w:r>
        <w:rPr>
          <w:rFonts w:hint="eastAsia" w:ascii="Times New Roman"/>
        </w:rPr>
        <w:t>数据交互登录认证HTTPS URL应为datacollect/auth/&lt;userId&gt;。</w:t>
      </w:r>
    </w:p>
    <w:p w14:paraId="19E81B12">
      <w:pPr>
        <w:pStyle w:val="58"/>
        <w:ind w:firstLine="420"/>
        <w:rPr>
          <w:rFonts w:ascii="Times New Roman"/>
        </w:rPr>
      </w:pPr>
      <w:r>
        <w:rPr>
          <w:rFonts w:hint="eastAsia" w:ascii="Times New Roman"/>
        </w:rPr>
        <w:t>数据信息接口应以POST方式请求，HTTPS URL中的&lt;userId&gt;和REQUEST BODY分别对应车联网数据交换系统为各接入终端提供的用户名和密码。通过HTTPS，用户名和密码信息在传输过程中应被加密。</w:t>
      </w:r>
    </w:p>
    <w:p w14:paraId="78633097">
      <w:pPr>
        <w:pStyle w:val="58"/>
        <w:ind w:firstLine="420"/>
        <w:rPr>
          <w:rFonts w:ascii="Times New Roman"/>
        </w:rPr>
      </w:pPr>
      <w:r>
        <w:rPr>
          <w:rFonts w:hint="eastAsia" w:ascii="Times New Roman"/>
        </w:rPr>
        <w:t>认证通过后，服务器需返回状态码以及access_token。该token的有效期宜为300秒。客户端在持有这个token的情况下，应使用HTTPS发起数据传输连接请求，以确保在数据传输过程中的内容安全性和完整性。</w:t>
      </w:r>
    </w:p>
    <w:p w14:paraId="104C13C2">
      <w:pPr>
        <w:pStyle w:val="58"/>
        <w:ind w:firstLine="420"/>
        <w:rPr>
          <w:rFonts w:ascii="Times New Roman"/>
        </w:rPr>
      </w:pPr>
      <w:r>
        <w:rPr>
          <w:rFonts w:hint="eastAsia" w:ascii="Times New Roman"/>
        </w:rPr>
        <w:t>请求接口：https://&lt;ip&gt;:&lt;port&gt;/datacollect/auth/&lt;userId&gt;</w:t>
      </w:r>
    </w:p>
    <w:p w14:paraId="519EB98A">
      <w:pPr>
        <w:pStyle w:val="58"/>
        <w:ind w:firstLine="420"/>
        <w:rPr>
          <w:rFonts w:ascii="Times New Roman"/>
        </w:rPr>
      </w:pPr>
      <w:r>
        <w:rPr>
          <w:rFonts w:hint="eastAsia" w:ascii="Times New Roman"/>
        </w:rPr>
        <w:t>请求方式：POST</w:t>
      </w:r>
    </w:p>
    <w:p w14:paraId="1FB953B7">
      <w:pPr>
        <w:pStyle w:val="58"/>
        <w:ind w:firstLine="420"/>
        <w:rPr>
          <w:rFonts w:ascii="Times New Roman"/>
        </w:rPr>
      </w:pPr>
      <w:r>
        <w:rPr>
          <w:rFonts w:hint="eastAsia" w:ascii="Times New Roman"/>
        </w:rPr>
        <w:t>请求参数：body内容接口按照表1。</w:t>
      </w:r>
    </w:p>
    <w:p w14:paraId="23CD68AD">
      <w:pPr>
        <w:pStyle w:val="107"/>
        <w:spacing w:before="156" w:after="156"/>
        <w:ind w:left="0"/>
        <w:rPr>
          <w:rFonts w:ascii="Times New Roman"/>
        </w:rPr>
      </w:pPr>
      <w:bookmarkStart w:id="71" w:name="_Toc93006551"/>
      <w:bookmarkStart w:id="72" w:name="_Toc168686132"/>
      <w:bookmarkStart w:id="73" w:name="_Toc96981731"/>
      <w:r>
        <w:rPr>
          <w:rFonts w:hint="eastAsia" w:ascii="Times New Roman"/>
        </w:rPr>
        <w:t>通用报文结构</w:t>
      </w:r>
      <w:bookmarkEnd w:id="71"/>
      <w:bookmarkEnd w:id="72"/>
      <w:bookmarkEnd w:id="73"/>
    </w:p>
    <w:p w14:paraId="1A357C7B">
      <w:pPr>
        <w:pStyle w:val="58"/>
        <w:ind w:firstLine="420"/>
      </w:pPr>
      <w:r>
        <w:rPr>
          <w:rFonts w:hint="eastAsia" w:ascii="Times New Roman"/>
        </w:rPr>
        <w:t>信息交互接口通用报文结构应符合表1的要求。</w:t>
      </w:r>
    </w:p>
    <w:p w14:paraId="10F5470A">
      <w:pPr>
        <w:pStyle w:val="114"/>
        <w:spacing w:before="156" w:after="156"/>
        <w:ind w:left="0"/>
        <w:rPr>
          <w:rFonts w:eastAsia="宋体"/>
        </w:rPr>
      </w:pPr>
      <w:r>
        <w:rPr>
          <w:rFonts w:hint="eastAsia"/>
        </w:rPr>
        <w:t>通用</w:t>
      </w:r>
      <w:r>
        <w:t>报文结构</w:t>
      </w:r>
    </w:p>
    <w:tbl>
      <w:tblPr>
        <w:tblStyle w:val="27"/>
        <w:tblW w:w="8766"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7"/>
        <w:gridCol w:w="2137"/>
        <w:gridCol w:w="1283"/>
        <w:gridCol w:w="4499"/>
      </w:tblGrid>
      <w:tr w14:paraId="4BBA91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483" w:type="pct"/>
            <w:tcBorders>
              <w:top w:val="single" w:color="auto" w:sz="8" w:space="0"/>
              <w:bottom w:val="single" w:color="auto" w:sz="8" w:space="0"/>
            </w:tcBorders>
            <w:shd w:val="clear" w:color="auto" w:fill="auto"/>
            <w:vAlign w:val="center"/>
          </w:tcPr>
          <w:p w14:paraId="2CB301A2">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1219" w:type="pct"/>
            <w:tcBorders>
              <w:top w:val="single" w:color="auto" w:sz="8" w:space="0"/>
              <w:bottom w:val="single" w:color="auto" w:sz="8" w:space="0"/>
            </w:tcBorders>
            <w:shd w:val="clear" w:color="auto" w:fill="auto"/>
            <w:vAlign w:val="center"/>
          </w:tcPr>
          <w:p w14:paraId="6A5263C3">
            <w:pPr>
              <w:spacing w:line="240" w:lineRule="auto"/>
              <w:jc w:val="center"/>
              <w:rPr>
                <w:rFonts w:ascii="Times New Roman" w:hAnsi="Times New Roman"/>
                <w:kern w:val="0"/>
                <w:sz w:val="18"/>
                <w:szCs w:val="18"/>
              </w:rPr>
            </w:pPr>
            <w:r>
              <w:rPr>
                <w:rFonts w:ascii="Times New Roman" w:hAnsi="Times New Roman"/>
                <w:kern w:val="0"/>
                <w:sz w:val="18"/>
                <w:szCs w:val="18"/>
              </w:rPr>
              <w:t>元素名</w:t>
            </w:r>
          </w:p>
        </w:tc>
        <w:tc>
          <w:tcPr>
            <w:tcW w:w="732" w:type="pct"/>
            <w:tcBorders>
              <w:top w:val="single" w:color="auto" w:sz="8" w:space="0"/>
              <w:bottom w:val="single" w:color="auto" w:sz="8" w:space="0"/>
            </w:tcBorders>
            <w:shd w:val="clear" w:color="auto" w:fill="auto"/>
            <w:vAlign w:val="center"/>
          </w:tcPr>
          <w:p w14:paraId="75CA2DB7">
            <w:pPr>
              <w:spacing w:line="240" w:lineRule="auto"/>
              <w:jc w:val="center"/>
              <w:rPr>
                <w:rFonts w:ascii="Times New Roman" w:hAnsi="Times New Roman"/>
                <w:kern w:val="0"/>
                <w:sz w:val="18"/>
                <w:szCs w:val="18"/>
              </w:rPr>
            </w:pPr>
            <w:r>
              <w:rPr>
                <w:rFonts w:ascii="Times New Roman" w:hAnsi="Times New Roman"/>
                <w:kern w:val="0"/>
                <w:sz w:val="18"/>
                <w:szCs w:val="18"/>
              </w:rPr>
              <w:t>类型</w:t>
            </w:r>
          </w:p>
        </w:tc>
        <w:tc>
          <w:tcPr>
            <w:tcW w:w="2567" w:type="pct"/>
            <w:tcBorders>
              <w:top w:val="single" w:color="auto" w:sz="8" w:space="0"/>
              <w:bottom w:val="single" w:color="auto" w:sz="8" w:space="0"/>
            </w:tcBorders>
            <w:shd w:val="clear" w:color="auto" w:fill="auto"/>
            <w:vAlign w:val="center"/>
          </w:tcPr>
          <w:p w14:paraId="6848CBAD">
            <w:pPr>
              <w:spacing w:line="240" w:lineRule="auto"/>
              <w:jc w:val="center"/>
              <w:rPr>
                <w:rFonts w:ascii="Times New Roman" w:hAnsi="Times New Roman"/>
                <w:kern w:val="0"/>
                <w:sz w:val="18"/>
                <w:szCs w:val="18"/>
              </w:rPr>
            </w:pPr>
            <w:r>
              <w:rPr>
                <w:rFonts w:ascii="Times New Roman" w:hAnsi="Times New Roman"/>
                <w:kern w:val="0"/>
                <w:sz w:val="18"/>
                <w:szCs w:val="18"/>
              </w:rPr>
              <w:t>描述</w:t>
            </w:r>
          </w:p>
        </w:tc>
      </w:tr>
      <w:tr w14:paraId="6259D5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483" w:type="pct"/>
            <w:tcBorders>
              <w:top w:val="single" w:color="auto" w:sz="8" w:space="0"/>
            </w:tcBorders>
            <w:shd w:val="clear" w:color="auto" w:fill="auto"/>
            <w:vAlign w:val="center"/>
          </w:tcPr>
          <w:p w14:paraId="4F7EED66">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1219" w:type="pct"/>
            <w:tcBorders>
              <w:top w:val="single" w:color="auto" w:sz="8" w:space="0"/>
            </w:tcBorders>
            <w:shd w:val="clear" w:color="auto" w:fill="auto"/>
            <w:vAlign w:val="center"/>
          </w:tcPr>
          <w:p w14:paraId="53664A21">
            <w:pPr>
              <w:spacing w:line="240" w:lineRule="auto"/>
              <w:jc w:val="center"/>
              <w:rPr>
                <w:rFonts w:ascii="Times New Roman" w:hAnsi="Times New Roman"/>
                <w:kern w:val="0"/>
                <w:sz w:val="18"/>
                <w:szCs w:val="18"/>
              </w:rPr>
            </w:pPr>
            <w:r>
              <w:rPr>
                <w:rFonts w:ascii="Times New Roman" w:hAnsi="Times New Roman"/>
                <w:kern w:val="0"/>
                <w:sz w:val="18"/>
                <w:szCs w:val="18"/>
              </w:rPr>
              <w:t>companyId</w:t>
            </w:r>
          </w:p>
        </w:tc>
        <w:tc>
          <w:tcPr>
            <w:tcW w:w="732" w:type="pct"/>
            <w:tcBorders>
              <w:top w:val="single" w:color="auto" w:sz="8" w:space="0"/>
            </w:tcBorders>
            <w:shd w:val="clear" w:color="auto" w:fill="auto"/>
            <w:vAlign w:val="center"/>
          </w:tcPr>
          <w:p w14:paraId="1636B94B">
            <w:pPr>
              <w:autoSpaceDE w:val="0"/>
              <w:autoSpaceDN w:val="0"/>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2567" w:type="pct"/>
            <w:tcBorders>
              <w:top w:val="single" w:color="auto" w:sz="8" w:space="0"/>
            </w:tcBorders>
            <w:shd w:val="clear" w:color="auto" w:fill="auto"/>
            <w:vAlign w:val="center"/>
          </w:tcPr>
          <w:p w14:paraId="4C6F3BE6">
            <w:pPr>
              <w:spacing w:line="240" w:lineRule="auto"/>
              <w:jc w:val="left"/>
              <w:rPr>
                <w:rFonts w:ascii="Times New Roman" w:hAnsi="Times New Roman"/>
                <w:kern w:val="0"/>
                <w:sz w:val="18"/>
                <w:szCs w:val="18"/>
              </w:rPr>
            </w:pPr>
            <w:r>
              <w:rPr>
                <w:rFonts w:ascii="Times New Roman" w:hAnsi="Times New Roman"/>
                <w:kern w:val="0"/>
                <w:sz w:val="18"/>
                <w:szCs w:val="18"/>
              </w:rPr>
              <w:t>单位标识（由</w:t>
            </w:r>
            <w:r>
              <w:rPr>
                <w:rFonts w:hint="eastAsia" w:ascii="Times New Roman" w:hAnsi="Times New Roman"/>
                <w:kern w:val="0"/>
                <w:sz w:val="18"/>
                <w:szCs w:val="18"/>
              </w:rPr>
              <w:t>车联网身份</w:t>
            </w:r>
            <w:r>
              <w:rPr>
                <w:rFonts w:ascii="Times New Roman" w:hAnsi="Times New Roman"/>
                <w:kern w:val="0"/>
                <w:sz w:val="18"/>
                <w:szCs w:val="18"/>
              </w:rPr>
              <w:t>认证系统统一分配）</w:t>
            </w:r>
          </w:p>
        </w:tc>
      </w:tr>
      <w:tr w14:paraId="466F35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483" w:type="pct"/>
            <w:shd w:val="clear" w:color="auto" w:fill="auto"/>
            <w:vAlign w:val="center"/>
          </w:tcPr>
          <w:p w14:paraId="2B642FC4">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1219" w:type="pct"/>
            <w:shd w:val="clear" w:color="auto" w:fill="auto"/>
            <w:vAlign w:val="center"/>
          </w:tcPr>
          <w:p w14:paraId="3D893C3C">
            <w:pPr>
              <w:spacing w:line="240" w:lineRule="auto"/>
              <w:jc w:val="center"/>
              <w:rPr>
                <w:rFonts w:ascii="Times New Roman" w:hAnsi="Times New Roman"/>
                <w:kern w:val="0"/>
                <w:sz w:val="18"/>
                <w:szCs w:val="18"/>
              </w:rPr>
            </w:pPr>
            <w:r>
              <w:rPr>
                <w:rFonts w:ascii="Times New Roman" w:hAnsi="Times New Roman"/>
                <w:kern w:val="0"/>
                <w:sz w:val="18"/>
                <w:szCs w:val="18"/>
              </w:rPr>
              <w:t>token</w:t>
            </w:r>
          </w:p>
        </w:tc>
        <w:tc>
          <w:tcPr>
            <w:tcW w:w="732" w:type="pct"/>
            <w:shd w:val="clear" w:color="auto" w:fill="auto"/>
            <w:vAlign w:val="center"/>
          </w:tcPr>
          <w:p w14:paraId="54D88EF4">
            <w:pPr>
              <w:autoSpaceDE w:val="0"/>
              <w:autoSpaceDN w:val="0"/>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2567" w:type="pct"/>
            <w:shd w:val="clear" w:color="auto" w:fill="auto"/>
            <w:vAlign w:val="center"/>
          </w:tcPr>
          <w:p w14:paraId="12F11995">
            <w:pPr>
              <w:spacing w:line="240" w:lineRule="auto"/>
              <w:jc w:val="left"/>
              <w:rPr>
                <w:rFonts w:ascii="Times New Roman" w:hAnsi="Times New Roman"/>
                <w:kern w:val="0"/>
                <w:sz w:val="18"/>
                <w:szCs w:val="18"/>
              </w:rPr>
            </w:pPr>
            <w:r>
              <w:rPr>
                <w:rFonts w:ascii="Times New Roman" w:hAnsi="Times New Roman"/>
                <w:kern w:val="0"/>
                <w:sz w:val="18"/>
                <w:szCs w:val="18"/>
              </w:rPr>
              <w:t>客户端进行请求的一个令牌</w:t>
            </w:r>
          </w:p>
        </w:tc>
      </w:tr>
      <w:tr w14:paraId="29D437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483" w:type="pct"/>
            <w:shd w:val="clear" w:color="auto" w:fill="auto"/>
            <w:vAlign w:val="center"/>
          </w:tcPr>
          <w:p w14:paraId="33524DD2">
            <w:pPr>
              <w:spacing w:line="240" w:lineRule="auto"/>
              <w:jc w:val="center"/>
              <w:rPr>
                <w:rFonts w:ascii="Times New Roman" w:hAnsi="Times New Roman"/>
                <w:kern w:val="0"/>
                <w:sz w:val="18"/>
                <w:szCs w:val="18"/>
              </w:rPr>
            </w:pPr>
            <w:r>
              <w:rPr>
                <w:rFonts w:hint="eastAsia" w:ascii="Times New Roman" w:hAnsi="Times New Roman"/>
                <w:kern w:val="0"/>
                <w:sz w:val="18"/>
                <w:szCs w:val="18"/>
              </w:rPr>
              <w:t>3</w:t>
            </w:r>
          </w:p>
        </w:tc>
        <w:tc>
          <w:tcPr>
            <w:tcW w:w="1219" w:type="pct"/>
            <w:shd w:val="clear" w:color="auto" w:fill="auto"/>
            <w:vAlign w:val="center"/>
          </w:tcPr>
          <w:p w14:paraId="778049ED">
            <w:pPr>
              <w:spacing w:line="240" w:lineRule="auto"/>
              <w:jc w:val="center"/>
              <w:rPr>
                <w:rFonts w:ascii="Times New Roman" w:hAnsi="Times New Roman"/>
                <w:kern w:val="0"/>
                <w:sz w:val="18"/>
                <w:szCs w:val="18"/>
              </w:rPr>
            </w:pPr>
            <w:r>
              <w:rPr>
                <w:rFonts w:ascii="Times New Roman" w:hAnsi="Times New Roman"/>
                <w:kern w:val="0"/>
                <w:sz w:val="18"/>
                <w:szCs w:val="18"/>
              </w:rPr>
              <w:t>busiBody</w:t>
            </w:r>
          </w:p>
        </w:tc>
        <w:tc>
          <w:tcPr>
            <w:tcW w:w="732" w:type="pct"/>
            <w:shd w:val="clear" w:color="auto" w:fill="auto"/>
            <w:vAlign w:val="center"/>
          </w:tcPr>
          <w:p w14:paraId="0FA104BC">
            <w:pPr>
              <w:autoSpaceDE w:val="0"/>
              <w:autoSpaceDN w:val="0"/>
              <w:spacing w:line="240" w:lineRule="auto"/>
              <w:jc w:val="center"/>
              <w:rPr>
                <w:rFonts w:ascii="Times New Roman" w:hAnsi="Times New Roman"/>
                <w:kern w:val="0"/>
                <w:sz w:val="18"/>
                <w:szCs w:val="18"/>
              </w:rPr>
            </w:pPr>
            <w:r>
              <w:rPr>
                <w:rFonts w:hint="eastAsia" w:ascii="Times New Roman" w:hAnsi="Times New Roman"/>
                <w:kern w:val="0"/>
                <w:sz w:val="18"/>
                <w:szCs w:val="18"/>
              </w:rPr>
              <w:t>O</w:t>
            </w:r>
            <w:r>
              <w:rPr>
                <w:rFonts w:ascii="Times New Roman" w:hAnsi="Times New Roman"/>
                <w:kern w:val="0"/>
                <w:sz w:val="18"/>
                <w:szCs w:val="18"/>
              </w:rPr>
              <w:t>bject</w:t>
            </w:r>
          </w:p>
        </w:tc>
        <w:tc>
          <w:tcPr>
            <w:tcW w:w="2567" w:type="pct"/>
            <w:shd w:val="clear" w:color="auto" w:fill="auto"/>
            <w:vAlign w:val="center"/>
          </w:tcPr>
          <w:p w14:paraId="2F3F48AF">
            <w:pPr>
              <w:spacing w:line="240" w:lineRule="auto"/>
              <w:jc w:val="left"/>
              <w:rPr>
                <w:rFonts w:ascii="Times New Roman" w:hAnsi="Times New Roman"/>
                <w:kern w:val="0"/>
                <w:sz w:val="18"/>
                <w:szCs w:val="18"/>
              </w:rPr>
            </w:pPr>
            <w:r>
              <w:rPr>
                <w:rFonts w:ascii="Times New Roman" w:hAnsi="Times New Roman"/>
                <w:kern w:val="0"/>
                <w:sz w:val="18"/>
                <w:szCs w:val="18"/>
              </w:rPr>
              <w:t>业务</w:t>
            </w:r>
            <w:r>
              <w:rPr>
                <w:rFonts w:hint="eastAsia" w:ascii="Times New Roman" w:hAnsi="Times New Roman"/>
                <w:kern w:val="0"/>
                <w:sz w:val="18"/>
                <w:szCs w:val="18"/>
              </w:rPr>
              <w:t>数据</w:t>
            </w:r>
            <w:r>
              <w:rPr>
                <w:rFonts w:ascii="Times New Roman" w:hAnsi="Times New Roman"/>
                <w:kern w:val="0"/>
                <w:sz w:val="18"/>
                <w:szCs w:val="18"/>
              </w:rPr>
              <w:t>结构</w:t>
            </w:r>
            <w:r>
              <w:rPr>
                <w:rFonts w:hint="eastAsia" w:ascii="Times New Roman" w:hAnsi="Times New Roman"/>
                <w:kern w:val="0"/>
                <w:sz w:val="18"/>
                <w:szCs w:val="18"/>
              </w:rPr>
              <w:t>，</w:t>
            </w:r>
            <w:r>
              <w:rPr>
                <w:rFonts w:ascii="Times New Roman" w:hAnsi="Times New Roman"/>
                <w:sz w:val="18"/>
                <w:szCs w:val="18"/>
              </w:rPr>
              <w:t>与业务接口代码</w:t>
            </w:r>
            <w:r>
              <w:rPr>
                <w:rFonts w:hint="eastAsia" w:ascii="Times New Roman" w:hAnsi="Times New Roman"/>
                <w:sz w:val="18"/>
                <w:szCs w:val="18"/>
              </w:rPr>
              <w:t>对</w:t>
            </w:r>
            <w:r>
              <w:rPr>
                <w:rFonts w:ascii="Times New Roman" w:hAnsi="Times New Roman"/>
                <w:sz w:val="18"/>
                <w:szCs w:val="18"/>
              </w:rPr>
              <w:t>应</w:t>
            </w:r>
            <w:r>
              <w:rPr>
                <w:rFonts w:ascii="Times New Roman" w:hAnsi="Times New Roman"/>
                <w:kern w:val="0"/>
                <w:sz w:val="18"/>
                <w:szCs w:val="18"/>
              </w:rPr>
              <w:t>的数据报文格式，</w:t>
            </w:r>
            <w:r>
              <w:rPr>
                <w:rFonts w:hint="eastAsia" w:ascii="Times New Roman" w:hAnsi="Times New Roman"/>
                <w:kern w:val="0"/>
                <w:sz w:val="18"/>
                <w:szCs w:val="18"/>
              </w:rPr>
              <w:t>按</w:t>
            </w:r>
            <w:r>
              <w:rPr>
                <w:rFonts w:ascii="Times New Roman" w:hAnsi="Times New Roman"/>
                <w:sz w:val="18"/>
                <w:szCs w:val="18"/>
              </w:rPr>
              <w:t>照</w:t>
            </w:r>
            <w:r>
              <w:rPr>
                <w:rFonts w:hint="eastAsia" w:ascii="Times New Roman" w:hAnsi="Times New Roman"/>
                <w:sz w:val="18"/>
                <w:szCs w:val="18"/>
              </w:rPr>
              <w:t>7</w:t>
            </w:r>
            <w:r>
              <w:rPr>
                <w:rFonts w:ascii="Times New Roman" w:hAnsi="Times New Roman"/>
                <w:sz w:val="18"/>
                <w:szCs w:val="18"/>
              </w:rPr>
              <w:t>.4-7.9</w:t>
            </w:r>
            <w:r>
              <w:rPr>
                <w:rFonts w:hint="eastAsia" w:ascii="Times New Roman" w:hAnsi="Times New Roman"/>
                <w:sz w:val="18"/>
                <w:szCs w:val="18"/>
              </w:rPr>
              <w:t>具体服务的</w:t>
            </w:r>
            <w:r>
              <w:rPr>
                <w:rFonts w:ascii="Times New Roman" w:hAnsi="Times New Roman"/>
                <w:sz w:val="18"/>
                <w:szCs w:val="18"/>
              </w:rPr>
              <w:t>数据信息接口定义</w:t>
            </w:r>
          </w:p>
        </w:tc>
      </w:tr>
      <w:tr w14:paraId="62F1FF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483" w:type="pct"/>
            <w:shd w:val="clear" w:color="auto" w:fill="auto"/>
            <w:vAlign w:val="center"/>
          </w:tcPr>
          <w:p w14:paraId="4D6B4984">
            <w:pPr>
              <w:spacing w:line="240" w:lineRule="auto"/>
              <w:jc w:val="center"/>
              <w:rPr>
                <w:rFonts w:ascii="Times New Roman" w:hAnsi="Times New Roman"/>
                <w:kern w:val="0"/>
                <w:sz w:val="18"/>
                <w:szCs w:val="18"/>
              </w:rPr>
            </w:pPr>
            <w:r>
              <w:rPr>
                <w:rFonts w:hint="eastAsia" w:ascii="Times New Roman" w:hAnsi="Times New Roman"/>
                <w:kern w:val="0"/>
                <w:sz w:val="18"/>
                <w:szCs w:val="18"/>
              </w:rPr>
              <w:t>4</w:t>
            </w:r>
          </w:p>
        </w:tc>
        <w:tc>
          <w:tcPr>
            <w:tcW w:w="1219" w:type="pct"/>
            <w:shd w:val="clear" w:color="auto" w:fill="auto"/>
            <w:vAlign w:val="center"/>
          </w:tcPr>
          <w:p w14:paraId="27F03076">
            <w:pPr>
              <w:spacing w:line="240" w:lineRule="auto"/>
              <w:jc w:val="center"/>
              <w:rPr>
                <w:rFonts w:ascii="Times New Roman" w:hAnsi="Times New Roman"/>
                <w:kern w:val="0"/>
                <w:sz w:val="18"/>
                <w:szCs w:val="18"/>
              </w:rPr>
            </w:pPr>
            <w:r>
              <w:rPr>
                <w:rFonts w:ascii="Times New Roman" w:hAnsi="Times New Roman"/>
                <w:kern w:val="0"/>
                <w:sz w:val="18"/>
                <w:szCs w:val="18"/>
              </w:rPr>
              <w:t>Transmitter</w:t>
            </w:r>
          </w:p>
        </w:tc>
        <w:tc>
          <w:tcPr>
            <w:tcW w:w="732" w:type="pct"/>
            <w:shd w:val="clear" w:color="auto" w:fill="auto"/>
            <w:vAlign w:val="center"/>
          </w:tcPr>
          <w:p w14:paraId="447FDABC">
            <w:pPr>
              <w:autoSpaceDE w:val="0"/>
              <w:autoSpaceDN w:val="0"/>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2567" w:type="pct"/>
            <w:shd w:val="clear" w:color="auto" w:fill="auto"/>
            <w:vAlign w:val="center"/>
          </w:tcPr>
          <w:p w14:paraId="77F73D27">
            <w:pPr>
              <w:spacing w:line="240" w:lineRule="auto"/>
              <w:jc w:val="left"/>
              <w:rPr>
                <w:rFonts w:ascii="Times New Roman" w:hAnsi="Times New Roman"/>
                <w:kern w:val="0"/>
                <w:sz w:val="18"/>
                <w:szCs w:val="18"/>
              </w:rPr>
            </w:pPr>
            <w:r>
              <w:rPr>
                <w:rFonts w:hint="eastAsia" w:ascii="Times New Roman" w:hAnsi="Times New Roman"/>
                <w:kern w:val="0"/>
                <w:sz w:val="18"/>
                <w:szCs w:val="18"/>
              </w:rPr>
              <w:t>发送者名称</w:t>
            </w:r>
          </w:p>
        </w:tc>
      </w:tr>
      <w:tr w14:paraId="0BD215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483" w:type="pct"/>
            <w:tcBorders>
              <w:bottom w:val="single" w:color="auto" w:sz="8" w:space="0"/>
            </w:tcBorders>
            <w:shd w:val="clear" w:color="auto" w:fill="auto"/>
            <w:vAlign w:val="center"/>
          </w:tcPr>
          <w:p w14:paraId="78EC2E1A">
            <w:pPr>
              <w:spacing w:line="240" w:lineRule="auto"/>
              <w:jc w:val="center"/>
              <w:rPr>
                <w:rFonts w:ascii="Times New Roman" w:hAnsi="Times New Roman"/>
                <w:kern w:val="0"/>
                <w:sz w:val="18"/>
                <w:szCs w:val="18"/>
              </w:rPr>
            </w:pPr>
            <w:r>
              <w:rPr>
                <w:rFonts w:hint="eastAsia" w:ascii="Times New Roman" w:hAnsi="Times New Roman"/>
                <w:kern w:val="0"/>
                <w:sz w:val="18"/>
                <w:szCs w:val="18"/>
              </w:rPr>
              <w:t>5</w:t>
            </w:r>
          </w:p>
        </w:tc>
        <w:tc>
          <w:tcPr>
            <w:tcW w:w="1219" w:type="pct"/>
            <w:tcBorders>
              <w:bottom w:val="single" w:color="auto" w:sz="8" w:space="0"/>
            </w:tcBorders>
            <w:shd w:val="clear" w:color="auto" w:fill="auto"/>
            <w:vAlign w:val="center"/>
          </w:tcPr>
          <w:p w14:paraId="17B189BE">
            <w:pPr>
              <w:spacing w:line="240" w:lineRule="auto"/>
              <w:jc w:val="center"/>
              <w:rPr>
                <w:rFonts w:ascii="Times New Roman" w:hAnsi="Times New Roman"/>
                <w:kern w:val="0"/>
                <w:sz w:val="18"/>
                <w:szCs w:val="18"/>
              </w:rPr>
            </w:pPr>
            <w:r>
              <w:rPr>
                <w:rFonts w:ascii="Times New Roman" w:hAnsi="Times New Roman"/>
                <w:kern w:val="0"/>
                <w:sz w:val="18"/>
                <w:szCs w:val="18"/>
              </w:rPr>
              <w:t>Receiver</w:t>
            </w:r>
          </w:p>
        </w:tc>
        <w:tc>
          <w:tcPr>
            <w:tcW w:w="732" w:type="pct"/>
            <w:tcBorders>
              <w:bottom w:val="single" w:color="auto" w:sz="8" w:space="0"/>
            </w:tcBorders>
            <w:shd w:val="clear" w:color="auto" w:fill="auto"/>
            <w:vAlign w:val="center"/>
          </w:tcPr>
          <w:p w14:paraId="10FDFFE3">
            <w:pPr>
              <w:autoSpaceDE w:val="0"/>
              <w:autoSpaceDN w:val="0"/>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2567" w:type="pct"/>
            <w:tcBorders>
              <w:bottom w:val="single" w:color="auto" w:sz="8" w:space="0"/>
            </w:tcBorders>
            <w:shd w:val="clear" w:color="auto" w:fill="auto"/>
            <w:vAlign w:val="center"/>
          </w:tcPr>
          <w:p w14:paraId="7B4E7457">
            <w:pPr>
              <w:spacing w:line="240" w:lineRule="auto"/>
              <w:jc w:val="left"/>
              <w:rPr>
                <w:rFonts w:ascii="Times New Roman" w:hAnsi="Times New Roman"/>
                <w:kern w:val="0"/>
                <w:sz w:val="18"/>
                <w:szCs w:val="18"/>
              </w:rPr>
            </w:pPr>
            <w:r>
              <w:rPr>
                <w:rFonts w:hint="eastAsia" w:ascii="Times New Roman" w:hAnsi="Times New Roman"/>
                <w:kern w:val="0"/>
                <w:sz w:val="18"/>
                <w:szCs w:val="18"/>
              </w:rPr>
              <w:t>接收者名称</w:t>
            </w:r>
          </w:p>
        </w:tc>
      </w:tr>
    </w:tbl>
    <w:p w14:paraId="158B1A1C">
      <w:pPr>
        <w:pStyle w:val="107"/>
        <w:spacing w:before="156" w:after="156"/>
        <w:ind w:left="0"/>
        <w:rPr>
          <w:rFonts w:ascii="Times New Roman"/>
        </w:rPr>
      </w:pPr>
      <w:bookmarkStart w:id="74" w:name="_Toc96981732"/>
      <w:bookmarkStart w:id="75" w:name="_Toc168686133"/>
      <w:bookmarkStart w:id="76" w:name="_Toc93006552"/>
      <w:r>
        <w:rPr>
          <w:rFonts w:ascii="Times New Roman"/>
        </w:rPr>
        <w:t>道路交通</w:t>
      </w:r>
      <w:r>
        <w:rPr>
          <w:rFonts w:hint="eastAsia" w:ascii="Times New Roman"/>
        </w:rPr>
        <w:t>信息</w:t>
      </w:r>
      <w:r>
        <w:rPr>
          <w:rFonts w:ascii="Times New Roman"/>
        </w:rPr>
        <w:t>同步接口</w:t>
      </w:r>
      <w:bookmarkEnd w:id="74"/>
      <w:bookmarkEnd w:id="75"/>
      <w:bookmarkEnd w:id="76"/>
    </w:p>
    <w:p w14:paraId="14755EEB">
      <w:pPr>
        <w:pStyle w:val="67"/>
        <w:spacing w:before="156" w:after="156"/>
        <w:rPr>
          <w:rFonts w:ascii="Times New Roman"/>
        </w:rPr>
      </w:pPr>
      <w:r>
        <w:rPr>
          <w:rFonts w:hint="eastAsia" w:ascii="Times New Roman"/>
        </w:rPr>
        <w:t>基本要求</w:t>
      </w:r>
    </w:p>
    <w:p w14:paraId="75C7206E">
      <w:pPr>
        <w:pStyle w:val="58"/>
        <w:ind w:firstLine="420"/>
      </w:pPr>
      <w:r>
        <w:rPr>
          <w:rFonts w:ascii="Times New Roman"/>
        </w:rPr>
        <w:t>道路交通</w:t>
      </w:r>
      <w:r>
        <w:rPr>
          <w:rFonts w:hint="eastAsia" w:ascii="Times New Roman"/>
        </w:rPr>
        <w:t>信息</w:t>
      </w:r>
      <w:r>
        <w:rPr>
          <w:rFonts w:ascii="Times New Roman"/>
        </w:rPr>
        <w:t>同步</w:t>
      </w:r>
      <w:r>
        <w:rPr>
          <w:rFonts w:hint="eastAsia" w:ascii="Times New Roman"/>
        </w:rPr>
        <w:t>接口需符合</w:t>
      </w:r>
      <w:r>
        <w:rPr>
          <w:rFonts w:ascii="Times New Roman"/>
        </w:rPr>
        <w:t>GB/T 29110</w:t>
      </w:r>
      <w:r>
        <w:rPr>
          <w:rFonts w:hint="eastAsia" w:ascii="Times New Roman"/>
        </w:rPr>
        <w:t>的要求。</w:t>
      </w:r>
    </w:p>
    <w:p w14:paraId="73340B9A">
      <w:pPr>
        <w:pStyle w:val="67"/>
        <w:spacing w:before="156" w:after="156"/>
        <w:rPr>
          <w:rFonts w:ascii="Times New Roman"/>
        </w:rPr>
      </w:pPr>
      <w:r>
        <w:rPr>
          <w:rFonts w:ascii="Times New Roman"/>
        </w:rPr>
        <w:t>区域基础信息接口</w:t>
      </w:r>
    </w:p>
    <w:p w14:paraId="7B9399A6">
      <w:pPr>
        <w:pStyle w:val="58"/>
        <w:ind w:firstLine="420"/>
        <w:rPr>
          <w:rFonts w:ascii="Times New Roman"/>
        </w:rPr>
      </w:pPr>
      <w:r>
        <w:rPr>
          <w:rFonts w:hint="eastAsia" w:ascii="Times New Roman"/>
        </w:rPr>
        <w:t>表2和表3规定了区域基础信息字段的定义，数据</w:t>
      </w:r>
      <w:r>
        <w:rPr>
          <w:rFonts w:ascii="Times New Roman"/>
        </w:rPr>
        <w:t>交换频率</w:t>
      </w:r>
      <w:r>
        <w:rPr>
          <w:rFonts w:hint="eastAsia" w:ascii="Times New Roman"/>
        </w:rPr>
        <w:t>应为</w:t>
      </w:r>
      <w:r>
        <w:rPr>
          <w:rFonts w:ascii="Times New Roman"/>
        </w:rPr>
        <w:t>增量同步交换</w:t>
      </w:r>
      <w:r>
        <w:rPr>
          <w:rFonts w:hint="eastAsia" w:ascii="Times New Roman"/>
        </w:rPr>
        <w:t>。</w:t>
      </w:r>
      <w:r>
        <w:rPr>
          <w:rFonts w:ascii="Times New Roman"/>
        </w:rPr>
        <w:br w:type="page"/>
      </w:r>
    </w:p>
    <w:p w14:paraId="651C01D4">
      <w:pPr>
        <w:pStyle w:val="114"/>
        <w:spacing w:before="156" w:after="156"/>
        <w:ind w:left="0"/>
        <w:rPr>
          <w:rFonts w:ascii="Times New Roman"/>
        </w:rPr>
      </w:pPr>
      <w:r>
        <w:rPr>
          <w:rFonts w:ascii="Times New Roman"/>
        </w:rPr>
        <w:t>区域基础信息</w:t>
      </w:r>
    </w:p>
    <w:tbl>
      <w:tblPr>
        <w:tblStyle w:val="27"/>
        <w:tblW w:w="876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2268"/>
        <w:gridCol w:w="1276"/>
        <w:gridCol w:w="4523"/>
      </w:tblGrid>
      <w:tr w14:paraId="113837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99" w:type="dxa"/>
            <w:tcBorders>
              <w:top w:val="single" w:color="auto" w:sz="8" w:space="0"/>
              <w:bottom w:val="single" w:color="auto" w:sz="8" w:space="0"/>
            </w:tcBorders>
            <w:shd w:val="clear" w:color="auto" w:fill="auto"/>
            <w:vAlign w:val="center"/>
          </w:tcPr>
          <w:p w14:paraId="7E7F0F42">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2268" w:type="dxa"/>
            <w:tcBorders>
              <w:top w:val="single" w:color="auto" w:sz="8" w:space="0"/>
              <w:bottom w:val="single" w:color="auto" w:sz="8" w:space="0"/>
            </w:tcBorders>
            <w:shd w:val="clear" w:color="auto" w:fill="auto"/>
            <w:vAlign w:val="center"/>
          </w:tcPr>
          <w:p w14:paraId="6B7950BC">
            <w:pPr>
              <w:spacing w:line="240" w:lineRule="auto"/>
              <w:jc w:val="center"/>
              <w:rPr>
                <w:rFonts w:ascii="Times New Roman" w:hAnsi="Times New Roman"/>
                <w:bCs/>
                <w:kern w:val="0"/>
                <w:sz w:val="18"/>
                <w:szCs w:val="18"/>
              </w:rPr>
            </w:pPr>
            <w:r>
              <w:rPr>
                <w:rFonts w:ascii="Times New Roman" w:hAnsi="Times New Roman"/>
                <w:kern w:val="0"/>
                <w:sz w:val="18"/>
                <w:szCs w:val="18"/>
              </w:rPr>
              <w:t>元素名</w:t>
            </w:r>
          </w:p>
        </w:tc>
        <w:tc>
          <w:tcPr>
            <w:tcW w:w="1276" w:type="dxa"/>
            <w:tcBorders>
              <w:top w:val="single" w:color="auto" w:sz="8" w:space="0"/>
              <w:bottom w:val="single" w:color="auto" w:sz="8" w:space="0"/>
            </w:tcBorders>
            <w:shd w:val="clear" w:color="auto" w:fill="auto"/>
            <w:vAlign w:val="center"/>
          </w:tcPr>
          <w:p w14:paraId="281B1C95">
            <w:pPr>
              <w:spacing w:line="240" w:lineRule="auto"/>
              <w:jc w:val="center"/>
              <w:rPr>
                <w:rFonts w:ascii="Times New Roman" w:hAnsi="Times New Roman"/>
                <w:bCs/>
                <w:kern w:val="0"/>
                <w:sz w:val="18"/>
                <w:szCs w:val="18"/>
              </w:rPr>
            </w:pPr>
            <w:r>
              <w:rPr>
                <w:rFonts w:ascii="Times New Roman" w:hAnsi="Times New Roman"/>
                <w:bCs/>
                <w:kern w:val="0"/>
                <w:sz w:val="18"/>
                <w:szCs w:val="18"/>
              </w:rPr>
              <w:t>类型</w:t>
            </w:r>
          </w:p>
        </w:tc>
        <w:tc>
          <w:tcPr>
            <w:tcW w:w="4523" w:type="dxa"/>
            <w:tcBorders>
              <w:top w:val="single" w:color="auto" w:sz="8" w:space="0"/>
              <w:bottom w:val="single" w:color="auto" w:sz="8" w:space="0"/>
            </w:tcBorders>
            <w:shd w:val="clear" w:color="auto" w:fill="auto"/>
            <w:vAlign w:val="center"/>
          </w:tcPr>
          <w:p w14:paraId="33244357">
            <w:pPr>
              <w:spacing w:line="240" w:lineRule="auto"/>
              <w:jc w:val="center"/>
              <w:rPr>
                <w:rFonts w:ascii="Times New Roman" w:hAnsi="Times New Roman"/>
                <w:bCs/>
                <w:kern w:val="0"/>
                <w:sz w:val="18"/>
                <w:szCs w:val="18"/>
              </w:rPr>
            </w:pPr>
            <w:r>
              <w:rPr>
                <w:rFonts w:ascii="Times New Roman" w:hAnsi="Times New Roman"/>
                <w:bCs/>
                <w:kern w:val="0"/>
                <w:sz w:val="18"/>
                <w:szCs w:val="18"/>
              </w:rPr>
              <w:t>描述</w:t>
            </w:r>
          </w:p>
        </w:tc>
      </w:tr>
      <w:tr w14:paraId="5ED6A2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bottom w:val="single" w:color="auto" w:sz="4" w:space="0"/>
            </w:tcBorders>
            <w:shd w:val="clear" w:color="auto" w:fill="auto"/>
            <w:vAlign w:val="center"/>
          </w:tcPr>
          <w:p w14:paraId="34C25D9D">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2268" w:type="dxa"/>
            <w:tcBorders>
              <w:top w:val="single" w:color="auto" w:sz="8" w:space="0"/>
              <w:bottom w:val="single" w:color="auto" w:sz="4" w:space="0"/>
            </w:tcBorders>
            <w:shd w:val="clear" w:color="auto" w:fill="auto"/>
            <w:vAlign w:val="center"/>
          </w:tcPr>
          <w:p w14:paraId="1F8E2036">
            <w:pPr>
              <w:spacing w:line="240" w:lineRule="auto"/>
              <w:jc w:val="center"/>
              <w:rPr>
                <w:rFonts w:ascii="Times New Roman" w:hAnsi="Times New Roman"/>
                <w:b/>
                <w:bCs/>
                <w:kern w:val="0"/>
                <w:sz w:val="18"/>
                <w:szCs w:val="18"/>
              </w:rPr>
            </w:pPr>
            <w:r>
              <w:rPr>
                <w:rFonts w:ascii="Times New Roman" w:hAnsi="Times New Roman"/>
                <w:kern w:val="0"/>
                <w:sz w:val="18"/>
                <w:szCs w:val="18"/>
              </w:rPr>
              <w:t>IPCType</w:t>
            </w:r>
          </w:p>
        </w:tc>
        <w:tc>
          <w:tcPr>
            <w:tcW w:w="1276" w:type="dxa"/>
            <w:tcBorders>
              <w:top w:val="single" w:color="auto" w:sz="8" w:space="0"/>
              <w:bottom w:val="single" w:color="auto" w:sz="4" w:space="0"/>
            </w:tcBorders>
            <w:shd w:val="clear" w:color="auto" w:fill="auto"/>
            <w:vAlign w:val="center"/>
          </w:tcPr>
          <w:p w14:paraId="2A7678BB">
            <w:pPr>
              <w:spacing w:line="240" w:lineRule="auto"/>
              <w:jc w:val="center"/>
              <w:rPr>
                <w:rFonts w:ascii="Times New Roman" w:hAnsi="Times New Roman"/>
                <w:b/>
                <w:bCs/>
                <w:kern w:val="0"/>
                <w:sz w:val="18"/>
                <w:szCs w:val="18"/>
              </w:rPr>
            </w:pPr>
            <w:r>
              <w:rPr>
                <w:rFonts w:ascii="Times New Roman" w:hAnsi="Times New Roman"/>
                <w:sz w:val="18"/>
                <w:szCs w:val="18"/>
              </w:rPr>
              <w:t>Number</w:t>
            </w:r>
          </w:p>
        </w:tc>
        <w:tc>
          <w:tcPr>
            <w:tcW w:w="4523" w:type="dxa"/>
            <w:tcBorders>
              <w:top w:val="single" w:color="auto" w:sz="8" w:space="0"/>
              <w:bottom w:val="single" w:color="auto" w:sz="4" w:space="0"/>
            </w:tcBorders>
            <w:shd w:val="clear" w:color="auto" w:fill="auto"/>
            <w:vAlign w:val="center"/>
          </w:tcPr>
          <w:p w14:paraId="1E0271DB">
            <w:pPr>
              <w:spacing w:line="240" w:lineRule="auto"/>
              <w:jc w:val="left"/>
              <w:rPr>
                <w:rFonts w:ascii="Times New Roman" w:hAnsi="Times New Roman"/>
                <w:b/>
                <w:bCs/>
                <w:kern w:val="0"/>
                <w:sz w:val="18"/>
                <w:szCs w:val="18"/>
              </w:rPr>
            </w:pPr>
            <w:r>
              <w:rPr>
                <w:rFonts w:ascii="Times New Roman" w:hAnsi="Times New Roman"/>
                <w:kern w:val="0"/>
                <w:sz w:val="18"/>
                <w:szCs w:val="18"/>
              </w:rPr>
              <w:t>业务接口代码</w:t>
            </w:r>
            <w:r>
              <w:rPr>
                <w:rFonts w:hint="eastAsia" w:ascii="Times New Roman" w:hAnsi="Times New Roman"/>
                <w:kern w:val="0"/>
                <w:sz w:val="18"/>
                <w:szCs w:val="18"/>
              </w:rPr>
              <w:t>：</w:t>
            </w:r>
            <w:r>
              <w:rPr>
                <w:rFonts w:ascii="Times New Roman" w:hAnsi="Times New Roman"/>
                <w:sz w:val="18"/>
                <w:szCs w:val="18"/>
              </w:rPr>
              <w:t>1110</w:t>
            </w:r>
          </w:p>
        </w:tc>
      </w:tr>
      <w:tr w14:paraId="101EB8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bottom w:val="single" w:color="auto" w:sz="4" w:space="0"/>
            </w:tcBorders>
            <w:shd w:val="clear" w:color="auto" w:fill="auto"/>
            <w:vAlign w:val="center"/>
          </w:tcPr>
          <w:p w14:paraId="6B3117F8">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2268" w:type="dxa"/>
            <w:tcBorders>
              <w:top w:val="single" w:color="auto" w:sz="4" w:space="0"/>
              <w:bottom w:val="single" w:color="auto" w:sz="4" w:space="0"/>
            </w:tcBorders>
            <w:shd w:val="clear" w:color="auto" w:fill="auto"/>
            <w:vAlign w:val="center"/>
          </w:tcPr>
          <w:p w14:paraId="55718273">
            <w:pPr>
              <w:spacing w:line="240" w:lineRule="auto"/>
              <w:jc w:val="center"/>
              <w:rPr>
                <w:rFonts w:ascii="Times New Roman" w:hAnsi="Times New Roman"/>
                <w:kern w:val="0"/>
                <w:sz w:val="18"/>
                <w:szCs w:val="18"/>
              </w:rPr>
            </w:pPr>
            <w:r>
              <w:rPr>
                <w:rFonts w:ascii="Times New Roman" w:hAnsi="Times New Roman"/>
                <w:kern w:val="0"/>
                <w:sz w:val="18"/>
                <w:szCs w:val="18"/>
              </w:rPr>
              <w:t>areaID</w:t>
            </w:r>
          </w:p>
        </w:tc>
        <w:tc>
          <w:tcPr>
            <w:tcW w:w="1276" w:type="dxa"/>
            <w:tcBorders>
              <w:top w:val="single" w:color="auto" w:sz="4" w:space="0"/>
              <w:bottom w:val="single" w:color="auto" w:sz="4" w:space="0"/>
            </w:tcBorders>
            <w:shd w:val="clear" w:color="auto" w:fill="auto"/>
            <w:vAlign w:val="center"/>
          </w:tcPr>
          <w:p w14:paraId="7EA64B44">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523" w:type="dxa"/>
            <w:tcBorders>
              <w:top w:val="single" w:color="auto" w:sz="4" w:space="0"/>
              <w:bottom w:val="single" w:color="auto" w:sz="4" w:space="0"/>
            </w:tcBorders>
            <w:shd w:val="clear" w:color="auto" w:fill="auto"/>
            <w:vAlign w:val="center"/>
          </w:tcPr>
          <w:p w14:paraId="4CA27992">
            <w:pPr>
              <w:spacing w:line="240" w:lineRule="auto"/>
              <w:jc w:val="left"/>
              <w:rPr>
                <w:rFonts w:ascii="Times New Roman" w:hAnsi="Times New Roman"/>
                <w:kern w:val="0"/>
                <w:sz w:val="18"/>
                <w:szCs w:val="18"/>
              </w:rPr>
            </w:pPr>
            <w:r>
              <w:rPr>
                <w:rFonts w:ascii="Times New Roman" w:hAnsi="Times New Roman"/>
                <w:kern w:val="0"/>
                <w:sz w:val="18"/>
                <w:szCs w:val="18"/>
              </w:rPr>
              <w:t>区域编号</w:t>
            </w:r>
          </w:p>
        </w:tc>
      </w:tr>
      <w:tr w14:paraId="3AE3C2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bottom w:val="single" w:color="auto" w:sz="4" w:space="0"/>
            </w:tcBorders>
            <w:shd w:val="clear" w:color="auto" w:fill="auto"/>
            <w:vAlign w:val="center"/>
          </w:tcPr>
          <w:p w14:paraId="67C8CCC3">
            <w:pPr>
              <w:spacing w:line="240" w:lineRule="auto"/>
              <w:jc w:val="center"/>
              <w:rPr>
                <w:rFonts w:ascii="Times New Roman" w:hAnsi="Times New Roman"/>
                <w:kern w:val="0"/>
                <w:sz w:val="18"/>
                <w:szCs w:val="18"/>
              </w:rPr>
            </w:pPr>
            <w:r>
              <w:rPr>
                <w:rFonts w:hint="eastAsia" w:ascii="Times New Roman" w:hAnsi="Times New Roman"/>
                <w:kern w:val="0"/>
                <w:sz w:val="18"/>
                <w:szCs w:val="18"/>
              </w:rPr>
              <w:t>3</w:t>
            </w:r>
          </w:p>
        </w:tc>
        <w:tc>
          <w:tcPr>
            <w:tcW w:w="2268" w:type="dxa"/>
            <w:tcBorders>
              <w:top w:val="single" w:color="auto" w:sz="4" w:space="0"/>
              <w:bottom w:val="single" w:color="auto" w:sz="4" w:space="0"/>
            </w:tcBorders>
            <w:shd w:val="clear" w:color="auto" w:fill="auto"/>
            <w:vAlign w:val="center"/>
          </w:tcPr>
          <w:p w14:paraId="1D644B4E">
            <w:pPr>
              <w:spacing w:line="240" w:lineRule="auto"/>
              <w:jc w:val="center"/>
              <w:rPr>
                <w:rFonts w:ascii="Times New Roman" w:hAnsi="Times New Roman"/>
                <w:kern w:val="0"/>
                <w:sz w:val="18"/>
                <w:szCs w:val="18"/>
              </w:rPr>
            </w:pPr>
            <w:r>
              <w:rPr>
                <w:rFonts w:ascii="Times New Roman" w:hAnsi="Times New Roman"/>
                <w:kern w:val="0"/>
                <w:sz w:val="18"/>
                <w:szCs w:val="18"/>
              </w:rPr>
              <w:t>areaName</w:t>
            </w:r>
          </w:p>
        </w:tc>
        <w:tc>
          <w:tcPr>
            <w:tcW w:w="1276" w:type="dxa"/>
            <w:tcBorders>
              <w:top w:val="single" w:color="auto" w:sz="4" w:space="0"/>
              <w:bottom w:val="single" w:color="auto" w:sz="4" w:space="0"/>
            </w:tcBorders>
            <w:shd w:val="clear" w:color="auto" w:fill="auto"/>
            <w:vAlign w:val="center"/>
          </w:tcPr>
          <w:p w14:paraId="2BA9A97B">
            <w:pPr>
              <w:spacing w:line="240" w:lineRule="auto"/>
              <w:jc w:val="center"/>
              <w:rPr>
                <w:rFonts w:ascii="Times New Roman" w:hAnsi="Times New Roman"/>
                <w:sz w:val="18"/>
                <w:szCs w:val="18"/>
              </w:rPr>
            </w:pPr>
            <w:r>
              <w:rPr>
                <w:rFonts w:ascii="Times New Roman" w:hAnsi="Times New Roman"/>
                <w:kern w:val="0"/>
                <w:sz w:val="18"/>
                <w:szCs w:val="18"/>
              </w:rPr>
              <w:t>String</w:t>
            </w:r>
          </w:p>
        </w:tc>
        <w:tc>
          <w:tcPr>
            <w:tcW w:w="4523" w:type="dxa"/>
            <w:tcBorders>
              <w:top w:val="single" w:color="auto" w:sz="4" w:space="0"/>
              <w:bottom w:val="single" w:color="auto" w:sz="4" w:space="0"/>
            </w:tcBorders>
            <w:shd w:val="clear" w:color="auto" w:fill="auto"/>
            <w:vAlign w:val="center"/>
          </w:tcPr>
          <w:p w14:paraId="26D7ABBA">
            <w:pPr>
              <w:spacing w:line="240" w:lineRule="auto"/>
              <w:jc w:val="left"/>
              <w:rPr>
                <w:rFonts w:ascii="Times New Roman" w:hAnsi="Times New Roman"/>
                <w:kern w:val="0"/>
                <w:sz w:val="18"/>
                <w:szCs w:val="18"/>
              </w:rPr>
            </w:pPr>
            <w:r>
              <w:rPr>
                <w:rFonts w:ascii="Times New Roman" w:hAnsi="Times New Roman"/>
                <w:kern w:val="0"/>
                <w:sz w:val="18"/>
                <w:szCs w:val="18"/>
              </w:rPr>
              <w:t>区域名称</w:t>
            </w:r>
          </w:p>
        </w:tc>
      </w:tr>
      <w:tr w14:paraId="764704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bottom w:val="single" w:color="auto" w:sz="4" w:space="0"/>
            </w:tcBorders>
            <w:shd w:val="clear" w:color="auto" w:fill="auto"/>
            <w:vAlign w:val="center"/>
          </w:tcPr>
          <w:p w14:paraId="5EC9864B">
            <w:pPr>
              <w:spacing w:line="240" w:lineRule="auto"/>
              <w:jc w:val="center"/>
              <w:rPr>
                <w:rFonts w:ascii="Times New Roman" w:hAnsi="Times New Roman"/>
                <w:kern w:val="0"/>
                <w:sz w:val="18"/>
                <w:szCs w:val="18"/>
              </w:rPr>
            </w:pPr>
            <w:r>
              <w:rPr>
                <w:rFonts w:hint="eastAsia" w:ascii="Times New Roman" w:hAnsi="Times New Roman"/>
                <w:kern w:val="0"/>
                <w:sz w:val="18"/>
                <w:szCs w:val="18"/>
              </w:rPr>
              <w:t>4</w:t>
            </w:r>
          </w:p>
        </w:tc>
        <w:tc>
          <w:tcPr>
            <w:tcW w:w="2268" w:type="dxa"/>
            <w:tcBorders>
              <w:top w:val="single" w:color="auto" w:sz="4" w:space="0"/>
              <w:bottom w:val="single" w:color="auto" w:sz="4" w:space="0"/>
            </w:tcBorders>
            <w:shd w:val="clear" w:color="auto" w:fill="auto"/>
            <w:vAlign w:val="center"/>
          </w:tcPr>
          <w:p w14:paraId="7431C515">
            <w:pPr>
              <w:spacing w:line="240" w:lineRule="auto"/>
              <w:jc w:val="center"/>
              <w:rPr>
                <w:rFonts w:ascii="Times New Roman" w:hAnsi="Times New Roman"/>
                <w:kern w:val="0"/>
                <w:sz w:val="18"/>
                <w:szCs w:val="18"/>
              </w:rPr>
            </w:pPr>
            <w:r>
              <w:rPr>
                <w:rFonts w:ascii="Times New Roman" w:hAnsi="Times New Roman"/>
                <w:kern w:val="0"/>
                <w:sz w:val="18"/>
                <w:szCs w:val="18"/>
              </w:rPr>
              <w:t>points</w:t>
            </w:r>
          </w:p>
        </w:tc>
        <w:tc>
          <w:tcPr>
            <w:tcW w:w="1276" w:type="dxa"/>
            <w:tcBorders>
              <w:top w:val="single" w:color="auto" w:sz="4" w:space="0"/>
              <w:bottom w:val="single" w:color="auto" w:sz="4" w:space="0"/>
            </w:tcBorders>
            <w:shd w:val="clear" w:color="auto" w:fill="auto"/>
            <w:vAlign w:val="center"/>
          </w:tcPr>
          <w:p w14:paraId="3462AEAA">
            <w:pPr>
              <w:spacing w:line="240" w:lineRule="auto"/>
              <w:jc w:val="center"/>
              <w:rPr>
                <w:rFonts w:ascii="Times New Roman" w:hAnsi="Times New Roman"/>
                <w:kern w:val="0"/>
                <w:sz w:val="18"/>
                <w:szCs w:val="18"/>
              </w:rPr>
            </w:pPr>
            <w:r>
              <w:rPr>
                <w:rFonts w:ascii="Times New Roman" w:hAnsi="Times New Roman"/>
                <w:kern w:val="0"/>
                <w:sz w:val="18"/>
                <w:szCs w:val="18"/>
              </w:rPr>
              <w:t>Array</w:t>
            </w:r>
          </w:p>
        </w:tc>
        <w:tc>
          <w:tcPr>
            <w:tcW w:w="4523" w:type="dxa"/>
            <w:tcBorders>
              <w:top w:val="single" w:color="auto" w:sz="4" w:space="0"/>
              <w:bottom w:val="single" w:color="auto" w:sz="4" w:space="0"/>
            </w:tcBorders>
            <w:shd w:val="clear" w:color="auto" w:fill="auto"/>
            <w:vAlign w:val="center"/>
          </w:tcPr>
          <w:p w14:paraId="48D3894C">
            <w:pPr>
              <w:spacing w:line="240" w:lineRule="auto"/>
              <w:jc w:val="left"/>
              <w:rPr>
                <w:rFonts w:ascii="Times New Roman" w:hAnsi="Times New Roman"/>
                <w:kern w:val="0"/>
                <w:sz w:val="18"/>
                <w:szCs w:val="18"/>
              </w:rPr>
            </w:pPr>
            <w:r>
              <w:rPr>
                <w:rFonts w:ascii="Times New Roman" w:hAnsi="Times New Roman"/>
                <w:kern w:val="0"/>
                <w:sz w:val="18"/>
                <w:szCs w:val="18"/>
              </w:rPr>
              <w:t>区域外围坐标集合数组</w:t>
            </w:r>
            <w:r>
              <w:rPr>
                <w:rFonts w:hint="eastAsia" w:ascii="Times New Roman" w:hAnsi="Times New Roman"/>
                <w:kern w:val="0"/>
                <w:sz w:val="18"/>
                <w:szCs w:val="18"/>
              </w:rPr>
              <w:t>，具体内容见表3</w:t>
            </w:r>
          </w:p>
        </w:tc>
      </w:tr>
      <w:tr w14:paraId="27BE17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tcBorders>
            <w:shd w:val="clear" w:color="auto" w:fill="auto"/>
            <w:vAlign w:val="center"/>
          </w:tcPr>
          <w:p w14:paraId="1D8EE371">
            <w:pPr>
              <w:spacing w:line="240" w:lineRule="auto"/>
              <w:jc w:val="center"/>
              <w:rPr>
                <w:rFonts w:ascii="Times New Roman" w:hAnsi="Times New Roman"/>
                <w:kern w:val="0"/>
                <w:sz w:val="18"/>
                <w:szCs w:val="18"/>
              </w:rPr>
            </w:pPr>
            <w:r>
              <w:rPr>
                <w:rFonts w:hint="eastAsia" w:ascii="Times New Roman" w:hAnsi="Times New Roman"/>
                <w:kern w:val="0"/>
                <w:sz w:val="18"/>
                <w:szCs w:val="18"/>
              </w:rPr>
              <w:t>5</w:t>
            </w:r>
          </w:p>
        </w:tc>
        <w:tc>
          <w:tcPr>
            <w:tcW w:w="2268" w:type="dxa"/>
            <w:tcBorders>
              <w:top w:val="single" w:color="auto" w:sz="4" w:space="0"/>
            </w:tcBorders>
            <w:shd w:val="clear" w:color="auto" w:fill="auto"/>
            <w:vAlign w:val="center"/>
          </w:tcPr>
          <w:p w14:paraId="0DB832DB">
            <w:pPr>
              <w:spacing w:line="240" w:lineRule="auto"/>
              <w:jc w:val="center"/>
              <w:rPr>
                <w:rFonts w:ascii="Times New Roman" w:hAnsi="Times New Roman"/>
                <w:kern w:val="0"/>
                <w:sz w:val="18"/>
                <w:szCs w:val="18"/>
              </w:rPr>
            </w:pPr>
            <w:r>
              <w:rPr>
                <w:rFonts w:ascii="Times New Roman" w:hAnsi="Times New Roman"/>
                <w:kern w:val="0"/>
                <w:sz w:val="18"/>
                <w:szCs w:val="18"/>
              </w:rPr>
              <w:t>timeStamp</w:t>
            </w:r>
          </w:p>
        </w:tc>
        <w:tc>
          <w:tcPr>
            <w:tcW w:w="1276" w:type="dxa"/>
            <w:tcBorders>
              <w:top w:val="single" w:color="auto" w:sz="4" w:space="0"/>
            </w:tcBorders>
            <w:shd w:val="clear" w:color="auto" w:fill="auto"/>
            <w:vAlign w:val="center"/>
          </w:tcPr>
          <w:p w14:paraId="6E83B600">
            <w:pPr>
              <w:spacing w:line="240" w:lineRule="auto"/>
              <w:jc w:val="center"/>
              <w:rPr>
                <w:rFonts w:ascii="Times New Roman" w:hAnsi="Times New Roman"/>
                <w:b/>
                <w:kern w:val="0"/>
                <w:sz w:val="18"/>
                <w:szCs w:val="18"/>
              </w:rPr>
            </w:pPr>
            <w:r>
              <w:rPr>
                <w:rFonts w:ascii="Times New Roman" w:hAnsi="Times New Roman"/>
                <w:sz w:val="18"/>
                <w:szCs w:val="18"/>
              </w:rPr>
              <w:t>Number</w:t>
            </w:r>
          </w:p>
        </w:tc>
        <w:tc>
          <w:tcPr>
            <w:tcW w:w="4523" w:type="dxa"/>
            <w:tcBorders>
              <w:top w:val="single" w:color="auto" w:sz="4" w:space="0"/>
            </w:tcBorders>
            <w:shd w:val="clear" w:color="auto" w:fill="auto"/>
            <w:vAlign w:val="center"/>
          </w:tcPr>
          <w:p w14:paraId="4DEA11EA">
            <w:pPr>
              <w:spacing w:line="240" w:lineRule="auto"/>
              <w:jc w:val="left"/>
              <w:rPr>
                <w:rFonts w:ascii="Times New Roman" w:hAnsi="Times New Roman"/>
                <w:kern w:val="0"/>
                <w:sz w:val="18"/>
                <w:szCs w:val="18"/>
              </w:rPr>
            </w:pPr>
            <w:r>
              <w:rPr>
                <w:rFonts w:ascii="Times New Roman" w:hAnsi="Times New Roman"/>
                <w:kern w:val="0"/>
                <w:sz w:val="18"/>
                <w:szCs w:val="18"/>
              </w:rPr>
              <w:t>时间戳，单位：毫秒</w:t>
            </w:r>
          </w:p>
        </w:tc>
      </w:tr>
      <w:tr w14:paraId="61AA83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8" w:space="0"/>
            </w:tcBorders>
            <w:shd w:val="clear" w:color="auto" w:fill="auto"/>
            <w:vAlign w:val="center"/>
          </w:tcPr>
          <w:p w14:paraId="42A5B181">
            <w:pPr>
              <w:spacing w:line="240" w:lineRule="auto"/>
              <w:jc w:val="center"/>
              <w:rPr>
                <w:rFonts w:ascii="Times New Roman" w:hAnsi="Times New Roman"/>
                <w:b/>
                <w:kern w:val="0"/>
                <w:sz w:val="18"/>
                <w:szCs w:val="18"/>
              </w:rPr>
            </w:pPr>
            <w:r>
              <w:rPr>
                <w:rFonts w:hint="eastAsia" w:ascii="Times New Roman" w:hAnsi="Times New Roman"/>
                <w:b/>
                <w:kern w:val="0"/>
                <w:sz w:val="18"/>
                <w:szCs w:val="18"/>
              </w:rPr>
              <w:t>6</w:t>
            </w:r>
          </w:p>
        </w:tc>
        <w:tc>
          <w:tcPr>
            <w:tcW w:w="2268" w:type="dxa"/>
            <w:tcBorders>
              <w:bottom w:val="single" w:color="auto" w:sz="8" w:space="0"/>
            </w:tcBorders>
            <w:shd w:val="clear" w:color="auto" w:fill="auto"/>
            <w:vAlign w:val="center"/>
          </w:tcPr>
          <w:p w14:paraId="69977B40">
            <w:pPr>
              <w:spacing w:line="240" w:lineRule="auto"/>
              <w:jc w:val="center"/>
              <w:rPr>
                <w:rFonts w:ascii="Times New Roman" w:hAnsi="Times New Roman"/>
                <w:kern w:val="0"/>
                <w:sz w:val="18"/>
                <w:szCs w:val="18"/>
              </w:rPr>
            </w:pPr>
            <w:r>
              <w:rPr>
                <w:rFonts w:ascii="Times New Roman" w:hAnsi="Times New Roman"/>
                <w:kern w:val="0"/>
                <w:sz w:val="18"/>
                <w:szCs w:val="18"/>
              </w:rPr>
              <w:t>ptype</w:t>
            </w:r>
          </w:p>
        </w:tc>
        <w:tc>
          <w:tcPr>
            <w:tcW w:w="1276" w:type="dxa"/>
            <w:tcBorders>
              <w:bottom w:val="single" w:color="auto" w:sz="8" w:space="0"/>
            </w:tcBorders>
            <w:shd w:val="clear" w:color="auto" w:fill="auto"/>
            <w:vAlign w:val="center"/>
          </w:tcPr>
          <w:p w14:paraId="73603AD6">
            <w:pPr>
              <w:spacing w:line="240" w:lineRule="auto"/>
              <w:jc w:val="center"/>
              <w:rPr>
                <w:rFonts w:ascii="Times New Roman" w:hAnsi="Times New Roman"/>
                <w:sz w:val="18"/>
                <w:szCs w:val="18"/>
              </w:rPr>
            </w:pPr>
            <w:r>
              <w:rPr>
                <w:rFonts w:ascii="Times New Roman" w:hAnsi="Times New Roman"/>
                <w:sz w:val="18"/>
                <w:szCs w:val="18"/>
              </w:rPr>
              <w:t>Number</w:t>
            </w:r>
          </w:p>
        </w:tc>
        <w:tc>
          <w:tcPr>
            <w:tcW w:w="4523" w:type="dxa"/>
            <w:tcBorders>
              <w:bottom w:val="single" w:color="auto" w:sz="8" w:space="0"/>
            </w:tcBorders>
            <w:shd w:val="clear" w:color="auto" w:fill="auto"/>
            <w:vAlign w:val="center"/>
          </w:tcPr>
          <w:p w14:paraId="4DBE15DC">
            <w:pPr>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坐标系</w:t>
            </w:r>
            <w:r>
              <w:rPr>
                <w:rFonts w:hint="eastAsia" w:ascii="Times New Roman" w:hAnsi="Times New Roman"/>
                <w:sz w:val="18"/>
                <w:szCs w:val="18"/>
                <w:shd w:val="clear" w:color="auto" w:fill="FFFFFF"/>
              </w:rPr>
              <w:t>，取值范围：</w:t>
            </w:r>
          </w:p>
          <w:p w14:paraId="105964FA">
            <w:pPr>
              <w:spacing w:line="240" w:lineRule="auto"/>
              <w:jc w:val="left"/>
              <w:rPr>
                <w:rFonts w:ascii="Times New Roman" w:hAnsi="Times New Roman"/>
                <w:sz w:val="18"/>
                <w:szCs w:val="18"/>
                <w:shd w:val="clear" w:color="auto" w:fill="FFFFFF"/>
              </w:rPr>
            </w:pPr>
            <w:r>
              <w:rPr>
                <w:rFonts w:hint="eastAsia" w:ascii="Times New Roman" w:hAnsi="Times New Roman"/>
                <w:sz w:val="18"/>
                <w:szCs w:val="18"/>
                <w:shd w:val="clear" w:color="auto" w:fill="FFFFFF"/>
              </w:rPr>
              <w:t>0：GCJ-02</w:t>
            </w:r>
          </w:p>
          <w:p w14:paraId="50838C4F">
            <w:pPr>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1：WGS-84</w:t>
            </w:r>
          </w:p>
        </w:tc>
      </w:tr>
    </w:tbl>
    <w:p w14:paraId="34CCA901">
      <w:pPr>
        <w:pStyle w:val="114"/>
        <w:spacing w:before="156" w:after="156"/>
        <w:ind w:left="0"/>
      </w:pPr>
      <w:r>
        <w:t>区域外围坐标集合数组</w:t>
      </w:r>
    </w:p>
    <w:tbl>
      <w:tblPr>
        <w:tblStyle w:val="27"/>
        <w:tblW w:w="8766" w:type="dxa"/>
        <w:tblInd w:w="2" w:type="dxa"/>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autofit"/>
        <w:tblCellMar>
          <w:top w:w="0" w:type="dxa"/>
          <w:left w:w="0" w:type="dxa"/>
          <w:bottom w:w="0" w:type="dxa"/>
          <w:right w:w="0" w:type="dxa"/>
        </w:tblCellMar>
      </w:tblPr>
      <w:tblGrid>
        <w:gridCol w:w="697"/>
        <w:gridCol w:w="2268"/>
        <w:gridCol w:w="1276"/>
        <w:gridCol w:w="4525"/>
      </w:tblGrid>
      <w:tr w14:paraId="6B952E7D">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454" w:hRule="atLeast"/>
        </w:trPr>
        <w:tc>
          <w:tcPr>
            <w:tcW w:w="697" w:type="dxa"/>
            <w:tcBorders>
              <w:bottom w:val="single" w:color="auto" w:sz="8" w:space="0"/>
            </w:tcBorders>
            <w:shd w:val="clear" w:color="auto" w:fill="auto"/>
            <w:vAlign w:val="center"/>
          </w:tcPr>
          <w:p w14:paraId="2A7C50C0">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2268" w:type="dxa"/>
            <w:tcBorders>
              <w:bottom w:val="single" w:color="auto" w:sz="8" w:space="0"/>
            </w:tcBorders>
            <w:shd w:val="clear" w:color="auto" w:fill="auto"/>
            <w:vAlign w:val="center"/>
          </w:tcPr>
          <w:p w14:paraId="7E3290DD">
            <w:pPr>
              <w:spacing w:line="240" w:lineRule="auto"/>
              <w:jc w:val="center"/>
              <w:rPr>
                <w:rFonts w:ascii="Times New Roman" w:hAnsi="Times New Roman"/>
                <w:bCs/>
                <w:kern w:val="0"/>
                <w:sz w:val="18"/>
                <w:szCs w:val="18"/>
              </w:rPr>
            </w:pPr>
            <w:r>
              <w:rPr>
                <w:rFonts w:ascii="Times New Roman" w:hAnsi="Times New Roman"/>
                <w:kern w:val="0"/>
                <w:sz w:val="18"/>
                <w:szCs w:val="18"/>
              </w:rPr>
              <w:t>元素名</w:t>
            </w:r>
          </w:p>
        </w:tc>
        <w:tc>
          <w:tcPr>
            <w:tcW w:w="1276" w:type="dxa"/>
            <w:tcBorders>
              <w:bottom w:val="single" w:color="auto" w:sz="8" w:space="0"/>
            </w:tcBorders>
            <w:shd w:val="clear" w:color="auto" w:fill="auto"/>
            <w:vAlign w:val="center"/>
          </w:tcPr>
          <w:p w14:paraId="74EC7A8C">
            <w:pPr>
              <w:spacing w:line="240" w:lineRule="auto"/>
              <w:jc w:val="center"/>
              <w:rPr>
                <w:rFonts w:ascii="Times New Roman" w:hAnsi="Times New Roman"/>
                <w:bCs/>
                <w:kern w:val="0"/>
                <w:sz w:val="18"/>
                <w:szCs w:val="18"/>
              </w:rPr>
            </w:pPr>
            <w:r>
              <w:rPr>
                <w:rFonts w:ascii="Times New Roman" w:hAnsi="Times New Roman"/>
                <w:bCs/>
                <w:kern w:val="0"/>
                <w:sz w:val="18"/>
                <w:szCs w:val="18"/>
              </w:rPr>
              <w:t>类型</w:t>
            </w:r>
          </w:p>
        </w:tc>
        <w:tc>
          <w:tcPr>
            <w:tcW w:w="4525" w:type="dxa"/>
            <w:tcBorders>
              <w:bottom w:val="single" w:color="auto" w:sz="8" w:space="0"/>
            </w:tcBorders>
            <w:shd w:val="clear" w:color="auto" w:fill="auto"/>
            <w:vAlign w:val="center"/>
          </w:tcPr>
          <w:p w14:paraId="2F264E43">
            <w:pPr>
              <w:spacing w:line="240" w:lineRule="auto"/>
              <w:jc w:val="center"/>
              <w:rPr>
                <w:rFonts w:ascii="Times New Roman" w:hAnsi="Times New Roman"/>
                <w:bCs/>
                <w:kern w:val="0"/>
                <w:sz w:val="18"/>
                <w:szCs w:val="18"/>
              </w:rPr>
            </w:pPr>
            <w:r>
              <w:rPr>
                <w:rFonts w:ascii="Times New Roman" w:hAnsi="Times New Roman"/>
                <w:bCs/>
                <w:kern w:val="0"/>
                <w:sz w:val="18"/>
                <w:szCs w:val="18"/>
              </w:rPr>
              <w:t>描述</w:t>
            </w:r>
          </w:p>
        </w:tc>
      </w:tr>
      <w:tr w14:paraId="2EC87498">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454" w:hRule="atLeast"/>
        </w:trPr>
        <w:tc>
          <w:tcPr>
            <w:tcW w:w="697" w:type="dxa"/>
            <w:tcBorders>
              <w:bottom w:val="single" w:color="auto" w:sz="4" w:space="0"/>
            </w:tcBorders>
            <w:shd w:val="clear" w:color="auto" w:fill="auto"/>
            <w:vAlign w:val="center"/>
          </w:tcPr>
          <w:p w14:paraId="55255C8F">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2268" w:type="dxa"/>
            <w:tcBorders>
              <w:bottom w:val="single" w:color="auto" w:sz="4" w:space="0"/>
            </w:tcBorders>
            <w:shd w:val="clear" w:color="auto" w:fill="auto"/>
            <w:vAlign w:val="center"/>
          </w:tcPr>
          <w:p w14:paraId="155CAA33">
            <w:pPr>
              <w:spacing w:line="240" w:lineRule="auto"/>
              <w:jc w:val="center"/>
              <w:rPr>
                <w:rFonts w:ascii="Times New Roman" w:hAnsi="Times New Roman"/>
                <w:kern w:val="0"/>
                <w:sz w:val="18"/>
                <w:szCs w:val="18"/>
              </w:rPr>
            </w:pPr>
            <w:r>
              <w:rPr>
                <w:rFonts w:ascii="Times New Roman" w:hAnsi="Times New Roman"/>
                <w:kern w:val="0"/>
                <w:sz w:val="18"/>
                <w:szCs w:val="18"/>
              </w:rPr>
              <w:t>lng</w:t>
            </w:r>
          </w:p>
        </w:tc>
        <w:tc>
          <w:tcPr>
            <w:tcW w:w="1276" w:type="dxa"/>
            <w:tcBorders>
              <w:bottom w:val="single" w:color="auto" w:sz="4" w:space="0"/>
            </w:tcBorders>
            <w:shd w:val="clear" w:color="auto" w:fill="auto"/>
            <w:vAlign w:val="center"/>
          </w:tcPr>
          <w:p w14:paraId="1EFA2E9C">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525" w:type="dxa"/>
            <w:tcBorders>
              <w:bottom w:val="single" w:color="auto" w:sz="4" w:space="0"/>
            </w:tcBorders>
            <w:shd w:val="clear" w:color="auto" w:fill="auto"/>
            <w:vAlign w:val="center"/>
          </w:tcPr>
          <w:p w14:paraId="7EDAE678">
            <w:pPr>
              <w:spacing w:line="240" w:lineRule="auto"/>
              <w:jc w:val="left"/>
              <w:rPr>
                <w:rFonts w:ascii="Times New Roman" w:hAnsi="Times New Roman"/>
                <w:kern w:val="0"/>
                <w:sz w:val="18"/>
                <w:szCs w:val="18"/>
              </w:rPr>
            </w:pPr>
            <w:r>
              <w:rPr>
                <w:rFonts w:ascii="Times New Roman" w:hAnsi="Times New Roman"/>
                <w:kern w:val="0"/>
                <w:sz w:val="18"/>
                <w:szCs w:val="18"/>
              </w:rPr>
              <w:t>点位经度坐标，单位：度，精确到10</w:t>
            </w:r>
            <w:r>
              <w:rPr>
                <w:rFonts w:ascii="Times New Roman" w:hAnsi="Times New Roman"/>
                <w:kern w:val="0"/>
                <w:sz w:val="18"/>
                <w:szCs w:val="18"/>
                <w:vertAlign w:val="superscript"/>
              </w:rPr>
              <w:t>-6</w:t>
            </w:r>
          </w:p>
        </w:tc>
      </w:tr>
      <w:tr w14:paraId="5DD17758">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454" w:hRule="atLeast"/>
        </w:trPr>
        <w:tc>
          <w:tcPr>
            <w:tcW w:w="697" w:type="dxa"/>
            <w:tcBorders>
              <w:top w:val="single" w:color="auto" w:sz="4" w:space="0"/>
            </w:tcBorders>
            <w:shd w:val="clear" w:color="auto" w:fill="auto"/>
            <w:vAlign w:val="center"/>
          </w:tcPr>
          <w:p w14:paraId="5B2DAD61">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2268" w:type="dxa"/>
            <w:tcBorders>
              <w:top w:val="single" w:color="auto" w:sz="4" w:space="0"/>
            </w:tcBorders>
            <w:shd w:val="clear" w:color="auto" w:fill="auto"/>
            <w:vAlign w:val="center"/>
          </w:tcPr>
          <w:p w14:paraId="02614AFE">
            <w:pPr>
              <w:spacing w:line="240" w:lineRule="auto"/>
              <w:jc w:val="center"/>
              <w:rPr>
                <w:rFonts w:ascii="Times New Roman" w:hAnsi="Times New Roman"/>
                <w:kern w:val="0"/>
                <w:sz w:val="18"/>
                <w:szCs w:val="18"/>
              </w:rPr>
            </w:pPr>
            <w:r>
              <w:rPr>
                <w:rFonts w:ascii="Times New Roman" w:hAnsi="Times New Roman"/>
                <w:kern w:val="0"/>
                <w:sz w:val="18"/>
                <w:szCs w:val="18"/>
              </w:rPr>
              <w:t>lat</w:t>
            </w:r>
          </w:p>
        </w:tc>
        <w:tc>
          <w:tcPr>
            <w:tcW w:w="1276" w:type="dxa"/>
            <w:tcBorders>
              <w:top w:val="single" w:color="auto" w:sz="4" w:space="0"/>
            </w:tcBorders>
            <w:shd w:val="clear" w:color="auto" w:fill="auto"/>
            <w:vAlign w:val="center"/>
          </w:tcPr>
          <w:p w14:paraId="6986A333">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525" w:type="dxa"/>
            <w:tcBorders>
              <w:top w:val="single" w:color="auto" w:sz="4" w:space="0"/>
            </w:tcBorders>
            <w:shd w:val="clear" w:color="auto" w:fill="auto"/>
            <w:vAlign w:val="center"/>
          </w:tcPr>
          <w:p w14:paraId="6D2FCCD2">
            <w:pPr>
              <w:spacing w:line="240" w:lineRule="auto"/>
              <w:jc w:val="left"/>
              <w:rPr>
                <w:rFonts w:ascii="Times New Roman" w:hAnsi="Times New Roman"/>
                <w:kern w:val="0"/>
                <w:sz w:val="18"/>
                <w:szCs w:val="18"/>
              </w:rPr>
            </w:pPr>
            <w:r>
              <w:rPr>
                <w:rFonts w:ascii="Times New Roman" w:hAnsi="Times New Roman"/>
                <w:kern w:val="0"/>
                <w:sz w:val="18"/>
                <w:szCs w:val="18"/>
              </w:rPr>
              <w:t>点位纬度坐标，单位：度，精确到10</w:t>
            </w:r>
            <w:r>
              <w:rPr>
                <w:rFonts w:ascii="Times New Roman" w:hAnsi="Times New Roman"/>
                <w:kern w:val="0"/>
                <w:sz w:val="18"/>
                <w:szCs w:val="18"/>
                <w:vertAlign w:val="superscript"/>
              </w:rPr>
              <w:t>-6</w:t>
            </w:r>
          </w:p>
        </w:tc>
      </w:tr>
    </w:tbl>
    <w:p w14:paraId="47DC49E7">
      <w:pPr>
        <w:pStyle w:val="67"/>
        <w:spacing w:before="156" w:after="156"/>
        <w:rPr>
          <w:rFonts w:ascii="Times New Roman"/>
        </w:rPr>
      </w:pPr>
      <w:r>
        <w:rPr>
          <w:rFonts w:ascii="Times New Roman"/>
        </w:rPr>
        <w:t>区域路网信息接口</w:t>
      </w:r>
    </w:p>
    <w:p w14:paraId="690C0213">
      <w:pPr>
        <w:pStyle w:val="58"/>
        <w:ind w:firstLine="420"/>
        <w:rPr>
          <w:rFonts w:ascii="Times New Roman"/>
        </w:rPr>
      </w:pPr>
      <w:r>
        <w:rPr>
          <w:rFonts w:hint="eastAsia" w:ascii="Times New Roman"/>
        </w:rPr>
        <w:t>表4、表5和表6规定了区域路网信息字段的定义，数据</w:t>
      </w:r>
      <w:r>
        <w:rPr>
          <w:rFonts w:ascii="Times New Roman"/>
        </w:rPr>
        <w:t>交换频率</w:t>
      </w:r>
      <w:r>
        <w:rPr>
          <w:rFonts w:hint="eastAsia" w:ascii="Times New Roman"/>
        </w:rPr>
        <w:t>应为</w:t>
      </w:r>
      <w:r>
        <w:rPr>
          <w:rFonts w:ascii="Times New Roman"/>
        </w:rPr>
        <w:t>增量同步</w:t>
      </w:r>
      <w:r>
        <w:rPr>
          <w:rFonts w:hint="eastAsia" w:ascii="Times New Roman"/>
        </w:rPr>
        <w:t>交换。</w:t>
      </w:r>
    </w:p>
    <w:p w14:paraId="0CB886F8">
      <w:pPr>
        <w:pStyle w:val="114"/>
        <w:spacing w:before="156" w:after="156"/>
        <w:ind w:left="0"/>
        <w:rPr>
          <w:rFonts w:ascii="Times New Roman"/>
        </w:rPr>
      </w:pPr>
      <w:r>
        <w:rPr>
          <w:rFonts w:ascii="Times New Roman"/>
        </w:rPr>
        <w:t>路网信息</w:t>
      </w:r>
    </w:p>
    <w:tbl>
      <w:tblPr>
        <w:tblStyle w:val="27"/>
        <w:tblW w:w="8766" w:type="dxa"/>
        <w:tblInd w:w="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7"/>
        <w:gridCol w:w="2268"/>
        <w:gridCol w:w="1276"/>
        <w:gridCol w:w="4525"/>
      </w:tblGrid>
      <w:tr w14:paraId="36E7A2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697" w:type="dxa"/>
            <w:tcBorders>
              <w:top w:val="single" w:color="auto" w:sz="8" w:space="0"/>
              <w:bottom w:val="single" w:color="auto" w:sz="8" w:space="0"/>
            </w:tcBorders>
            <w:shd w:val="clear" w:color="auto" w:fill="auto"/>
            <w:vAlign w:val="center"/>
          </w:tcPr>
          <w:p w14:paraId="1E1E996F">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2268" w:type="dxa"/>
            <w:tcBorders>
              <w:top w:val="single" w:color="auto" w:sz="8" w:space="0"/>
              <w:bottom w:val="single" w:color="auto" w:sz="8" w:space="0"/>
            </w:tcBorders>
            <w:shd w:val="clear" w:color="auto" w:fill="auto"/>
            <w:vAlign w:val="center"/>
          </w:tcPr>
          <w:p w14:paraId="16F0F9CA">
            <w:pPr>
              <w:spacing w:line="240" w:lineRule="auto"/>
              <w:jc w:val="center"/>
              <w:rPr>
                <w:rFonts w:ascii="Times New Roman" w:hAnsi="Times New Roman"/>
                <w:bCs/>
                <w:kern w:val="0"/>
                <w:sz w:val="18"/>
                <w:szCs w:val="18"/>
              </w:rPr>
            </w:pPr>
            <w:r>
              <w:rPr>
                <w:rFonts w:ascii="Times New Roman" w:hAnsi="Times New Roman"/>
                <w:kern w:val="0"/>
                <w:sz w:val="18"/>
                <w:szCs w:val="18"/>
              </w:rPr>
              <w:t>元素名</w:t>
            </w:r>
          </w:p>
        </w:tc>
        <w:tc>
          <w:tcPr>
            <w:tcW w:w="1276" w:type="dxa"/>
            <w:tcBorders>
              <w:top w:val="single" w:color="auto" w:sz="8" w:space="0"/>
              <w:bottom w:val="single" w:color="auto" w:sz="8" w:space="0"/>
            </w:tcBorders>
            <w:shd w:val="clear" w:color="auto" w:fill="auto"/>
            <w:vAlign w:val="center"/>
          </w:tcPr>
          <w:p w14:paraId="35AB7248">
            <w:pPr>
              <w:spacing w:line="240" w:lineRule="auto"/>
              <w:jc w:val="center"/>
              <w:rPr>
                <w:rFonts w:ascii="Times New Roman" w:hAnsi="Times New Roman"/>
                <w:bCs/>
                <w:kern w:val="0"/>
                <w:sz w:val="18"/>
                <w:szCs w:val="18"/>
              </w:rPr>
            </w:pPr>
            <w:r>
              <w:rPr>
                <w:rFonts w:ascii="Times New Roman" w:hAnsi="Times New Roman"/>
                <w:bCs/>
                <w:kern w:val="0"/>
                <w:sz w:val="18"/>
                <w:szCs w:val="18"/>
              </w:rPr>
              <w:t>类型</w:t>
            </w:r>
          </w:p>
        </w:tc>
        <w:tc>
          <w:tcPr>
            <w:tcW w:w="4525" w:type="dxa"/>
            <w:tcBorders>
              <w:top w:val="single" w:color="auto" w:sz="8" w:space="0"/>
              <w:bottom w:val="single" w:color="auto" w:sz="8" w:space="0"/>
            </w:tcBorders>
            <w:shd w:val="clear" w:color="auto" w:fill="auto"/>
            <w:vAlign w:val="center"/>
          </w:tcPr>
          <w:p w14:paraId="0D4BFAF8">
            <w:pPr>
              <w:spacing w:line="240" w:lineRule="auto"/>
              <w:jc w:val="center"/>
              <w:rPr>
                <w:rFonts w:ascii="Times New Roman" w:hAnsi="Times New Roman"/>
                <w:bCs/>
                <w:kern w:val="0"/>
                <w:sz w:val="18"/>
                <w:szCs w:val="18"/>
              </w:rPr>
            </w:pPr>
            <w:r>
              <w:rPr>
                <w:rFonts w:ascii="Times New Roman" w:hAnsi="Times New Roman"/>
                <w:bCs/>
                <w:kern w:val="0"/>
                <w:sz w:val="18"/>
                <w:szCs w:val="18"/>
              </w:rPr>
              <w:t>描述</w:t>
            </w:r>
          </w:p>
        </w:tc>
      </w:tr>
      <w:tr w14:paraId="7B10C2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697" w:type="dxa"/>
            <w:tcBorders>
              <w:top w:val="single" w:color="auto" w:sz="8" w:space="0"/>
            </w:tcBorders>
            <w:shd w:val="clear" w:color="auto" w:fill="auto"/>
            <w:vAlign w:val="center"/>
          </w:tcPr>
          <w:p w14:paraId="6F44BCDC">
            <w:pPr>
              <w:spacing w:line="240" w:lineRule="auto"/>
              <w:jc w:val="center"/>
              <w:rPr>
                <w:rFonts w:ascii="Times New Roman" w:hAnsi="Times New Roman"/>
                <w:sz w:val="18"/>
                <w:szCs w:val="18"/>
              </w:rPr>
            </w:pPr>
            <w:r>
              <w:rPr>
                <w:rFonts w:hint="eastAsia" w:ascii="Times New Roman" w:hAnsi="Times New Roman"/>
                <w:sz w:val="18"/>
                <w:szCs w:val="18"/>
              </w:rPr>
              <w:t>1</w:t>
            </w:r>
          </w:p>
        </w:tc>
        <w:tc>
          <w:tcPr>
            <w:tcW w:w="2268" w:type="dxa"/>
            <w:tcBorders>
              <w:top w:val="single" w:color="auto" w:sz="8" w:space="0"/>
            </w:tcBorders>
            <w:shd w:val="clear" w:color="auto" w:fill="auto"/>
            <w:vAlign w:val="center"/>
          </w:tcPr>
          <w:p w14:paraId="3B0E2614">
            <w:pPr>
              <w:spacing w:line="240" w:lineRule="auto"/>
              <w:jc w:val="center"/>
              <w:rPr>
                <w:rFonts w:ascii="Times New Roman" w:hAnsi="Times New Roman"/>
                <w:b/>
                <w:bCs/>
                <w:kern w:val="0"/>
                <w:sz w:val="18"/>
                <w:szCs w:val="18"/>
              </w:rPr>
            </w:pPr>
            <w:r>
              <w:rPr>
                <w:rFonts w:ascii="Times New Roman" w:hAnsi="Times New Roman"/>
                <w:sz w:val="18"/>
                <w:szCs w:val="18"/>
              </w:rPr>
              <w:t>IPCType</w:t>
            </w:r>
          </w:p>
        </w:tc>
        <w:tc>
          <w:tcPr>
            <w:tcW w:w="1276" w:type="dxa"/>
            <w:tcBorders>
              <w:top w:val="single" w:color="auto" w:sz="8" w:space="0"/>
            </w:tcBorders>
            <w:shd w:val="clear" w:color="auto" w:fill="auto"/>
            <w:vAlign w:val="center"/>
          </w:tcPr>
          <w:p w14:paraId="28D7A54F">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525" w:type="dxa"/>
            <w:tcBorders>
              <w:top w:val="single" w:color="auto" w:sz="8" w:space="0"/>
            </w:tcBorders>
            <w:shd w:val="clear" w:color="auto" w:fill="auto"/>
            <w:vAlign w:val="center"/>
          </w:tcPr>
          <w:p w14:paraId="73ED8B95">
            <w:pPr>
              <w:spacing w:line="240" w:lineRule="auto"/>
              <w:jc w:val="left"/>
              <w:rPr>
                <w:rFonts w:ascii="Times New Roman" w:hAnsi="Times New Roman"/>
                <w:b/>
                <w:bCs/>
                <w:kern w:val="0"/>
                <w:sz w:val="18"/>
                <w:szCs w:val="18"/>
              </w:rPr>
            </w:pPr>
            <w:r>
              <w:rPr>
                <w:rFonts w:hint="eastAsia" w:ascii="Times New Roman" w:hAnsi="Times New Roman"/>
                <w:kern w:val="0"/>
                <w:sz w:val="18"/>
                <w:szCs w:val="18"/>
              </w:rPr>
              <w:t>业务</w:t>
            </w:r>
            <w:r>
              <w:rPr>
                <w:rFonts w:ascii="Times New Roman" w:hAnsi="Times New Roman"/>
                <w:kern w:val="0"/>
                <w:sz w:val="18"/>
                <w:szCs w:val="18"/>
              </w:rPr>
              <w:t>接口</w:t>
            </w:r>
            <w:r>
              <w:rPr>
                <w:rFonts w:hint="eastAsia" w:ascii="Times New Roman" w:hAnsi="Times New Roman"/>
                <w:kern w:val="0"/>
                <w:sz w:val="18"/>
                <w:szCs w:val="18"/>
              </w:rPr>
              <w:t>代码：</w:t>
            </w:r>
            <w:r>
              <w:rPr>
                <w:rFonts w:ascii="Times New Roman" w:hAnsi="Times New Roman"/>
                <w:sz w:val="18"/>
                <w:szCs w:val="18"/>
              </w:rPr>
              <w:t>1120</w:t>
            </w:r>
          </w:p>
        </w:tc>
      </w:tr>
      <w:tr w14:paraId="212729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697" w:type="dxa"/>
            <w:shd w:val="clear" w:color="auto" w:fill="auto"/>
            <w:vAlign w:val="center"/>
          </w:tcPr>
          <w:p w14:paraId="4D0A1256">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2268" w:type="dxa"/>
            <w:shd w:val="clear" w:color="auto" w:fill="auto"/>
            <w:vAlign w:val="center"/>
          </w:tcPr>
          <w:p w14:paraId="166E47D5">
            <w:pPr>
              <w:spacing w:line="240" w:lineRule="auto"/>
              <w:jc w:val="center"/>
              <w:rPr>
                <w:rFonts w:ascii="Times New Roman" w:hAnsi="Times New Roman"/>
                <w:kern w:val="0"/>
                <w:sz w:val="18"/>
                <w:szCs w:val="18"/>
              </w:rPr>
            </w:pPr>
            <w:r>
              <w:rPr>
                <w:rFonts w:ascii="Times New Roman" w:hAnsi="Times New Roman"/>
                <w:kern w:val="0"/>
                <w:sz w:val="18"/>
                <w:szCs w:val="18"/>
              </w:rPr>
              <w:t>areaID</w:t>
            </w:r>
          </w:p>
        </w:tc>
        <w:tc>
          <w:tcPr>
            <w:tcW w:w="1276" w:type="dxa"/>
            <w:shd w:val="clear" w:color="auto" w:fill="auto"/>
            <w:vAlign w:val="center"/>
          </w:tcPr>
          <w:p w14:paraId="1FC68103">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525" w:type="dxa"/>
            <w:shd w:val="clear" w:color="auto" w:fill="auto"/>
            <w:vAlign w:val="center"/>
          </w:tcPr>
          <w:p w14:paraId="1D500045">
            <w:pPr>
              <w:spacing w:line="240" w:lineRule="auto"/>
              <w:jc w:val="left"/>
              <w:rPr>
                <w:rFonts w:ascii="Times New Roman" w:hAnsi="Times New Roman"/>
                <w:kern w:val="0"/>
                <w:sz w:val="18"/>
                <w:szCs w:val="18"/>
              </w:rPr>
            </w:pPr>
            <w:r>
              <w:rPr>
                <w:rFonts w:ascii="Times New Roman" w:hAnsi="Times New Roman"/>
                <w:kern w:val="0"/>
                <w:sz w:val="18"/>
                <w:szCs w:val="18"/>
              </w:rPr>
              <w:t>所属区域编号</w:t>
            </w:r>
          </w:p>
        </w:tc>
      </w:tr>
      <w:tr w14:paraId="4A4D2A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697" w:type="dxa"/>
            <w:shd w:val="clear" w:color="auto" w:fill="auto"/>
            <w:vAlign w:val="center"/>
          </w:tcPr>
          <w:p w14:paraId="765E3388">
            <w:pPr>
              <w:spacing w:line="240" w:lineRule="auto"/>
              <w:jc w:val="center"/>
              <w:rPr>
                <w:rFonts w:ascii="Times New Roman" w:hAnsi="Times New Roman"/>
                <w:kern w:val="0"/>
                <w:sz w:val="18"/>
                <w:szCs w:val="18"/>
              </w:rPr>
            </w:pPr>
            <w:r>
              <w:rPr>
                <w:rFonts w:hint="eastAsia" w:ascii="Times New Roman" w:hAnsi="Times New Roman"/>
                <w:kern w:val="0"/>
                <w:sz w:val="18"/>
                <w:szCs w:val="18"/>
              </w:rPr>
              <w:t>3</w:t>
            </w:r>
          </w:p>
        </w:tc>
        <w:tc>
          <w:tcPr>
            <w:tcW w:w="2268" w:type="dxa"/>
            <w:shd w:val="clear" w:color="auto" w:fill="auto"/>
            <w:vAlign w:val="center"/>
          </w:tcPr>
          <w:p w14:paraId="16EBCC83">
            <w:pPr>
              <w:spacing w:line="240" w:lineRule="auto"/>
              <w:jc w:val="center"/>
              <w:rPr>
                <w:rFonts w:ascii="Times New Roman" w:hAnsi="Times New Roman"/>
                <w:kern w:val="0"/>
                <w:sz w:val="18"/>
                <w:szCs w:val="18"/>
              </w:rPr>
            </w:pPr>
            <w:r>
              <w:rPr>
                <w:rFonts w:ascii="Times New Roman" w:hAnsi="Times New Roman"/>
                <w:kern w:val="0"/>
                <w:sz w:val="18"/>
                <w:szCs w:val="18"/>
              </w:rPr>
              <w:t>roads</w:t>
            </w:r>
          </w:p>
        </w:tc>
        <w:tc>
          <w:tcPr>
            <w:tcW w:w="1276" w:type="dxa"/>
            <w:shd w:val="clear" w:color="auto" w:fill="auto"/>
            <w:vAlign w:val="center"/>
          </w:tcPr>
          <w:p w14:paraId="6F118AD7">
            <w:pPr>
              <w:spacing w:line="240" w:lineRule="auto"/>
              <w:jc w:val="center"/>
              <w:rPr>
                <w:rFonts w:ascii="Times New Roman" w:hAnsi="Times New Roman"/>
                <w:kern w:val="0"/>
                <w:sz w:val="18"/>
                <w:szCs w:val="18"/>
              </w:rPr>
            </w:pPr>
            <w:r>
              <w:rPr>
                <w:rFonts w:ascii="Times New Roman" w:hAnsi="Times New Roman"/>
                <w:kern w:val="0"/>
                <w:sz w:val="18"/>
                <w:szCs w:val="18"/>
              </w:rPr>
              <w:t>Array</w:t>
            </w:r>
          </w:p>
        </w:tc>
        <w:tc>
          <w:tcPr>
            <w:tcW w:w="4525" w:type="dxa"/>
            <w:shd w:val="clear" w:color="auto" w:fill="auto"/>
            <w:vAlign w:val="center"/>
          </w:tcPr>
          <w:p w14:paraId="0F083E5D">
            <w:pPr>
              <w:spacing w:line="240" w:lineRule="auto"/>
              <w:jc w:val="left"/>
              <w:rPr>
                <w:rFonts w:ascii="Times New Roman" w:hAnsi="Times New Roman"/>
                <w:kern w:val="0"/>
                <w:sz w:val="18"/>
                <w:szCs w:val="18"/>
              </w:rPr>
            </w:pPr>
            <w:r>
              <w:rPr>
                <w:rFonts w:ascii="Times New Roman" w:hAnsi="Times New Roman"/>
                <w:kern w:val="0"/>
                <w:sz w:val="18"/>
                <w:szCs w:val="18"/>
              </w:rPr>
              <w:t>路段信息集合，包含路段的数组</w:t>
            </w:r>
            <w:r>
              <w:rPr>
                <w:rFonts w:hint="eastAsia" w:ascii="Times New Roman" w:hAnsi="Times New Roman"/>
                <w:kern w:val="0"/>
                <w:sz w:val="18"/>
                <w:szCs w:val="18"/>
              </w:rPr>
              <w:t>，具体内容见表5</w:t>
            </w:r>
          </w:p>
        </w:tc>
      </w:tr>
      <w:tr w14:paraId="079F96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697" w:type="dxa"/>
            <w:tcBorders>
              <w:bottom w:val="single" w:color="auto" w:sz="4" w:space="0"/>
            </w:tcBorders>
            <w:shd w:val="clear" w:color="auto" w:fill="auto"/>
            <w:vAlign w:val="center"/>
          </w:tcPr>
          <w:p w14:paraId="0D6E3E6E">
            <w:pPr>
              <w:spacing w:line="240" w:lineRule="auto"/>
              <w:jc w:val="center"/>
              <w:rPr>
                <w:rFonts w:ascii="Times New Roman" w:hAnsi="Times New Roman"/>
                <w:kern w:val="0"/>
                <w:sz w:val="18"/>
                <w:szCs w:val="18"/>
              </w:rPr>
            </w:pPr>
            <w:r>
              <w:rPr>
                <w:rFonts w:hint="eastAsia" w:ascii="Times New Roman" w:hAnsi="Times New Roman"/>
                <w:kern w:val="0"/>
                <w:sz w:val="18"/>
                <w:szCs w:val="18"/>
              </w:rPr>
              <w:t>4</w:t>
            </w:r>
          </w:p>
        </w:tc>
        <w:tc>
          <w:tcPr>
            <w:tcW w:w="2268" w:type="dxa"/>
            <w:tcBorders>
              <w:bottom w:val="single" w:color="auto" w:sz="4" w:space="0"/>
            </w:tcBorders>
            <w:shd w:val="clear" w:color="auto" w:fill="auto"/>
            <w:vAlign w:val="center"/>
          </w:tcPr>
          <w:p w14:paraId="595DAF4B">
            <w:pPr>
              <w:spacing w:line="240" w:lineRule="auto"/>
              <w:jc w:val="center"/>
              <w:rPr>
                <w:rFonts w:ascii="Times New Roman" w:hAnsi="Times New Roman"/>
                <w:kern w:val="0"/>
                <w:sz w:val="18"/>
                <w:szCs w:val="18"/>
              </w:rPr>
            </w:pPr>
            <w:r>
              <w:rPr>
                <w:rFonts w:ascii="Times New Roman" w:hAnsi="Times New Roman"/>
                <w:sz w:val="18"/>
                <w:szCs w:val="18"/>
              </w:rPr>
              <w:t>intersection</w:t>
            </w:r>
          </w:p>
        </w:tc>
        <w:tc>
          <w:tcPr>
            <w:tcW w:w="1276" w:type="dxa"/>
            <w:tcBorders>
              <w:bottom w:val="single" w:color="auto" w:sz="4" w:space="0"/>
            </w:tcBorders>
            <w:shd w:val="clear" w:color="auto" w:fill="auto"/>
            <w:vAlign w:val="center"/>
          </w:tcPr>
          <w:p w14:paraId="7A1AA5F6">
            <w:pPr>
              <w:spacing w:line="240" w:lineRule="auto"/>
              <w:jc w:val="center"/>
              <w:rPr>
                <w:rFonts w:ascii="Times New Roman" w:hAnsi="Times New Roman"/>
                <w:kern w:val="0"/>
                <w:sz w:val="18"/>
                <w:szCs w:val="18"/>
              </w:rPr>
            </w:pPr>
            <w:r>
              <w:rPr>
                <w:rFonts w:ascii="Times New Roman" w:hAnsi="Times New Roman"/>
                <w:sz w:val="18"/>
                <w:szCs w:val="18"/>
              </w:rPr>
              <w:t>Array</w:t>
            </w:r>
          </w:p>
        </w:tc>
        <w:tc>
          <w:tcPr>
            <w:tcW w:w="4525" w:type="dxa"/>
            <w:tcBorders>
              <w:bottom w:val="single" w:color="auto" w:sz="4" w:space="0"/>
            </w:tcBorders>
            <w:shd w:val="clear" w:color="auto" w:fill="auto"/>
            <w:vAlign w:val="center"/>
          </w:tcPr>
          <w:p w14:paraId="6B5DC6C6">
            <w:pPr>
              <w:spacing w:line="240" w:lineRule="auto"/>
              <w:jc w:val="left"/>
              <w:rPr>
                <w:rFonts w:ascii="Times New Roman" w:hAnsi="Times New Roman"/>
                <w:kern w:val="0"/>
                <w:sz w:val="18"/>
                <w:szCs w:val="18"/>
              </w:rPr>
            </w:pPr>
            <w:r>
              <w:rPr>
                <w:rFonts w:ascii="Times New Roman" w:hAnsi="Times New Roman"/>
                <w:sz w:val="18"/>
                <w:szCs w:val="18"/>
              </w:rPr>
              <w:t>路口</w:t>
            </w:r>
            <w:r>
              <w:rPr>
                <w:rFonts w:hint="eastAsia" w:ascii="Times New Roman" w:hAnsi="Times New Roman"/>
                <w:sz w:val="18"/>
                <w:szCs w:val="18"/>
              </w:rPr>
              <w:t>信息集合，</w:t>
            </w:r>
            <w:r>
              <w:rPr>
                <w:rFonts w:hint="eastAsia" w:ascii="Times New Roman" w:hAnsi="Times New Roman"/>
                <w:kern w:val="0"/>
                <w:sz w:val="18"/>
                <w:szCs w:val="18"/>
              </w:rPr>
              <w:t>具体内容见表7</w:t>
            </w:r>
          </w:p>
        </w:tc>
      </w:tr>
      <w:tr w14:paraId="5845DE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697" w:type="dxa"/>
            <w:tcBorders>
              <w:top w:val="single" w:color="auto" w:sz="4" w:space="0"/>
              <w:bottom w:val="single" w:color="auto" w:sz="8" w:space="0"/>
            </w:tcBorders>
            <w:shd w:val="clear" w:color="auto" w:fill="auto"/>
            <w:vAlign w:val="center"/>
          </w:tcPr>
          <w:p w14:paraId="105362D4">
            <w:pPr>
              <w:spacing w:line="240" w:lineRule="auto"/>
              <w:jc w:val="center"/>
              <w:rPr>
                <w:rFonts w:ascii="Times New Roman" w:hAnsi="Times New Roman"/>
                <w:sz w:val="18"/>
                <w:szCs w:val="18"/>
              </w:rPr>
            </w:pPr>
            <w:r>
              <w:rPr>
                <w:rFonts w:hint="eastAsia" w:ascii="Times New Roman" w:hAnsi="Times New Roman"/>
                <w:sz w:val="18"/>
                <w:szCs w:val="18"/>
              </w:rPr>
              <w:t>5</w:t>
            </w:r>
          </w:p>
        </w:tc>
        <w:tc>
          <w:tcPr>
            <w:tcW w:w="2268" w:type="dxa"/>
            <w:tcBorders>
              <w:top w:val="single" w:color="auto" w:sz="4" w:space="0"/>
              <w:bottom w:val="single" w:color="auto" w:sz="8" w:space="0"/>
            </w:tcBorders>
            <w:shd w:val="clear" w:color="auto" w:fill="auto"/>
            <w:vAlign w:val="center"/>
          </w:tcPr>
          <w:p w14:paraId="6A030920">
            <w:pPr>
              <w:spacing w:line="240" w:lineRule="auto"/>
              <w:jc w:val="center"/>
              <w:rPr>
                <w:rFonts w:ascii="Times New Roman" w:hAnsi="Times New Roman"/>
                <w:kern w:val="0"/>
                <w:sz w:val="18"/>
                <w:szCs w:val="18"/>
              </w:rPr>
            </w:pPr>
            <w:r>
              <w:rPr>
                <w:rFonts w:ascii="Times New Roman" w:hAnsi="Times New Roman"/>
                <w:sz w:val="18"/>
                <w:szCs w:val="18"/>
              </w:rPr>
              <w:t>timeStamp</w:t>
            </w:r>
          </w:p>
        </w:tc>
        <w:tc>
          <w:tcPr>
            <w:tcW w:w="1276" w:type="dxa"/>
            <w:tcBorders>
              <w:top w:val="single" w:color="auto" w:sz="4" w:space="0"/>
              <w:bottom w:val="single" w:color="auto" w:sz="8" w:space="0"/>
            </w:tcBorders>
            <w:shd w:val="clear" w:color="auto" w:fill="auto"/>
            <w:vAlign w:val="center"/>
          </w:tcPr>
          <w:p w14:paraId="1181ED9D">
            <w:pPr>
              <w:spacing w:line="240" w:lineRule="auto"/>
              <w:jc w:val="center"/>
              <w:rPr>
                <w:rFonts w:ascii="Times New Roman" w:hAnsi="Times New Roman"/>
                <w:sz w:val="18"/>
                <w:szCs w:val="18"/>
              </w:rPr>
            </w:pPr>
            <w:r>
              <w:rPr>
                <w:rFonts w:ascii="Times New Roman" w:hAnsi="Times New Roman"/>
                <w:sz w:val="18"/>
                <w:szCs w:val="18"/>
              </w:rPr>
              <w:t>Number</w:t>
            </w:r>
          </w:p>
        </w:tc>
        <w:tc>
          <w:tcPr>
            <w:tcW w:w="4525" w:type="dxa"/>
            <w:tcBorders>
              <w:top w:val="single" w:color="auto" w:sz="4" w:space="0"/>
              <w:bottom w:val="single" w:color="auto" w:sz="8" w:space="0"/>
            </w:tcBorders>
            <w:shd w:val="clear" w:color="auto" w:fill="auto"/>
            <w:vAlign w:val="center"/>
          </w:tcPr>
          <w:p w14:paraId="40856379">
            <w:pPr>
              <w:spacing w:line="240" w:lineRule="auto"/>
              <w:jc w:val="left"/>
              <w:rPr>
                <w:rFonts w:ascii="Times New Roman" w:hAnsi="Times New Roman"/>
                <w:kern w:val="0"/>
                <w:sz w:val="18"/>
                <w:szCs w:val="18"/>
              </w:rPr>
            </w:pPr>
            <w:r>
              <w:rPr>
                <w:rFonts w:ascii="Times New Roman" w:hAnsi="Times New Roman"/>
                <w:sz w:val="18"/>
                <w:szCs w:val="18"/>
              </w:rPr>
              <w:t>时间戳，单位：毫秒</w:t>
            </w:r>
          </w:p>
        </w:tc>
      </w:tr>
    </w:tbl>
    <w:p w14:paraId="7D7658AB">
      <w:pPr>
        <w:pStyle w:val="114"/>
        <w:numPr>
          <w:ilvl w:val="0"/>
          <w:numId w:val="0"/>
        </w:numPr>
        <w:spacing w:before="156" w:after="156"/>
        <w:jc w:val="both"/>
        <w:rPr>
          <w:rFonts w:ascii="Times New Roman"/>
        </w:rPr>
      </w:pPr>
    </w:p>
    <w:p w14:paraId="797DF058">
      <w:pPr>
        <w:pStyle w:val="114"/>
        <w:spacing w:before="156" w:after="156"/>
        <w:ind w:left="0"/>
        <w:rPr>
          <w:rFonts w:ascii="Times New Roman"/>
        </w:rPr>
      </w:pPr>
      <w:r>
        <w:rPr>
          <w:rFonts w:ascii="Times New Roman"/>
        </w:rPr>
        <w:t>路段信息</w:t>
      </w:r>
    </w:p>
    <w:tbl>
      <w:tblPr>
        <w:tblStyle w:val="27"/>
        <w:tblW w:w="8778" w:type="dxa"/>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09"/>
        <w:gridCol w:w="2268"/>
        <w:gridCol w:w="1418"/>
        <w:gridCol w:w="4383"/>
      </w:tblGrid>
      <w:tr w14:paraId="19776E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709" w:type="dxa"/>
            <w:tcBorders>
              <w:top w:val="single" w:color="auto" w:sz="8" w:space="0"/>
              <w:bottom w:val="single" w:color="auto" w:sz="8" w:space="0"/>
            </w:tcBorders>
            <w:shd w:val="clear" w:color="auto" w:fill="auto"/>
            <w:vAlign w:val="center"/>
          </w:tcPr>
          <w:p w14:paraId="6F7A633E">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2268" w:type="dxa"/>
            <w:tcBorders>
              <w:top w:val="single" w:color="auto" w:sz="8" w:space="0"/>
              <w:bottom w:val="single" w:color="auto" w:sz="8" w:space="0"/>
            </w:tcBorders>
            <w:shd w:val="clear" w:color="auto" w:fill="auto"/>
            <w:vAlign w:val="center"/>
          </w:tcPr>
          <w:p w14:paraId="453E245B">
            <w:pPr>
              <w:spacing w:line="240" w:lineRule="auto"/>
              <w:jc w:val="center"/>
              <w:rPr>
                <w:rFonts w:ascii="Times New Roman" w:hAnsi="Times New Roman"/>
                <w:bCs/>
                <w:kern w:val="0"/>
                <w:sz w:val="18"/>
                <w:szCs w:val="18"/>
              </w:rPr>
            </w:pPr>
            <w:r>
              <w:rPr>
                <w:rFonts w:ascii="Times New Roman" w:hAnsi="Times New Roman"/>
                <w:kern w:val="0"/>
                <w:sz w:val="18"/>
                <w:szCs w:val="18"/>
              </w:rPr>
              <w:t>元素名</w:t>
            </w:r>
          </w:p>
        </w:tc>
        <w:tc>
          <w:tcPr>
            <w:tcW w:w="1418" w:type="dxa"/>
            <w:tcBorders>
              <w:top w:val="single" w:color="auto" w:sz="8" w:space="0"/>
              <w:bottom w:val="single" w:color="auto" w:sz="8" w:space="0"/>
            </w:tcBorders>
            <w:shd w:val="clear" w:color="auto" w:fill="auto"/>
            <w:vAlign w:val="center"/>
          </w:tcPr>
          <w:p w14:paraId="7C058102">
            <w:pPr>
              <w:spacing w:line="240" w:lineRule="auto"/>
              <w:jc w:val="center"/>
              <w:rPr>
                <w:rFonts w:ascii="Times New Roman" w:hAnsi="Times New Roman"/>
                <w:bCs/>
                <w:kern w:val="0"/>
                <w:sz w:val="18"/>
                <w:szCs w:val="18"/>
              </w:rPr>
            </w:pPr>
            <w:r>
              <w:rPr>
                <w:rFonts w:ascii="Times New Roman" w:hAnsi="Times New Roman"/>
                <w:bCs/>
                <w:kern w:val="0"/>
                <w:sz w:val="18"/>
                <w:szCs w:val="18"/>
              </w:rPr>
              <w:t>类型</w:t>
            </w:r>
          </w:p>
        </w:tc>
        <w:tc>
          <w:tcPr>
            <w:tcW w:w="4383" w:type="dxa"/>
            <w:tcBorders>
              <w:top w:val="single" w:color="auto" w:sz="8" w:space="0"/>
              <w:bottom w:val="single" w:color="auto" w:sz="8" w:space="0"/>
            </w:tcBorders>
            <w:shd w:val="clear" w:color="auto" w:fill="auto"/>
            <w:vAlign w:val="center"/>
          </w:tcPr>
          <w:p w14:paraId="7A3334A4">
            <w:pPr>
              <w:spacing w:line="240" w:lineRule="auto"/>
              <w:jc w:val="center"/>
              <w:rPr>
                <w:rFonts w:ascii="Times New Roman" w:hAnsi="Times New Roman"/>
                <w:bCs/>
                <w:kern w:val="0"/>
                <w:sz w:val="18"/>
                <w:szCs w:val="18"/>
              </w:rPr>
            </w:pPr>
            <w:r>
              <w:rPr>
                <w:rFonts w:ascii="Times New Roman" w:hAnsi="Times New Roman"/>
                <w:bCs/>
                <w:kern w:val="0"/>
                <w:sz w:val="18"/>
                <w:szCs w:val="18"/>
              </w:rPr>
              <w:t>描述</w:t>
            </w:r>
          </w:p>
        </w:tc>
      </w:tr>
      <w:tr w14:paraId="758E33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09" w:type="dxa"/>
            <w:tcBorders>
              <w:top w:val="single" w:color="auto" w:sz="8" w:space="0"/>
            </w:tcBorders>
            <w:shd w:val="clear" w:color="auto" w:fill="auto"/>
            <w:vAlign w:val="center"/>
          </w:tcPr>
          <w:p w14:paraId="15E214ED">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2268" w:type="dxa"/>
            <w:tcBorders>
              <w:top w:val="single" w:color="auto" w:sz="8" w:space="0"/>
            </w:tcBorders>
            <w:shd w:val="clear" w:color="auto" w:fill="auto"/>
            <w:vAlign w:val="center"/>
          </w:tcPr>
          <w:p w14:paraId="1D497DE6">
            <w:pPr>
              <w:spacing w:line="240" w:lineRule="auto"/>
              <w:jc w:val="center"/>
              <w:rPr>
                <w:rFonts w:ascii="Times New Roman" w:hAnsi="Times New Roman"/>
                <w:kern w:val="0"/>
                <w:sz w:val="18"/>
                <w:szCs w:val="18"/>
              </w:rPr>
            </w:pPr>
            <w:r>
              <w:rPr>
                <w:rFonts w:ascii="Times New Roman" w:hAnsi="Times New Roman"/>
                <w:kern w:val="0"/>
                <w:sz w:val="18"/>
                <w:szCs w:val="18"/>
              </w:rPr>
              <w:t>roadID</w:t>
            </w:r>
          </w:p>
        </w:tc>
        <w:tc>
          <w:tcPr>
            <w:tcW w:w="1418" w:type="dxa"/>
            <w:tcBorders>
              <w:top w:val="single" w:color="auto" w:sz="8" w:space="0"/>
            </w:tcBorders>
            <w:shd w:val="clear" w:color="auto" w:fill="auto"/>
            <w:vAlign w:val="center"/>
          </w:tcPr>
          <w:p w14:paraId="276FA411">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3" w:type="dxa"/>
            <w:tcBorders>
              <w:top w:val="single" w:color="auto" w:sz="8" w:space="0"/>
            </w:tcBorders>
            <w:shd w:val="clear" w:color="auto" w:fill="auto"/>
            <w:vAlign w:val="center"/>
          </w:tcPr>
          <w:p w14:paraId="00F5ECE8">
            <w:pPr>
              <w:spacing w:line="240" w:lineRule="auto"/>
              <w:jc w:val="left"/>
              <w:rPr>
                <w:rFonts w:ascii="Times New Roman" w:hAnsi="Times New Roman"/>
                <w:kern w:val="0"/>
                <w:sz w:val="18"/>
                <w:szCs w:val="18"/>
              </w:rPr>
            </w:pPr>
            <w:r>
              <w:rPr>
                <w:rFonts w:ascii="Times New Roman" w:hAnsi="Times New Roman"/>
                <w:kern w:val="0"/>
                <w:sz w:val="18"/>
                <w:szCs w:val="18"/>
              </w:rPr>
              <w:t>路段的唯一标识编号</w:t>
            </w:r>
            <w:r>
              <w:rPr>
                <w:rFonts w:hint="eastAsia" w:ascii="Times New Roman" w:hAnsi="Times New Roman"/>
                <w:kern w:val="0"/>
                <w:sz w:val="18"/>
                <w:szCs w:val="18"/>
              </w:rPr>
              <w:t>，应符合GB/T 29744的要求。</w:t>
            </w:r>
          </w:p>
        </w:tc>
      </w:tr>
      <w:tr w14:paraId="1EBDEB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09" w:type="dxa"/>
            <w:tcBorders>
              <w:bottom w:val="single" w:color="auto" w:sz="8" w:space="0"/>
            </w:tcBorders>
            <w:shd w:val="clear" w:color="auto" w:fill="auto"/>
            <w:vAlign w:val="center"/>
          </w:tcPr>
          <w:p w14:paraId="4C70133C">
            <w:pPr>
              <w:spacing w:line="240" w:lineRule="auto"/>
              <w:jc w:val="center"/>
              <w:rPr>
                <w:rFonts w:ascii="Times New Roman" w:hAnsi="Times New Roman"/>
                <w:kern w:val="0"/>
                <w:sz w:val="18"/>
                <w:szCs w:val="18"/>
              </w:rPr>
            </w:pPr>
            <w:r>
              <w:rPr>
                <w:rFonts w:ascii="Times New Roman" w:hAnsi="Times New Roman"/>
                <w:kern w:val="0"/>
                <w:sz w:val="18"/>
                <w:szCs w:val="18"/>
              </w:rPr>
              <w:t>2</w:t>
            </w:r>
          </w:p>
        </w:tc>
        <w:tc>
          <w:tcPr>
            <w:tcW w:w="2268" w:type="dxa"/>
            <w:tcBorders>
              <w:bottom w:val="single" w:color="auto" w:sz="8" w:space="0"/>
            </w:tcBorders>
            <w:shd w:val="clear" w:color="auto" w:fill="auto"/>
            <w:vAlign w:val="center"/>
          </w:tcPr>
          <w:p w14:paraId="029EBB6B">
            <w:pPr>
              <w:spacing w:line="240" w:lineRule="auto"/>
              <w:jc w:val="center"/>
              <w:rPr>
                <w:rFonts w:ascii="Times New Roman" w:hAnsi="Times New Roman"/>
                <w:kern w:val="0"/>
                <w:sz w:val="18"/>
                <w:szCs w:val="18"/>
              </w:rPr>
            </w:pPr>
            <w:r>
              <w:rPr>
                <w:rFonts w:ascii="Times New Roman" w:hAnsi="Times New Roman"/>
                <w:kern w:val="0"/>
                <w:sz w:val="18"/>
                <w:szCs w:val="18"/>
              </w:rPr>
              <w:t>roadName</w:t>
            </w:r>
          </w:p>
        </w:tc>
        <w:tc>
          <w:tcPr>
            <w:tcW w:w="1418" w:type="dxa"/>
            <w:tcBorders>
              <w:bottom w:val="single" w:color="auto" w:sz="8" w:space="0"/>
            </w:tcBorders>
            <w:shd w:val="clear" w:color="auto" w:fill="auto"/>
            <w:vAlign w:val="center"/>
          </w:tcPr>
          <w:p w14:paraId="1E88AA73">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3" w:type="dxa"/>
            <w:tcBorders>
              <w:bottom w:val="single" w:color="auto" w:sz="8" w:space="0"/>
            </w:tcBorders>
            <w:shd w:val="clear" w:color="auto" w:fill="auto"/>
            <w:vAlign w:val="center"/>
          </w:tcPr>
          <w:p w14:paraId="7BFFC88E">
            <w:pPr>
              <w:spacing w:line="240" w:lineRule="auto"/>
              <w:jc w:val="left"/>
              <w:rPr>
                <w:rFonts w:ascii="Times New Roman" w:hAnsi="Times New Roman"/>
                <w:kern w:val="0"/>
                <w:sz w:val="18"/>
                <w:szCs w:val="18"/>
              </w:rPr>
            </w:pPr>
            <w:r>
              <w:rPr>
                <w:rFonts w:ascii="Times New Roman" w:hAnsi="Times New Roman"/>
                <w:kern w:val="0"/>
                <w:sz w:val="18"/>
                <w:szCs w:val="18"/>
              </w:rPr>
              <w:t>该路段的名称</w:t>
            </w:r>
          </w:p>
        </w:tc>
      </w:tr>
    </w:tbl>
    <w:p w14:paraId="0196B0AA">
      <w:pPr>
        <w:widowControl/>
        <w:adjustRightInd/>
        <w:spacing w:line="240" w:lineRule="auto"/>
        <w:jc w:val="left"/>
        <w:rPr>
          <w:rFonts w:ascii="黑体" w:hAnsi="黑体" w:eastAsia="黑体"/>
          <w:kern w:val="0"/>
          <w:szCs w:val="20"/>
        </w:rPr>
      </w:pPr>
      <w:r>
        <w:rPr>
          <w:rFonts w:hAnsi="黑体"/>
        </w:rPr>
        <w:br w:type="page"/>
      </w:r>
    </w:p>
    <w:p w14:paraId="695FE55D">
      <w:pPr>
        <w:pStyle w:val="114"/>
        <w:numPr>
          <w:ilvl w:val="0"/>
          <w:numId w:val="0"/>
        </w:numPr>
        <w:spacing w:before="156" w:after="156"/>
        <w:rPr>
          <w:rFonts w:hAnsi="黑体"/>
        </w:rPr>
      </w:pPr>
      <w:r>
        <w:rPr>
          <w:rFonts w:hint="eastAsia" w:hAnsi="黑体"/>
        </w:rPr>
        <w:t>表5</w:t>
      </w:r>
      <w:r>
        <w:rPr>
          <w:rFonts w:hint="eastAsia" w:hAnsi="黑体"/>
          <w:b/>
        </w:rPr>
        <w:t>　</w:t>
      </w:r>
      <w:r>
        <w:rPr>
          <w:rFonts w:hAnsi="黑体"/>
        </w:rPr>
        <w:t>路段信息</w:t>
      </w:r>
      <w:r>
        <w:rPr>
          <w:rFonts w:hint="eastAsia" w:hAnsi="黑体"/>
        </w:rPr>
        <w:t>（续）</w:t>
      </w:r>
    </w:p>
    <w:tbl>
      <w:tblPr>
        <w:tblStyle w:val="27"/>
        <w:tblW w:w="8778" w:type="dxa"/>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09"/>
        <w:gridCol w:w="2268"/>
        <w:gridCol w:w="1418"/>
        <w:gridCol w:w="4383"/>
      </w:tblGrid>
      <w:tr w14:paraId="4FEA4F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09" w:type="dxa"/>
            <w:tcBorders>
              <w:top w:val="single" w:color="auto" w:sz="8" w:space="0"/>
              <w:bottom w:val="single" w:color="auto" w:sz="8" w:space="0"/>
            </w:tcBorders>
            <w:shd w:val="clear" w:color="auto" w:fill="auto"/>
            <w:vAlign w:val="center"/>
          </w:tcPr>
          <w:p w14:paraId="1EEEFDEC">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2268" w:type="dxa"/>
            <w:tcBorders>
              <w:top w:val="single" w:color="auto" w:sz="8" w:space="0"/>
              <w:bottom w:val="single" w:color="auto" w:sz="8" w:space="0"/>
            </w:tcBorders>
            <w:shd w:val="clear" w:color="auto" w:fill="auto"/>
            <w:vAlign w:val="center"/>
          </w:tcPr>
          <w:p w14:paraId="5190181B">
            <w:pPr>
              <w:spacing w:line="240" w:lineRule="auto"/>
              <w:jc w:val="center"/>
              <w:rPr>
                <w:rFonts w:ascii="Times New Roman" w:hAnsi="Times New Roman"/>
                <w:kern w:val="0"/>
                <w:sz w:val="18"/>
                <w:szCs w:val="18"/>
              </w:rPr>
            </w:pPr>
            <w:r>
              <w:rPr>
                <w:rFonts w:ascii="Times New Roman" w:hAnsi="Times New Roman"/>
                <w:kern w:val="0"/>
                <w:sz w:val="18"/>
                <w:szCs w:val="18"/>
              </w:rPr>
              <w:t>元素名</w:t>
            </w:r>
          </w:p>
        </w:tc>
        <w:tc>
          <w:tcPr>
            <w:tcW w:w="1418" w:type="dxa"/>
            <w:tcBorders>
              <w:top w:val="single" w:color="auto" w:sz="8" w:space="0"/>
              <w:bottom w:val="single" w:color="auto" w:sz="8" w:space="0"/>
            </w:tcBorders>
            <w:shd w:val="clear" w:color="auto" w:fill="auto"/>
            <w:vAlign w:val="center"/>
          </w:tcPr>
          <w:p w14:paraId="1FF9A7B1">
            <w:pPr>
              <w:spacing w:line="240" w:lineRule="auto"/>
              <w:jc w:val="center"/>
              <w:rPr>
                <w:rFonts w:ascii="Times New Roman" w:hAnsi="Times New Roman"/>
                <w:kern w:val="0"/>
                <w:sz w:val="18"/>
                <w:szCs w:val="18"/>
              </w:rPr>
            </w:pPr>
            <w:r>
              <w:rPr>
                <w:rFonts w:ascii="Times New Roman" w:hAnsi="Times New Roman"/>
                <w:bCs/>
                <w:kern w:val="0"/>
                <w:sz w:val="18"/>
                <w:szCs w:val="18"/>
              </w:rPr>
              <w:t>类型</w:t>
            </w:r>
          </w:p>
        </w:tc>
        <w:tc>
          <w:tcPr>
            <w:tcW w:w="4383" w:type="dxa"/>
            <w:tcBorders>
              <w:top w:val="single" w:color="auto" w:sz="8" w:space="0"/>
              <w:bottom w:val="single" w:color="auto" w:sz="8" w:space="0"/>
            </w:tcBorders>
            <w:shd w:val="clear" w:color="auto" w:fill="auto"/>
            <w:vAlign w:val="center"/>
          </w:tcPr>
          <w:p w14:paraId="47A2E9A6">
            <w:pPr>
              <w:spacing w:line="240" w:lineRule="auto"/>
              <w:jc w:val="center"/>
              <w:rPr>
                <w:rFonts w:ascii="Times New Roman" w:hAnsi="Times New Roman"/>
                <w:kern w:val="0"/>
                <w:sz w:val="18"/>
                <w:szCs w:val="18"/>
              </w:rPr>
            </w:pPr>
            <w:r>
              <w:rPr>
                <w:rFonts w:ascii="Times New Roman" w:hAnsi="Times New Roman"/>
                <w:bCs/>
                <w:kern w:val="0"/>
                <w:sz w:val="18"/>
                <w:szCs w:val="18"/>
              </w:rPr>
              <w:t>描述</w:t>
            </w:r>
          </w:p>
        </w:tc>
      </w:tr>
      <w:tr w14:paraId="44EABD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09" w:type="dxa"/>
            <w:tcBorders>
              <w:top w:val="single" w:color="auto" w:sz="8" w:space="0"/>
            </w:tcBorders>
            <w:shd w:val="clear" w:color="auto" w:fill="auto"/>
            <w:vAlign w:val="center"/>
          </w:tcPr>
          <w:p w14:paraId="6AFAFB03">
            <w:pPr>
              <w:spacing w:line="240" w:lineRule="auto"/>
              <w:jc w:val="center"/>
              <w:rPr>
                <w:rFonts w:ascii="Times New Roman" w:hAnsi="Times New Roman"/>
                <w:kern w:val="0"/>
                <w:sz w:val="18"/>
                <w:szCs w:val="18"/>
              </w:rPr>
            </w:pPr>
            <w:r>
              <w:rPr>
                <w:rFonts w:ascii="Times New Roman" w:hAnsi="Times New Roman"/>
                <w:kern w:val="0"/>
                <w:sz w:val="18"/>
                <w:szCs w:val="18"/>
              </w:rPr>
              <w:t>3</w:t>
            </w:r>
          </w:p>
        </w:tc>
        <w:tc>
          <w:tcPr>
            <w:tcW w:w="2268" w:type="dxa"/>
            <w:tcBorders>
              <w:top w:val="single" w:color="auto" w:sz="8" w:space="0"/>
            </w:tcBorders>
            <w:shd w:val="clear" w:color="auto" w:fill="auto"/>
            <w:vAlign w:val="center"/>
          </w:tcPr>
          <w:p w14:paraId="397C88AB">
            <w:pPr>
              <w:spacing w:line="240" w:lineRule="auto"/>
              <w:jc w:val="center"/>
              <w:rPr>
                <w:rFonts w:ascii="Times New Roman" w:hAnsi="Times New Roman"/>
                <w:kern w:val="0"/>
                <w:sz w:val="18"/>
                <w:szCs w:val="18"/>
              </w:rPr>
            </w:pPr>
            <w:r>
              <w:rPr>
                <w:rFonts w:ascii="Times New Roman" w:hAnsi="Times New Roman"/>
                <w:kern w:val="0"/>
                <w:sz w:val="18"/>
                <w:szCs w:val="18"/>
              </w:rPr>
              <w:t>roadType</w:t>
            </w:r>
          </w:p>
        </w:tc>
        <w:tc>
          <w:tcPr>
            <w:tcW w:w="1418" w:type="dxa"/>
            <w:tcBorders>
              <w:top w:val="single" w:color="auto" w:sz="8" w:space="0"/>
            </w:tcBorders>
            <w:shd w:val="clear" w:color="auto" w:fill="auto"/>
            <w:vAlign w:val="center"/>
          </w:tcPr>
          <w:p w14:paraId="7993D538">
            <w:pPr>
              <w:spacing w:line="240" w:lineRule="auto"/>
              <w:jc w:val="center"/>
              <w:rPr>
                <w:rFonts w:ascii="Times New Roman" w:hAnsi="Times New Roman"/>
                <w:sz w:val="18"/>
                <w:szCs w:val="18"/>
              </w:rPr>
            </w:pPr>
            <w:r>
              <w:rPr>
                <w:rFonts w:ascii="Times New Roman" w:hAnsi="Times New Roman"/>
                <w:sz w:val="18"/>
                <w:szCs w:val="18"/>
              </w:rPr>
              <w:t>Number</w:t>
            </w:r>
          </w:p>
        </w:tc>
        <w:tc>
          <w:tcPr>
            <w:tcW w:w="4383" w:type="dxa"/>
            <w:tcBorders>
              <w:top w:val="single" w:color="auto" w:sz="8" w:space="0"/>
            </w:tcBorders>
            <w:shd w:val="clear" w:color="auto" w:fill="auto"/>
            <w:vAlign w:val="center"/>
          </w:tcPr>
          <w:p w14:paraId="3767C206">
            <w:pPr>
              <w:spacing w:line="240" w:lineRule="auto"/>
              <w:jc w:val="left"/>
              <w:rPr>
                <w:rFonts w:ascii="Times New Roman" w:hAnsi="Times New Roman"/>
                <w:kern w:val="0"/>
                <w:sz w:val="18"/>
                <w:szCs w:val="18"/>
              </w:rPr>
            </w:pPr>
            <w:r>
              <w:rPr>
                <w:rFonts w:ascii="Times New Roman" w:hAnsi="Times New Roman"/>
                <w:kern w:val="0"/>
                <w:sz w:val="18"/>
                <w:szCs w:val="18"/>
              </w:rPr>
              <w:t>该路段的类型</w:t>
            </w:r>
            <w:r>
              <w:rPr>
                <w:rFonts w:hint="eastAsia" w:ascii="Times New Roman" w:hAnsi="Times New Roman"/>
                <w:sz w:val="18"/>
                <w:szCs w:val="18"/>
                <w:shd w:val="clear" w:color="auto" w:fill="FFFFFF"/>
              </w:rPr>
              <w:t>，取值范围：</w:t>
            </w:r>
          </w:p>
          <w:p w14:paraId="228B439D">
            <w:pPr>
              <w:spacing w:line="240" w:lineRule="auto"/>
              <w:jc w:val="left"/>
              <w:rPr>
                <w:rFonts w:ascii="Times New Roman" w:hAnsi="Times New Roman"/>
                <w:kern w:val="0"/>
                <w:sz w:val="18"/>
                <w:szCs w:val="18"/>
              </w:rPr>
            </w:pPr>
            <w:r>
              <w:rPr>
                <w:rFonts w:ascii="Times New Roman" w:hAnsi="Times New Roman"/>
                <w:kern w:val="0"/>
                <w:sz w:val="18"/>
                <w:szCs w:val="18"/>
              </w:rPr>
              <w:t>0：单向行驶</w:t>
            </w:r>
          </w:p>
          <w:p w14:paraId="53AD92EF">
            <w:pPr>
              <w:spacing w:line="240" w:lineRule="auto"/>
              <w:jc w:val="left"/>
              <w:rPr>
                <w:rFonts w:ascii="Times New Roman" w:hAnsi="Times New Roman"/>
                <w:kern w:val="0"/>
                <w:sz w:val="18"/>
                <w:szCs w:val="18"/>
              </w:rPr>
            </w:pPr>
            <w:r>
              <w:rPr>
                <w:rFonts w:ascii="Times New Roman" w:hAnsi="Times New Roman"/>
                <w:kern w:val="0"/>
                <w:sz w:val="18"/>
                <w:szCs w:val="18"/>
              </w:rPr>
              <w:t>1：双向行驶</w:t>
            </w:r>
          </w:p>
        </w:tc>
      </w:tr>
      <w:tr w14:paraId="6BE05B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09" w:type="dxa"/>
            <w:shd w:val="clear" w:color="auto" w:fill="auto"/>
            <w:vAlign w:val="center"/>
          </w:tcPr>
          <w:p w14:paraId="7C805FA6">
            <w:pPr>
              <w:spacing w:line="240" w:lineRule="auto"/>
              <w:jc w:val="center"/>
              <w:rPr>
                <w:rFonts w:ascii="Times New Roman" w:hAnsi="Times New Roman"/>
                <w:kern w:val="0"/>
                <w:sz w:val="18"/>
                <w:szCs w:val="18"/>
              </w:rPr>
            </w:pPr>
            <w:r>
              <w:rPr>
                <w:rFonts w:ascii="Times New Roman" w:hAnsi="Times New Roman"/>
                <w:kern w:val="0"/>
                <w:sz w:val="18"/>
                <w:szCs w:val="18"/>
              </w:rPr>
              <w:t>4</w:t>
            </w:r>
          </w:p>
        </w:tc>
        <w:tc>
          <w:tcPr>
            <w:tcW w:w="2268" w:type="dxa"/>
            <w:shd w:val="clear" w:color="auto" w:fill="auto"/>
            <w:vAlign w:val="center"/>
          </w:tcPr>
          <w:p w14:paraId="63E25F02">
            <w:pPr>
              <w:spacing w:line="240" w:lineRule="auto"/>
              <w:jc w:val="center"/>
              <w:rPr>
                <w:rFonts w:ascii="Times New Roman" w:hAnsi="Times New Roman"/>
                <w:kern w:val="0"/>
                <w:sz w:val="18"/>
                <w:szCs w:val="18"/>
              </w:rPr>
            </w:pPr>
            <w:r>
              <w:rPr>
                <w:rFonts w:ascii="Times New Roman" w:hAnsi="Times New Roman"/>
                <w:kern w:val="0"/>
                <w:sz w:val="18"/>
                <w:szCs w:val="18"/>
              </w:rPr>
              <w:t>lane</w:t>
            </w:r>
          </w:p>
        </w:tc>
        <w:tc>
          <w:tcPr>
            <w:tcW w:w="1418" w:type="dxa"/>
            <w:shd w:val="clear" w:color="auto" w:fill="auto"/>
            <w:vAlign w:val="center"/>
          </w:tcPr>
          <w:p w14:paraId="7E63CBBB">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83" w:type="dxa"/>
            <w:shd w:val="clear" w:color="auto" w:fill="auto"/>
            <w:vAlign w:val="center"/>
          </w:tcPr>
          <w:p w14:paraId="558BB660">
            <w:pPr>
              <w:spacing w:line="240" w:lineRule="auto"/>
              <w:jc w:val="left"/>
              <w:rPr>
                <w:rFonts w:ascii="Times New Roman" w:hAnsi="Times New Roman"/>
                <w:kern w:val="0"/>
                <w:sz w:val="18"/>
                <w:szCs w:val="18"/>
              </w:rPr>
            </w:pPr>
            <w:r>
              <w:rPr>
                <w:rFonts w:ascii="Times New Roman" w:hAnsi="Times New Roman"/>
                <w:kern w:val="0"/>
                <w:sz w:val="18"/>
                <w:szCs w:val="18"/>
              </w:rPr>
              <w:t>该路段的车道数</w:t>
            </w:r>
          </w:p>
        </w:tc>
      </w:tr>
      <w:tr w14:paraId="464200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09" w:type="dxa"/>
            <w:shd w:val="clear" w:color="auto" w:fill="auto"/>
            <w:vAlign w:val="center"/>
          </w:tcPr>
          <w:p w14:paraId="19106FA3">
            <w:pPr>
              <w:spacing w:line="240" w:lineRule="auto"/>
              <w:jc w:val="center"/>
              <w:rPr>
                <w:rFonts w:ascii="Times New Roman" w:hAnsi="Times New Roman"/>
                <w:kern w:val="0"/>
                <w:sz w:val="18"/>
                <w:szCs w:val="18"/>
              </w:rPr>
            </w:pPr>
            <w:r>
              <w:rPr>
                <w:rFonts w:ascii="Times New Roman" w:hAnsi="Times New Roman"/>
                <w:kern w:val="0"/>
                <w:sz w:val="18"/>
                <w:szCs w:val="18"/>
              </w:rPr>
              <w:t>5</w:t>
            </w:r>
          </w:p>
        </w:tc>
        <w:tc>
          <w:tcPr>
            <w:tcW w:w="2268" w:type="dxa"/>
            <w:shd w:val="clear" w:color="auto" w:fill="auto"/>
            <w:vAlign w:val="center"/>
          </w:tcPr>
          <w:p w14:paraId="26978946">
            <w:pPr>
              <w:spacing w:line="240" w:lineRule="auto"/>
              <w:jc w:val="center"/>
              <w:rPr>
                <w:rFonts w:ascii="Times New Roman" w:hAnsi="Times New Roman"/>
                <w:kern w:val="0"/>
                <w:sz w:val="18"/>
                <w:szCs w:val="18"/>
              </w:rPr>
            </w:pPr>
            <w:r>
              <w:rPr>
                <w:rFonts w:ascii="Times New Roman" w:hAnsi="Times New Roman"/>
                <w:kern w:val="0"/>
                <w:sz w:val="18"/>
                <w:szCs w:val="18"/>
              </w:rPr>
              <w:t>width</w:t>
            </w:r>
          </w:p>
        </w:tc>
        <w:tc>
          <w:tcPr>
            <w:tcW w:w="1418" w:type="dxa"/>
            <w:shd w:val="clear" w:color="auto" w:fill="auto"/>
            <w:vAlign w:val="center"/>
          </w:tcPr>
          <w:p w14:paraId="1E79F9BB">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83" w:type="dxa"/>
            <w:shd w:val="clear" w:color="auto" w:fill="auto"/>
            <w:vAlign w:val="center"/>
          </w:tcPr>
          <w:p w14:paraId="486E305B">
            <w:pPr>
              <w:spacing w:line="240" w:lineRule="auto"/>
              <w:jc w:val="left"/>
              <w:rPr>
                <w:rFonts w:ascii="Times New Roman" w:hAnsi="Times New Roman"/>
                <w:kern w:val="0"/>
                <w:sz w:val="18"/>
                <w:szCs w:val="18"/>
              </w:rPr>
            </w:pPr>
            <w:r>
              <w:rPr>
                <w:rFonts w:ascii="Times New Roman" w:hAnsi="Times New Roman"/>
                <w:kern w:val="0"/>
                <w:sz w:val="18"/>
                <w:szCs w:val="18"/>
              </w:rPr>
              <w:t>该路段的宽度，单位</w:t>
            </w:r>
            <w:r>
              <w:rPr>
                <w:rFonts w:ascii="Times New Roman" w:hAnsi="Times New Roman"/>
                <w:sz w:val="18"/>
                <w:szCs w:val="18"/>
              </w:rPr>
              <w:t>：</w:t>
            </w:r>
            <w:r>
              <w:rPr>
                <w:rFonts w:hint="eastAsia" w:ascii="Times New Roman" w:hAnsi="Times New Roman"/>
                <w:sz w:val="18"/>
                <w:szCs w:val="18"/>
              </w:rPr>
              <w:t>厘米</w:t>
            </w:r>
          </w:p>
        </w:tc>
      </w:tr>
      <w:tr w14:paraId="698038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09" w:type="dxa"/>
            <w:shd w:val="clear" w:color="auto" w:fill="auto"/>
            <w:vAlign w:val="center"/>
          </w:tcPr>
          <w:p w14:paraId="6D184378">
            <w:pPr>
              <w:spacing w:line="240" w:lineRule="auto"/>
              <w:jc w:val="center"/>
              <w:rPr>
                <w:rFonts w:ascii="Times New Roman" w:hAnsi="Times New Roman"/>
                <w:kern w:val="0"/>
                <w:sz w:val="18"/>
                <w:szCs w:val="18"/>
              </w:rPr>
            </w:pPr>
            <w:r>
              <w:rPr>
                <w:rFonts w:ascii="Times New Roman" w:hAnsi="Times New Roman"/>
                <w:kern w:val="0"/>
                <w:sz w:val="18"/>
                <w:szCs w:val="18"/>
              </w:rPr>
              <w:t>6</w:t>
            </w:r>
          </w:p>
        </w:tc>
        <w:tc>
          <w:tcPr>
            <w:tcW w:w="2268" w:type="dxa"/>
            <w:shd w:val="clear" w:color="auto" w:fill="auto"/>
            <w:vAlign w:val="center"/>
          </w:tcPr>
          <w:p w14:paraId="56E150EC">
            <w:pPr>
              <w:spacing w:line="240" w:lineRule="auto"/>
              <w:jc w:val="center"/>
              <w:rPr>
                <w:rFonts w:ascii="Times New Roman" w:hAnsi="Times New Roman"/>
                <w:kern w:val="0"/>
                <w:sz w:val="18"/>
                <w:szCs w:val="18"/>
              </w:rPr>
            </w:pPr>
            <w:r>
              <w:rPr>
                <w:rFonts w:ascii="Times New Roman" w:hAnsi="Times New Roman"/>
                <w:kern w:val="0"/>
                <w:sz w:val="18"/>
                <w:szCs w:val="18"/>
              </w:rPr>
              <w:t>points</w:t>
            </w:r>
          </w:p>
        </w:tc>
        <w:tc>
          <w:tcPr>
            <w:tcW w:w="1418" w:type="dxa"/>
            <w:shd w:val="clear" w:color="auto" w:fill="auto"/>
            <w:vAlign w:val="center"/>
          </w:tcPr>
          <w:p w14:paraId="1CEA512B">
            <w:pPr>
              <w:spacing w:line="240" w:lineRule="auto"/>
              <w:jc w:val="center"/>
              <w:rPr>
                <w:rFonts w:ascii="Times New Roman" w:hAnsi="Times New Roman"/>
                <w:kern w:val="0"/>
                <w:sz w:val="18"/>
                <w:szCs w:val="18"/>
              </w:rPr>
            </w:pPr>
            <w:r>
              <w:rPr>
                <w:rFonts w:ascii="Times New Roman" w:hAnsi="Times New Roman"/>
                <w:kern w:val="0"/>
                <w:sz w:val="18"/>
                <w:szCs w:val="18"/>
              </w:rPr>
              <w:t>Array</w:t>
            </w:r>
          </w:p>
        </w:tc>
        <w:tc>
          <w:tcPr>
            <w:tcW w:w="4383" w:type="dxa"/>
            <w:shd w:val="clear" w:color="auto" w:fill="auto"/>
            <w:vAlign w:val="center"/>
          </w:tcPr>
          <w:p w14:paraId="64389385">
            <w:pPr>
              <w:spacing w:line="240" w:lineRule="auto"/>
              <w:jc w:val="left"/>
              <w:rPr>
                <w:rFonts w:ascii="Times New Roman" w:hAnsi="Times New Roman"/>
                <w:kern w:val="0"/>
                <w:sz w:val="18"/>
                <w:szCs w:val="18"/>
              </w:rPr>
            </w:pPr>
            <w:r>
              <w:rPr>
                <w:rFonts w:ascii="Times New Roman" w:hAnsi="Times New Roman"/>
                <w:kern w:val="0"/>
                <w:sz w:val="18"/>
                <w:szCs w:val="18"/>
              </w:rPr>
              <w:t>该路段所包含的所有点位数组</w:t>
            </w:r>
            <w:r>
              <w:rPr>
                <w:rFonts w:hint="eastAsia" w:ascii="Times New Roman" w:hAnsi="Times New Roman"/>
                <w:kern w:val="0"/>
                <w:sz w:val="18"/>
                <w:szCs w:val="18"/>
              </w:rPr>
              <w:t>，具体内容见表6</w:t>
            </w:r>
          </w:p>
        </w:tc>
      </w:tr>
      <w:tr w14:paraId="581AA3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709" w:type="dxa"/>
            <w:tcBorders>
              <w:bottom w:val="single" w:color="auto" w:sz="8" w:space="0"/>
            </w:tcBorders>
            <w:shd w:val="clear" w:color="auto" w:fill="auto"/>
            <w:vAlign w:val="center"/>
          </w:tcPr>
          <w:p w14:paraId="76FC936C">
            <w:pPr>
              <w:spacing w:line="240" w:lineRule="auto"/>
              <w:jc w:val="center"/>
              <w:rPr>
                <w:rFonts w:ascii="Times New Roman" w:hAnsi="Times New Roman"/>
                <w:kern w:val="0"/>
                <w:sz w:val="18"/>
                <w:szCs w:val="18"/>
              </w:rPr>
            </w:pPr>
            <w:r>
              <w:rPr>
                <w:rFonts w:ascii="Times New Roman" w:hAnsi="Times New Roman"/>
                <w:kern w:val="0"/>
                <w:sz w:val="18"/>
                <w:szCs w:val="18"/>
              </w:rPr>
              <w:t>7</w:t>
            </w:r>
          </w:p>
        </w:tc>
        <w:tc>
          <w:tcPr>
            <w:tcW w:w="2268" w:type="dxa"/>
            <w:tcBorders>
              <w:bottom w:val="single" w:color="auto" w:sz="8" w:space="0"/>
            </w:tcBorders>
            <w:shd w:val="clear" w:color="auto" w:fill="auto"/>
            <w:vAlign w:val="center"/>
          </w:tcPr>
          <w:p w14:paraId="52B091F1">
            <w:pPr>
              <w:spacing w:line="240" w:lineRule="auto"/>
              <w:jc w:val="center"/>
              <w:rPr>
                <w:rFonts w:ascii="Times New Roman" w:hAnsi="Times New Roman"/>
                <w:kern w:val="0"/>
                <w:sz w:val="18"/>
                <w:szCs w:val="18"/>
              </w:rPr>
            </w:pPr>
            <w:r>
              <w:rPr>
                <w:rFonts w:ascii="Times New Roman" w:hAnsi="Times New Roman"/>
                <w:kern w:val="0"/>
                <w:sz w:val="18"/>
                <w:szCs w:val="18"/>
              </w:rPr>
              <w:t>ptype</w:t>
            </w:r>
          </w:p>
        </w:tc>
        <w:tc>
          <w:tcPr>
            <w:tcW w:w="1418" w:type="dxa"/>
            <w:tcBorders>
              <w:bottom w:val="single" w:color="auto" w:sz="8" w:space="0"/>
            </w:tcBorders>
            <w:shd w:val="clear" w:color="auto" w:fill="auto"/>
            <w:vAlign w:val="center"/>
          </w:tcPr>
          <w:p w14:paraId="5ADBA031">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83" w:type="dxa"/>
            <w:tcBorders>
              <w:bottom w:val="single" w:color="auto" w:sz="8" w:space="0"/>
            </w:tcBorders>
            <w:shd w:val="clear" w:color="auto" w:fill="auto"/>
            <w:vAlign w:val="center"/>
          </w:tcPr>
          <w:p w14:paraId="369D693E">
            <w:pPr>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坐标系类型</w:t>
            </w:r>
            <w:r>
              <w:rPr>
                <w:rFonts w:hint="eastAsia" w:ascii="Times New Roman" w:hAnsi="Times New Roman"/>
                <w:sz w:val="18"/>
                <w:szCs w:val="18"/>
                <w:shd w:val="clear" w:color="auto" w:fill="FFFFFF"/>
              </w:rPr>
              <w:t>，取值范围：</w:t>
            </w:r>
          </w:p>
          <w:p w14:paraId="4FDB4983">
            <w:pPr>
              <w:spacing w:line="240" w:lineRule="auto"/>
              <w:jc w:val="left"/>
              <w:rPr>
                <w:rFonts w:ascii="Times New Roman" w:hAnsi="Times New Roman"/>
                <w:sz w:val="18"/>
                <w:szCs w:val="18"/>
                <w:shd w:val="clear" w:color="auto" w:fill="FFFFFF"/>
              </w:rPr>
            </w:pPr>
            <w:r>
              <w:rPr>
                <w:rFonts w:hint="eastAsia" w:ascii="Times New Roman" w:hAnsi="Times New Roman"/>
                <w:sz w:val="18"/>
                <w:szCs w:val="18"/>
                <w:shd w:val="clear" w:color="auto" w:fill="FFFFFF"/>
              </w:rPr>
              <w:t>0：GCJ-02</w:t>
            </w:r>
          </w:p>
          <w:p w14:paraId="2AA00633">
            <w:pPr>
              <w:spacing w:line="240" w:lineRule="auto"/>
              <w:jc w:val="left"/>
              <w:rPr>
                <w:rFonts w:ascii="Times New Roman" w:hAnsi="Times New Roman"/>
                <w:kern w:val="0"/>
                <w:sz w:val="18"/>
                <w:szCs w:val="18"/>
              </w:rPr>
            </w:pPr>
            <w:r>
              <w:rPr>
                <w:rFonts w:ascii="Times New Roman" w:hAnsi="Times New Roman"/>
                <w:sz w:val="18"/>
                <w:szCs w:val="18"/>
                <w:shd w:val="clear" w:color="auto" w:fill="FFFFFF"/>
              </w:rPr>
              <w:t>1：WGS-84</w:t>
            </w:r>
          </w:p>
        </w:tc>
      </w:tr>
    </w:tbl>
    <w:p w14:paraId="2C414D5D">
      <w:pPr>
        <w:pStyle w:val="114"/>
        <w:spacing w:before="156" w:after="156"/>
        <w:ind w:left="0"/>
        <w:rPr>
          <w:rFonts w:ascii="Times New Roman"/>
        </w:rPr>
      </w:pPr>
      <w:r>
        <w:rPr>
          <w:rFonts w:ascii="Times New Roman"/>
        </w:rPr>
        <w:t>路段点位数组</w:t>
      </w:r>
    </w:p>
    <w:tbl>
      <w:tblPr>
        <w:tblStyle w:val="27"/>
        <w:tblW w:w="0" w:type="auto"/>
        <w:tblInd w:w="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7"/>
        <w:gridCol w:w="2268"/>
        <w:gridCol w:w="1418"/>
        <w:gridCol w:w="4383"/>
      </w:tblGrid>
      <w:tr w14:paraId="0936F8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697" w:type="dxa"/>
            <w:tcBorders>
              <w:top w:val="single" w:color="auto" w:sz="8" w:space="0"/>
              <w:bottom w:val="single" w:color="auto" w:sz="8" w:space="0"/>
            </w:tcBorders>
            <w:shd w:val="clear" w:color="auto" w:fill="auto"/>
            <w:vAlign w:val="center"/>
          </w:tcPr>
          <w:p w14:paraId="6041B1EA">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2268" w:type="dxa"/>
            <w:tcBorders>
              <w:top w:val="single" w:color="auto" w:sz="8" w:space="0"/>
              <w:bottom w:val="single" w:color="auto" w:sz="8" w:space="0"/>
            </w:tcBorders>
            <w:shd w:val="clear" w:color="auto" w:fill="auto"/>
            <w:vAlign w:val="center"/>
          </w:tcPr>
          <w:p w14:paraId="535342A3">
            <w:pPr>
              <w:spacing w:line="240" w:lineRule="auto"/>
              <w:jc w:val="center"/>
              <w:rPr>
                <w:rFonts w:ascii="Times New Roman" w:hAnsi="Times New Roman"/>
                <w:bCs/>
                <w:kern w:val="0"/>
                <w:sz w:val="18"/>
                <w:szCs w:val="18"/>
              </w:rPr>
            </w:pPr>
            <w:r>
              <w:rPr>
                <w:rFonts w:ascii="Times New Roman" w:hAnsi="Times New Roman"/>
                <w:kern w:val="0"/>
                <w:sz w:val="18"/>
                <w:szCs w:val="18"/>
              </w:rPr>
              <w:t>元素名</w:t>
            </w:r>
          </w:p>
        </w:tc>
        <w:tc>
          <w:tcPr>
            <w:tcW w:w="1418" w:type="dxa"/>
            <w:tcBorders>
              <w:top w:val="single" w:color="auto" w:sz="8" w:space="0"/>
              <w:bottom w:val="single" w:color="auto" w:sz="8" w:space="0"/>
            </w:tcBorders>
            <w:shd w:val="clear" w:color="auto" w:fill="auto"/>
            <w:vAlign w:val="center"/>
          </w:tcPr>
          <w:p w14:paraId="3C303EE2">
            <w:pPr>
              <w:spacing w:line="240" w:lineRule="auto"/>
              <w:jc w:val="center"/>
              <w:rPr>
                <w:rFonts w:ascii="Times New Roman" w:hAnsi="Times New Roman"/>
                <w:bCs/>
                <w:kern w:val="0"/>
                <w:sz w:val="18"/>
                <w:szCs w:val="18"/>
              </w:rPr>
            </w:pPr>
            <w:r>
              <w:rPr>
                <w:rFonts w:ascii="Times New Roman" w:hAnsi="Times New Roman"/>
                <w:bCs/>
                <w:kern w:val="0"/>
                <w:sz w:val="18"/>
                <w:szCs w:val="18"/>
              </w:rPr>
              <w:t>类型</w:t>
            </w:r>
          </w:p>
        </w:tc>
        <w:tc>
          <w:tcPr>
            <w:tcW w:w="4383" w:type="dxa"/>
            <w:tcBorders>
              <w:top w:val="single" w:color="auto" w:sz="8" w:space="0"/>
              <w:bottom w:val="single" w:color="auto" w:sz="8" w:space="0"/>
            </w:tcBorders>
            <w:shd w:val="clear" w:color="auto" w:fill="auto"/>
            <w:vAlign w:val="center"/>
          </w:tcPr>
          <w:p w14:paraId="21E92B83">
            <w:pPr>
              <w:spacing w:line="240" w:lineRule="auto"/>
              <w:jc w:val="center"/>
              <w:rPr>
                <w:rFonts w:ascii="Times New Roman" w:hAnsi="Times New Roman"/>
                <w:bCs/>
                <w:kern w:val="0"/>
                <w:sz w:val="18"/>
                <w:szCs w:val="18"/>
              </w:rPr>
            </w:pPr>
            <w:r>
              <w:rPr>
                <w:rFonts w:ascii="Times New Roman" w:hAnsi="Times New Roman"/>
                <w:bCs/>
                <w:kern w:val="0"/>
                <w:sz w:val="18"/>
                <w:szCs w:val="18"/>
              </w:rPr>
              <w:t>描述</w:t>
            </w:r>
          </w:p>
        </w:tc>
      </w:tr>
      <w:tr w14:paraId="72323E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697" w:type="dxa"/>
            <w:tcBorders>
              <w:top w:val="single" w:color="auto" w:sz="8" w:space="0"/>
            </w:tcBorders>
            <w:shd w:val="clear" w:color="auto" w:fill="auto"/>
            <w:vAlign w:val="center"/>
          </w:tcPr>
          <w:p w14:paraId="1CD65AFF">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2268" w:type="dxa"/>
            <w:tcBorders>
              <w:top w:val="single" w:color="auto" w:sz="8" w:space="0"/>
            </w:tcBorders>
            <w:shd w:val="clear" w:color="auto" w:fill="auto"/>
            <w:vAlign w:val="center"/>
          </w:tcPr>
          <w:p w14:paraId="666DA76D">
            <w:pPr>
              <w:spacing w:line="240" w:lineRule="auto"/>
              <w:jc w:val="center"/>
              <w:rPr>
                <w:rFonts w:ascii="Times New Roman" w:hAnsi="Times New Roman"/>
                <w:kern w:val="0"/>
                <w:sz w:val="18"/>
                <w:szCs w:val="18"/>
              </w:rPr>
            </w:pPr>
            <w:r>
              <w:rPr>
                <w:rFonts w:ascii="Times New Roman" w:hAnsi="Times New Roman"/>
                <w:kern w:val="0"/>
                <w:sz w:val="18"/>
                <w:szCs w:val="18"/>
              </w:rPr>
              <w:t>lng</w:t>
            </w:r>
          </w:p>
        </w:tc>
        <w:tc>
          <w:tcPr>
            <w:tcW w:w="1418" w:type="dxa"/>
            <w:tcBorders>
              <w:top w:val="single" w:color="auto" w:sz="8" w:space="0"/>
            </w:tcBorders>
            <w:shd w:val="clear" w:color="auto" w:fill="auto"/>
            <w:vAlign w:val="center"/>
          </w:tcPr>
          <w:p w14:paraId="17BCE2AE">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3" w:type="dxa"/>
            <w:tcBorders>
              <w:top w:val="single" w:color="auto" w:sz="8" w:space="0"/>
            </w:tcBorders>
            <w:shd w:val="clear" w:color="auto" w:fill="auto"/>
            <w:vAlign w:val="center"/>
          </w:tcPr>
          <w:p w14:paraId="4450FE22">
            <w:pPr>
              <w:spacing w:line="240" w:lineRule="auto"/>
              <w:jc w:val="left"/>
              <w:rPr>
                <w:rFonts w:ascii="Times New Roman" w:hAnsi="Times New Roman"/>
                <w:kern w:val="0"/>
                <w:sz w:val="18"/>
                <w:szCs w:val="18"/>
              </w:rPr>
            </w:pPr>
            <w:r>
              <w:rPr>
                <w:rFonts w:ascii="Times New Roman" w:hAnsi="Times New Roman"/>
                <w:kern w:val="0"/>
                <w:sz w:val="18"/>
                <w:szCs w:val="18"/>
              </w:rPr>
              <w:t>点位经度坐标，单位：度，精确到10</w:t>
            </w:r>
            <w:r>
              <w:rPr>
                <w:rFonts w:ascii="Times New Roman" w:hAnsi="Times New Roman"/>
                <w:kern w:val="0"/>
                <w:sz w:val="18"/>
                <w:szCs w:val="18"/>
                <w:vertAlign w:val="superscript"/>
              </w:rPr>
              <w:t>-6</w:t>
            </w:r>
          </w:p>
        </w:tc>
      </w:tr>
      <w:tr w14:paraId="032B96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697" w:type="dxa"/>
            <w:tcBorders>
              <w:bottom w:val="single" w:color="auto" w:sz="8" w:space="0"/>
            </w:tcBorders>
            <w:shd w:val="clear" w:color="auto" w:fill="auto"/>
            <w:vAlign w:val="center"/>
          </w:tcPr>
          <w:p w14:paraId="0C9F7618">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2268" w:type="dxa"/>
            <w:tcBorders>
              <w:bottom w:val="single" w:color="auto" w:sz="8" w:space="0"/>
            </w:tcBorders>
            <w:shd w:val="clear" w:color="auto" w:fill="auto"/>
            <w:vAlign w:val="center"/>
          </w:tcPr>
          <w:p w14:paraId="5C823EE0">
            <w:pPr>
              <w:spacing w:line="240" w:lineRule="auto"/>
              <w:jc w:val="center"/>
              <w:rPr>
                <w:rFonts w:ascii="Times New Roman" w:hAnsi="Times New Roman"/>
                <w:kern w:val="0"/>
                <w:sz w:val="18"/>
                <w:szCs w:val="18"/>
              </w:rPr>
            </w:pPr>
            <w:r>
              <w:rPr>
                <w:rFonts w:ascii="Times New Roman" w:hAnsi="Times New Roman"/>
                <w:kern w:val="0"/>
                <w:sz w:val="18"/>
                <w:szCs w:val="18"/>
              </w:rPr>
              <w:t>lat</w:t>
            </w:r>
          </w:p>
        </w:tc>
        <w:tc>
          <w:tcPr>
            <w:tcW w:w="1418" w:type="dxa"/>
            <w:tcBorders>
              <w:bottom w:val="single" w:color="auto" w:sz="8" w:space="0"/>
            </w:tcBorders>
            <w:shd w:val="clear" w:color="auto" w:fill="auto"/>
            <w:vAlign w:val="center"/>
          </w:tcPr>
          <w:p w14:paraId="0BB2EE25">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3" w:type="dxa"/>
            <w:tcBorders>
              <w:bottom w:val="single" w:color="auto" w:sz="8" w:space="0"/>
            </w:tcBorders>
            <w:shd w:val="clear" w:color="auto" w:fill="auto"/>
            <w:vAlign w:val="center"/>
          </w:tcPr>
          <w:p w14:paraId="6A66C1F4">
            <w:pPr>
              <w:spacing w:line="240" w:lineRule="auto"/>
              <w:jc w:val="left"/>
              <w:rPr>
                <w:rFonts w:ascii="Times New Roman" w:hAnsi="Times New Roman"/>
                <w:kern w:val="0"/>
                <w:sz w:val="18"/>
                <w:szCs w:val="18"/>
              </w:rPr>
            </w:pPr>
            <w:r>
              <w:rPr>
                <w:rFonts w:ascii="Times New Roman" w:hAnsi="Times New Roman"/>
                <w:kern w:val="0"/>
                <w:sz w:val="18"/>
                <w:szCs w:val="18"/>
              </w:rPr>
              <w:t>点位纬度坐标，单位：度，精确到10</w:t>
            </w:r>
            <w:r>
              <w:rPr>
                <w:rFonts w:ascii="Times New Roman" w:hAnsi="Times New Roman"/>
                <w:kern w:val="0"/>
                <w:sz w:val="18"/>
                <w:szCs w:val="18"/>
                <w:vertAlign w:val="superscript"/>
              </w:rPr>
              <w:t>-6</w:t>
            </w:r>
          </w:p>
        </w:tc>
      </w:tr>
    </w:tbl>
    <w:p w14:paraId="3A3B115D">
      <w:pPr>
        <w:pStyle w:val="107"/>
        <w:spacing w:before="156" w:after="156"/>
        <w:ind w:left="0"/>
        <w:rPr>
          <w:rFonts w:ascii="Times New Roman"/>
        </w:rPr>
      </w:pPr>
      <w:bookmarkStart w:id="77" w:name="_Toc93675490"/>
      <w:bookmarkStart w:id="78" w:name="_Toc168686134"/>
      <w:bookmarkStart w:id="79" w:name="_Toc96981733"/>
      <w:r>
        <w:rPr>
          <w:rFonts w:ascii="Times New Roman"/>
        </w:rPr>
        <w:t>交通信号机信息同步接口</w:t>
      </w:r>
      <w:bookmarkEnd w:id="77"/>
      <w:bookmarkEnd w:id="78"/>
      <w:bookmarkEnd w:id="79"/>
    </w:p>
    <w:p w14:paraId="0715DF7A">
      <w:pPr>
        <w:pStyle w:val="67"/>
        <w:spacing w:before="156" w:after="156"/>
        <w:rPr>
          <w:rFonts w:ascii="Times New Roman"/>
        </w:rPr>
      </w:pPr>
      <w:r>
        <w:rPr>
          <w:rFonts w:ascii="Times New Roman"/>
        </w:rPr>
        <w:t>路口信息</w:t>
      </w:r>
      <w:r>
        <w:rPr>
          <w:rFonts w:hint="eastAsia" w:ascii="Times New Roman"/>
        </w:rPr>
        <w:t>与</w:t>
      </w:r>
      <w:r>
        <w:rPr>
          <w:rFonts w:ascii="Times New Roman"/>
        </w:rPr>
        <w:t>信号机关系集合接口</w:t>
      </w:r>
    </w:p>
    <w:p w14:paraId="26FBF895">
      <w:pPr>
        <w:pStyle w:val="58"/>
        <w:ind w:firstLine="420"/>
        <w:rPr>
          <w:rFonts w:ascii="Times New Roman"/>
        </w:rPr>
      </w:pPr>
      <w:r>
        <w:rPr>
          <w:rFonts w:ascii="Times New Roman"/>
        </w:rPr>
        <w:t>路口信息及信号机关系集合接口</w:t>
      </w:r>
      <w:r>
        <w:rPr>
          <w:rFonts w:hint="eastAsia" w:ascii="Times New Roman"/>
        </w:rPr>
        <w:t>应符合</w:t>
      </w:r>
      <w:r>
        <w:rPr>
          <w:rFonts w:ascii="Times New Roman"/>
        </w:rPr>
        <w:t>GB/T 29098</w:t>
      </w:r>
      <w:r>
        <w:rPr>
          <w:rFonts w:hint="eastAsia" w:ascii="Times New Roman"/>
        </w:rPr>
        <w:t>的要求，表7规定了</w:t>
      </w:r>
      <w:r>
        <w:rPr>
          <w:rFonts w:ascii="Times New Roman"/>
        </w:rPr>
        <w:t>路口信息及信号机关系集合</w:t>
      </w:r>
      <w:r>
        <w:rPr>
          <w:rFonts w:hint="eastAsia" w:ascii="Times New Roman"/>
        </w:rPr>
        <w:t>信息字段的定义，数据</w:t>
      </w:r>
      <w:r>
        <w:rPr>
          <w:rFonts w:ascii="Times New Roman"/>
        </w:rPr>
        <w:t>交换频率</w:t>
      </w:r>
      <w:r>
        <w:rPr>
          <w:rFonts w:hint="eastAsia" w:ascii="Times New Roman"/>
        </w:rPr>
        <w:t>应为</w:t>
      </w:r>
      <w:r>
        <w:rPr>
          <w:rFonts w:ascii="Times New Roman"/>
        </w:rPr>
        <w:t>增量同步</w:t>
      </w:r>
      <w:r>
        <w:rPr>
          <w:rFonts w:hint="eastAsia" w:ascii="Times New Roman"/>
        </w:rPr>
        <w:t>交换。</w:t>
      </w:r>
    </w:p>
    <w:p w14:paraId="2B7C3A95">
      <w:pPr>
        <w:pStyle w:val="114"/>
        <w:spacing w:before="156" w:after="156"/>
        <w:ind w:left="0"/>
      </w:pPr>
      <w:r>
        <w:t>路口信息</w:t>
      </w:r>
      <w:r>
        <w:rPr>
          <w:rFonts w:hint="eastAsia"/>
        </w:rPr>
        <w:t>与</w:t>
      </w:r>
      <w:r>
        <w:t>信号机关系集合同步接口</w:t>
      </w:r>
    </w:p>
    <w:tbl>
      <w:tblPr>
        <w:tblStyle w:val="2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03"/>
        <w:gridCol w:w="1566"/>
        <w:gridCol w:w="997"/>
        <w:gridCol w:w="1140"/>
        <w:gridCol w:w="4402"/>
      </w:tblGrid>
      <w:tr w14:paraId="495545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399" w:type="pct"/>
            <w:tcBorders>
              <w:top w:val="single" w:color="auto" w:sz="8" w:space="0"/>
              <w:bottom w:val="single" w:color="auto" w:sz="8" w:space="0"/>
            </w:tcBorders>
            <w:shd w:val="clear" w:color="auto" w:fill="auto"/>
            <w:vAlign w:val="center"/>
          </w:tcPr>
          <w:p w14:paraId="57E0206C">
            <w:pPr>
              <w:spacing w:line="240" w:lineRule="auto"/>
              <w:jc w:val="center"/>
              <w:rPr>
                <w:rFonts w:ascii="Times New Roman" w:hAnsi="Times New Roman"/>
                <w:sz w:val="18"/>
                <w:szCs w:val="18"/>
              </w:rPr>
            </w:pPr>
            <w:r>
              <w:rPr>
                <w:rFonts w:hint="eastAsia" w:ascii="Times New Roman" w:hAnsi="Times New Roman"/>
                <w:sz w:val="18"/>
                <w:szCs w:val="18"/>
              </w:rPr>
              <w:t>序号</w:t>
            </w:r>
          </w:p>
        </w:tc>
        <w:tc>
          <w:tcPr>
            <w:tcW w:w="889" w:type="pct"/>
            <w:tcBorders>
              <w:top w:val="single" w:color="auto" w:sz="8" w:space="0"/>
              <w:bottom w:val="single" w:color="auto" w:sz="8" w:space="0"/>
            </w:tcBorders>
            <w:shd w:val="clear" w:color="auto" w:fill="auto"/>
            <w:vAlign w:val="center"/>
          </w:tcPr>
          <w:p w14:paraId="4C48B536">
            <w:pPr>
              <w:spacing w:line="240" w:lineRule="auto"/>
              <w:jc w:val="center"/>
              <w:rPr>
                <w:rFonts w:ascii="Times New Roman" w:hAnsi="Times New Roman"/>
                <w:sz w:val="18"/>
                <w:szCs w:val="18"/>
              </w:rPr>
            </w:pPr>
            <w:r>
              <w:rPr>
                <w:rFonts w:ascii="Times New Roman" w:hAnsi="Times New Roman"/>
                <w:sz w:val="18"/>
                <w:szCs w:val="18"/>
              </w:rPr>
              <w:t>一级</w:t>
            </w:r>
            <w:r>
              <w:rPr>
                <w:rFonts w:ascii="Times New Roman" w:hAnsi="Times New Roman"/>
                <w:kern w:val="0"/>
                <w:sz w:val="18"/>
                <w:szCs w:val="18"/>
              </w:rPr>
              <w:t>元素名</w:t>
            </w:r>
          </w:p>
        </w:tc>
        <w:tc>
          <w:tcPr>
            <w:tcW w:w="566" w:type="pct"/>
            <w:tcBorders>
              <w:top w:val="single" w:color="auto" w:sz="8" w:space="0"/>
              <w:bottom w:val="single" w:color="auto" w:sz="8" w:space="0"/>
            </w:tcBorders>
            <w:shd w:val="clear" w:color="auto" w:fill="auto"/>
            <w:vAlign w:val="center"/>
          </w:tcPr>
          <w:p w14:paraId="1C5CBAA0">
            <w:pPr>
              <w:spacing w:line="240" w:lineRule="auto"/>
              <w:jc w:val="center"/>
              <w:rPr>
                <w:rFonts w:ascii="Times New Roman" w:hAnsi="Times New Roman"/>
                <w:sz w:val="18"/>
                <w:szCs w:val="18"/>
              </w:rPr>
            </w:pPr>
            <w:r>
              <w:rPr>
                <w:rFonts w:ascii="Times New Roman" w:hAnsi="Times New Roman"/>
                <w:sz w:val="18"/>
                <w:szCs w:val="18"/>
              </w:rPr>
              <w:t>二级</w:t>
            </w:r>
            <w:r>
              <w:rPr>
                <w:rFonts w:ascii="Times New Roman" w:hAnsi="Times New Roman"/>
                <w:kern w:val="0"/>
                <w:sz w:val="18"/>
                <w:szCs w:val="18"/>
              </w:rPr>
              <w:t>元素名</w:t>
            </w:r>
          </w:p>
        </w:tc>
        <w:tc>
          <w:tcPr>
            <w:tcW w:w="647" w:type="pct"/>
            <w:tcBorders>
              <w:top w:val="single" w:color="auto" w:sz="8" w:space="0"/>
              <w:bottom w:val="single" w:color="auto" w:sz="8" w:space="0"/>
            </w:tcBorders>
            <w:shd w:val="clear" w:color="auto" w:fill="auto"/>
            <w:vAlign w:val="center"/>
          </w:tcPr>
          <w:p w14:paraId="2C705615">
            <w:pPr>
              <w:spacing w:line="240" w:lineRule="auto"/>
              <w:jc w:val="center"/>
              <w:rPr>
                <w:rFonts w:ascii="Times New Roman" w:hAnsi="Times New Roman"/>
                <w:sz w:val="18"/>
                <w:szCs w:val="18"/>
              </w:rPr>
            </w:pPr>
            <w:r>
              <w:rPr>
                <w:rFonts w:ascii="Times New Roman" w:hAnsi="Times New Roman"/>
                <w:sz w:val="18"/>
                <w:szCs w:val="18"/>
              </w:rPr>
              <w:t>类型</w:t>
            </w:r>
          </w:p>
        </w:tc>
        <w:tc>
          <w:tcPr>
            <w:tcW w:w="2499" w:type="pct"/>
            <w:tcBorders>
              <w:top w:val="single" w:color="auto" w:sz="8" w:space="0"/>
              <w:bottom w:val="single" w:color="auto" w:sz="8" w:space="0"/>
            </w:tcBorders>
            <w:shd w:val="clear" w:color="auto" w:fill="auto"/>
            <w:vAlign w:val="center"/>
          </w:tcPr>
          <w:p w14:paraId="6CA321D1">
            <w:pPr>
              <w:spacing w:line="240" w:lineRule="auto"/>
              <w:jc w:val="center"/>
              <w:rPr>
                <w:rFonts w:ascii="Times New Roman" w:hAnsi="Times New Roman"/>
                <w:sz w:val="18"/>
                <w:szCs w:val="18"/>
              </w:rPr>
            </w:pPr>
            <w:r>
              <w:rPr>
                <w:rFonts w:ascii="Times New Roman" w:hAnsi="Times New Roman"/>
                <w:sz w:val="18"/>
                <w:szCs w:val="18"/>
              </w:rPr>
              <w:t>描述</w:t>
            </w:r>
          </w:p>
        </w:tc>
      </w:tr>
      <w:tr w14:paraId="2E1A42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399" w:type="pct"/>
            <w:tcBorders>
              <w:top w:val="single" w:color="auto" w:sz="8" w:space="0"/>
            </w:tcBorders>
            <w:shd w:val="clear" w:color="auto" w:fill="auto"/>
            <w:vAlign w:val="center"/>
          </w:tcPr>
          <w:p w14:paraId="676AC683">
            <w:pPr>
              <w:spacing w:line="240" w:lineRule="auto"/>
              <w:jc w:val="center"/>
              <w:rPr>
                <w:rFonts w:ascii="Times New Roman" w:hAnsi="Times New Roman"/>
                <w:sz w:val="18"/>
                <w:szCs w:val="18"/>
              </w:rPr>
            </w:pPr>
            <w:r>
              <w:rPr>
                <w:rFonts w:hint="eastAsia" w:ascii="Times New Roman" w:hAnsi="Times New Roman"/>
                <w:sz w:val="18"/>
                <w:szCs w:val="18"/>
              </w:rPr>
              <w:t>1</w:t>
            </w:r>
          </w:p>
        </w:tc>
        <w:tc>
          <w:tcPr>
            <w:tcW w:w="889" w:type="pct"/>
            <w:tcBorders>
              <w:top w:val="single" w:color="auto" w:sz="8" w:space="0"/>
            </w:tcBorders>
            <w:shd w:val="clear" w:color="auto" w:fill="auto"/>
            <w:vAlign w:val="center"/>
          </w:tcPr>
          <w:p w14:paraId="064E73FF">
            <w:pPr>
              <w:spacing w:line="240" w:lineRule="auto"/>
              <w:jc w:val="center"/>
              <w:rPr>
                <w:rFonts w:ascii="Times New Roman" w:hAnsi="Times New Roman"/>
                <w:sz w:val="18"/>
                <w:szCs w:val="18"/>
              </w:rPr>
            </w:pPr>
            <w:r>
              <w:rPr>
                <w:rFonts w:ascii="Times New Roman" w:hAnsi="Times New Roman"/>
                <w:sz w:val="18"/>
                <w:szCs w:val="18"/>
              </w:rPr>
              <w:t>IPCType</w:t>
            </w:r>
          </w:p>
        </w:tc>
        <w:tc>
          <w:tcPr>
            <w:tcW w:w="566" w:type="pct"/>
            <w:tcBorders>
              <w:top w:val="single" w:color="auto" w:sz="8" w:space="0"/>
            </w:tcBorders>
            <w:shd w:val="clear" w:color="auto" w:fill="auto"/>
            <w:vAlign w:val="center"/>
          </w:tcPr>
          <w:p w14:paraId="0AC4C067">
            <w:pPr>
              <w:spacing w:line="240" w:lineRule="auto"/>
              <w:jc w:val="center"/>
              <w:rPr>
                <w:rFonts w:ascii="Times New Roman" w:hAnsi="Times New Roman"/>
                <w:sz w:val="18"/>
                <w:szCs w:val="18"/>
              </w:rPr>
            </w:pPr>
          </w:p>
        </w:tc>
        <w:tc>
          <w:tcPr>
            <w:tcW w:w="647" w:type="pct"/>
            <w:tcBorders>
              <w:top w:val="single" w:color="auto" w:sz="8" w:space="0"/>
            </w:tcBorders>
            <w:shd w:val="clear" w:color="auto" w:fill="auto"/>
            <w:vAlign w:val="center"/>
          </w:tcPr>
          <w:p w14:paraId="3915DCD3">
            <w:pPr>
              <w:spacing w:line="240" w:lineRule="auto"/>
              <w:jc w:val="center"/>
              <w:rPr>
                <w:rFonts w:ascii="Times New Roman" w:hAnsi="Times New Roman"/>
                <w:sz w:val="18"/>
                <w:szCs w:val="18"/>
              </w:rPr>
            </w:pPr>
            <w:r>
              <w:rPr>
                <w:rFonts w:ascii="Times New Roman" w:hAnsi="Times New Roman"/>
                <w:sz w:val="18"/>
                <w:szCs w:val="18"/>
              </w:rPr>
              <w:t>Number</w:t>
            </w:r>
          </w:p>
        </w:tc>
        <w:tc>
          <w:tcPr>
            <w:tcW w:w="2499" w:type="pct"/>
            <w:tcBorders>
              <w:top w:val="single" w:color="auto" w:sz="8" w:space="0"/>
            </w:tcBorders>
            <w:shd w:val="clear" w:color="auto" w:fill="auto"/>
            <w:vAlign w:val="center"/>
          </w:tcPr>
          <w:p w14:paraId="16C56757">
            <w:pPr>
              <w:spacing w:line="240" w:lineRule="auto"/>
              <w:jc w:val="left"/>
              <w:rPr>
                <w:rFonts w:ascii="Times New Roman" w:hAnsi="Times New Roman"/>
                <w:sz w:val="18"/>
                <w:szCs w:val="18"/>
              </w:rPr>
            </w:pPr>
            <w:r>
              <w:rPr>
                <w:rFonts w:ascii="Times New Roman" w:hAnsi="Times New Roman"/>
                <w:sz w:val="18"/>
                <w:szCs w:val="18"/>
              </w:rPr>
              <w:t>业务接口代码</w:t>
            </w:r>
            <w:r>
              <w:rPr>
                <w:rFonts w:hint="eastAsia" w:ascii="Times New Roman" w:hAnsi="Times New Roman"/>
                <w:kern w:val="0"/>
                <w:sz w:val="18"/>
                <w:szCs w:val="18"/>
              </w:rPr>
              <w:t>：</w:t>
            </w:r>
            <w:r>
              <w:rPr>
                <w:rFonts w:ascii="Times New Roman" w:hAnsi="Times New Roman"/>
                <w:sz w:val="18"/>
                <w:szCs w:val="18"/>
              </w:rPr>
              <w:t>1130</w:t>
            </w:r>
          </w:p>
        </w:tc>
      </w:tr>
      <w:tr w14:paraId="3377F8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399" w:type="pct"/>
            <w:shd w:val="clear" w:color="auto" w:fill="auto"/>
            <w:vAlign w:val="center"/>
          </w:tcPr>
          <w:p w14:paraId="407731A6">
            <w:pPr>
              <w:spacing w:line="240" w:lineRule="auto"/>
              <w:jc w:val="center"/>
              <w:rPr>
                <w:rFonts w:ascii="Times New Roman" w:hAnsi="Times New Roman"/>
                <w:sz w:val="18"/>
                <w:szCs w:val="18"/>
              </w:rPr>
            </w:pPr>
            <w:r>
              <w:rPr>
                <w:rFonts w:hint="eastAsia" w:ascii="Times New Roman" w:hAnsi="Times New Roman"/>
                <w:sz w:val="18"/>
                <w:szCs w:val="18"/>
              </w:rPr>
              <w:t>2</w:t>
            </w:r>
          </w:p>
        </w:tc>
        <w:tc>
          <w:tcPr>
            <w:tcW w:w="889" w:type="pct"/>
            <w:shd w:val="clear" w:color="auto" w:fill="auto"/>
            <w:vAlign w:val="center"/>
          </w:tcPr>
          <w:p w14:paraId="37B889C4">
            <w:pPr>
              <w:spacing w:line="240" w:lineRule="auto"/>
              <w:jc w:val="center"/>
              <w:rPr>
                <w:rFonts w:ascii="Times New Roman" w:hAnsi="Times New Roman"/>
                <w:sz w:val="18"/>
                <w:szCs w:val="18"/>
              </w:rPr>
            </w:pPr>
            <w:r>
              <w:rPr>
                <w:rFonts w:ascii="Times New Roman" w:hAnsi="Times New Roman"/>
                <w:sz w:val="18"/>
                <w:szCs w:val="18"/>
              </w:rPr>
              <w:t>intersectionId</w:t>
            </w:r>
          </w:p>
        </w:tc>
        <w:tc>
          <w:tcPr>
            <w:tcW w:w="566" w:type="pct"/>
            <w:shd w:val="clear" w:color="auto" w:fill="auto"/>
            <w:vAlign w:val="center"/>
          </w:tcPr>
          <w:p w14:paraId="3D8A0396">
            <w:pPr>
              <w:spacing w:line="240" w:lineRule="auto"/>
              <w:jc w:val="center"/>
              <w:rPr>
                <w:rFonts w:ascii="Times New Roman" w:hAnsi="Times New Roman"/>
                <w:sz w:val="18"/>
                <w:szCs w:val="18"/>
              </w:rPr>
            </w:pPr>
          </w:p>
        </w:tc>
        <w:tc>
          <w:tcPr>
            <w:tcW w:w="647" w:type="pct"/>
            <w:shd w:val="clear" w:color="auto" w:fill="auto"/>
            <w:vAlign w:val="center"/>
          </w:tcPr>
          <w:p w14:paraId="72B87418">
            <w:pPr>
              <w:spacing w:line="240" w:lineRule="auto"/>
              <w:jc w:val="center"/>
              <w:rPr>
                <w:rFonts w:ascii="Times New Roman" w:hAnsi="Times New Roman"/>
                <w:sz w:val="18"/>
                <w:szCs w:val="18"/>
              </w:rPr>
            </w:pPr>
            <w:r>
              <w:rPr>
                <w:rFonts w:ascii="Times New Roman" w:hAnsi="Times New Roman"/>
                <w:sz w:val="18"/>
                <w:szCs w:val="18"/>
              </w:rPr>
              <w:t>String</w:t>
            </w:r>
          </w:p>
        </w:tc>
        <w:tc>
          <w:tcPr>
            <w:tcW w:w="2499" w:type="pct"/>
            <w:shd w:val="clear" w:color="auto" w:fill="auto"/>
            <w:vAlign w:val="center"/>
          </w:tcPr>
          <w:p w14:paraId="294ABE6C">
            <w:pPr>
              <w:spacing w:line="240" w:lineRule="auto"/>
              <w:jc w:val="left"/>
              <w:rPr>
                <w:rFonts w:ascii="Times New Roman" w:hAnsi="Times New Roman"/>
                <w:sz w:val="18"/>
                <w:szCs w:val="18"/>
              </w:rPr>
            </w:pPr>
            <w:r>
              <w:rPr>
                <w:rFonts w:ascii="Times New Roman" w:hAnsi="Times New Roman"/>
                <w:sz w:val="18"/>
                <w:szCs w:val="18"/>
              </w:rPr>
              <w:t>路口编号</w:t>
            </w:r>
          </w:p>
        </w:tc>
      </w:tr>
      <w:tr w14:paraId="2D92FF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399" w:type="pct"/>
            <w:shd w:val="clear" w:color="auto" w:fill="auto"/>
            <w:vAlign w:val="center"/>
          </w:tcPr>
          <w:p w14:paraId="315B478D">
            <w:pPr>
              <w:spacing w:line="240" w:lineRule="auto"/>
              <w:jc w:val="center"/>
              <w:rPr>
                <w:rFonts w:ascii="Times New Roman" w:hAnsi="Times New Roman"/>
                <w:sz w:val="18"/>
                <w:szCs w:val="18"/>
              </w:rPr>
            </w:pPr>
            <w:r>
              <w:rPr>
                <w:rFonts w:hint="eastAsia" w:ascii="Times New Roman" w:hAnsi="Times New Roman"/>
                <w:sz w:val="18"/>
                <w:szCs w:val="18"/>
              </w:rPr>
              <w:t>3</w:t>
            </w:r>
          </w:p>
        </w:tc>
        <w:tc>
          <w:tcPr>
            <w:tcW w:w="889" w:type="pct"/>
            <w:shd w:val="clear" w:color="auto" w:fill="auto"/>
            <w:vAlign w:val="center"/>
          </w:tcPr>
          <w:p w14:paraId="15D4BA00">
            <w:pPr>
              <w:spacing w:line="240" w:lineRule="auto"/>
              <w:jc w:val="center"/>
              <w:rPr>
                <w:rFonts w:ascii="Times New Roman" w:hAnsi="Times New Roman"/>
                <w:sz w:val="18"/>
                <w:szCs w:val="18"/>
              </w:rPr>
            </w:pPr>
            <w:r>
              <w:rPr>
                <w:rFonts w:ascii="Times New Roman" w:hAnsi="Times New Roman"/>
                <w:sz w:val="18"/>
                <w:szCs w:val="18"/>
              </w:rPr>
              <w:t>intersectionName</w:t>
            </w:r>
          </w:p>
        </w:tc>
        <w:tc>
          <w:tcPr>
            <w:tcW w:w="566" w:type="pct"/>
            <w:shd w:val="clear" w:color="auto" w:fill="auto"/>
            <w:vAlign w:val="center"/>
          </w:tcPr>
          <w:p w14:paraId="1CF05A4F">
            <w:pPr>
              <w:spacing w:line="240" w:lineRule="auto"/>
              <w:jc w:val="center"/>
              <w:rPr>
                <w:rFonts w:ascii="Times New Roman" w:hAnsi="Times New Roman"/>
                <w:sz w:val="18"/>
                <w:szCs w:val="18"/>
              </w:rPr>
            </w:pPr>
          </w:p>
        </w:tc>
        <w:tc>
          <w:tcPr>
            <w:tcW w:w="647" w:type="pct"/>
            <w:shd w:val="clear" w:color="auto" w:fill="auto"/>
            <w:vAlign w:val="center"/>
          </w:tcPr>
          <w:p w14:paraId="4BC5470A">
            <w:pPr>
              <w:spacing w:line="240" w:lineRule="auto"/>
              <w:jc w:val="center"/>
              <w:rPr>
                <w:rFonts w:ascii="Times New Roman" w:hAnsi="Times New Roman"/>
                <w:sz w:val="18"/>
                <w:szCs w:val="18"/>
              </w:rPr>
            </w:pPr>
            <w:r>
              <w:rPr>
                <w:rFonts w:ascii="Times New Roman" w:hAnsi="Times New Roman"/>
                <w:sz w:val="18"/>
                <w:szCs w:val="18"/>
              </w:rPr>
              <w:t>String</w:t>
            </w:r>
          </w:p>
        </w:tc>
        <w:tc>
          <w:tcPr>
            <w:tcW w:w="2499" w:type="pct"/>
            <w:shd w:val="clear" w:color="auto" w:fill="auto"/>
            <w:vAlign w:val="center"/>
          </w:tcPr>
          <w:p w14:paraId="6A432944">
            <w:pPr>
              <w:spacing w:line="240" w:lineRule="auto"/>
              <w:jc w:val="left"/>
              <w:rPr>
                <w:rFonts w:ascii="Times New Roman" w:hAnsi="Times New Roman"/>
                <w:sz w:val="18"/>
                <w:szCs w:val="18"/>
              </w:rPr>
            </w:pPr>
            <w:r>
              <w:rPr>
                <w:rFonts w:ascii="Times New Roman" w:hAnsi="Times New Roman"/>
                <w:sz w:val="18"/>
                <w:szCs w:val="18"/>
              </w:rPr>
              <w:t>路口名称</w:t>
            </w:r>
          </w:p>
        </w:tc>
      </w:tr>
      <w:tr w14:paraId="2B8C2F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399" w:type="pct"/>
            <w:tcBorders>
              <w:bottom w:val="single" w:color="auto" w:sz="8" w:space="0"/>
            </w:tcBorders>
            <w:shd w:val="clear" w:color="auto" w:fill="auto"/>
            <w:vAlign w:val="center"/>
          </w:tcPr>
          <w:p w14:paraId="4FB24D1F">
            <w:pPr>
              <w:spacing w:line="240" w:lineRule="auto"/>
              <w:jc w:val="center"/>
              <w:rPr>
                <w:rFonts w:ascii="Times New Roman" w:hAnsi="Times New Roman"/>
                <w:sz w:val="18"/>
                <w:szCs w:val="18"/>
              </w:rPr>
            </w:pPr>
            <w:r>
              <w:rPr>
                <w:rFonts w:ascii="Times New Roman" w:hAnsi="Times New Roman"/>
                <w:sz w:val="18"/>
                <w:szCs w:val="18"/>
              </w:rPr>
              <w:t>4</w:t>
            </w:r>
          </w:p>
        </w:tc>
        <w:tc>
          <w:tcPr>
            <w:tcW w:w="889" w:type="pct"/>
            <w:tcBorders>
              <w:bottom w:val="single" w:color="auto" w:sz="8" w:space="0"/>
            </w:tcBorders>
            <w:shd w:val="clear" w:color="auto" w:fill="auto"/>
            <w:vAlign w:val="center"/>
          </w:tcPr>
          <w:p w14:paraId="064573AF">
            <w:pPr>
              <w:spacing w:line="240" w:lineRule="auto"/>
              <w:jc w:val="center"/>
              <w:rPr>
                <w:rFonts w:ascii="Times New Roman" w:hAnsi="Times New Roman"/>
                <w:sz w:val="18"/>
                <w:szCs w:val="18"/>
              </w:rPr>
            </w:pPr>
            <w:r>
              <w:rPr>
                <w:rFonts w:ascii="Times New Roman" w:hAnsi="Times New Roman"/>
                <w:sz w:val="18"/>
                <w:szCs w:val="18"/>
              </w:rPr>
              <w:t>intersectionForm</w:t>
            </w:r>
          </w:p>
        </w:tc>
        <w:tc>
          <w:tcPr>
            <w:tcW w:w="566" w:type="pct"/>
            <w:tcBorders>
              <w:bottom w:val="single" w:color="auto" w:sz="8" w:space="0"/>
            </w:tcBorders>
            <w:shd w:val="clear" w:color="auto" w:fill="auto"/>
            <w:vAlign w:val="center"/>
          </w:tcPr>
          <w:p w14:paraId="3173B6C0">
            <w:pPr>
              <w:spacing w:line="240" w:lineRule="auto"/>
              <w:jc w:val="center"/>
              <w:rPr>
                <w:rFonts w:ascii="Times New Roman" w:hAnsi="Times New Roman"/>
                <w:sz w:val="18"/>
                <w:szCs w:val="18"/>
              </w:rPr>
            </w:pPr>
          </w:p>
        </w:tc>
        <w:tc>
          <w:tcPr>
            <w:tcW w:w="647" w:type="pct"/>
            <w:tcBorders>
              <w:bottom w:val="single" w:color="auto" w:sz="8" w:space="0"/>
            </w:tcBorders>
            <w:shd w:val="clear" w:color="auto" w:fill="auto"/>
            <w:vAlign w:val="center"/>
          </w:tcPr>
          <w:p w14:paraId="3F36A3BD">
            <w:pPr>
              <w:spacing w:line="240" w:lineRule="auto"/>
              <w:jc w:val="center"/>
              <w:rPr>
                <w:rFonts w:ascii="Times New Roman" w:hAnsi="Times New Roman"/>
                <w:sz w:val="18"/>
                <w:szCs w:val="18"/>
              </w:rPr>
            </w:pPr>
            <w:r>
              <w:rPr>
                <w:rFonts w:ascii="Times New Roman" w:hAnsi="Times New Roman"/>
                <w:sz w:val="18"/>
                <w:szCs w:val="18"/>
              </w:rPr>
              <w:t>Number</w:t>
            </w:r>
          </w:p>
        </w:tc>
        <w:tc>
          <w:tcPr>
            <w:tcW w:w="2499" w:type="pct"/>
            <w:tcBorders>
              <w:bottom w:val="single" w:color="auto" w:sz="8" w:space="0"/>
            </w:tcBorders>
            <w:shd w:val="clear" w:color="auto" w:fill="auto"/>
            <w:vAlign w:val="center"/>
          </w:tcPr>
          <w:p w14:paraId="7B8B7424">
            <w:pPr>
              <w:spacing w:line="240" w:lineRule="auto"/>
              <w:jc w:val="left"/>
              <w:rPr>
                <w:rFonts w:ascii="Times New Roman" w:hAnsi="Times New Roman"/>
                <w:sz w:val="18"/>
                <w:szCs w:val="18"/>
              </w:rPr>
            </w:pPr>
            <w:r>
              <w:rPr>
                <w:rFonts w:ascii="Times New Roman" w:hAnsi="Times New Roman"/>
                <w:sz w:val="18"/>
                <w:szCs w:val="18"/>
              </w:rPr>
              <w:t>路口形态</w:t>
            </w:r>
            <w:r>
              <w:rPr>
                <w:rFonts w:hint="eastAsia" w:ascii="Times New Roman" w:hAnsi="Times New Roman"/>
                <w:sz w:val="18"/>
                <w:szCs w:val="18"/>
                <w:shd w:val="clear" w:color="auto" w:fill="FFFFFF"/>
              </w:rPr>
              <w:t>，取值范围：</w:t>
            </w:r>
          </w:p>
          <w:p w14:paraId="2FF38011">
            <w:pPr>
              <w:spacing w:line="240" w:lineRule="auto"/>
              <w:jc w:val="left"/>
              <w:rPr>
                <w:rFonts w:ascii="Times New Roman" w:hAnsi="Times New Roman"/>
                <w:sz w:val="18"/>
                <w:szCs w:val="18"/>
              </w:rPr>
            </w:pPr>
            <w:r>
              <w:rPr>
                <w:rFonts w:ascii="Times New Roman" w:hAnsi="Times New Roman"/>
                <w:sz w:val="18"/>
                <w:szCs w:val="18"/>
              </w:rPr>
              <w:t>1：T形</w:t>
            </w:r>
          </w:p>
          <w:p w14:paraId="2B84D0BD">
            <w:pPr>
              <w:spacing w:line="240" w:lineRule="auto"/>
              <w:jc w:val="left"/>
              <w:rPr>
                <w:rFonts w:ascii="Times New Roman" w:hAnsi="Times New Roman"/>
                <w:sz w:val="18"/>
                <w:szCs w:val="18"/>
              </w:rPr>
            </w:pPr>
            <w:r>
              <w:rPr>
                <w:rFonts w:ascii="Times New Roman" w:hAnsi="Times New Roman"/>
                <w:sz w:val="18"/>
                <w:szCs w:val="18"/>
              </w:rPr>
              <w:t>2：Y形</w:t>
            </w:r>
          </w:p>
          <w:p w14:paraId="21489DDB">
            <w:pPr>
              <w:spacing w:line="240" w:lineRule="auto"/>
              <w:jc w:val="left"/>
              <w:rPr>
                <w:rFonts w:ascii="Times New Roman" w:hAnsi="Times New Roman"/>
                <w:sz w:val="18"/>
                <w:szCs w:val="18"/>
              </w:rPr>
            </w:pPr>
            <w:r>
              <w:rPr>
                <w:rFonts w:ascii="Times New Roman" w:hAnsi="Times New Roman"/>
                <w:sz w:val="18"/>
                <w:szCs w:val="18"/>
              </w:rPr>
              <w:t>3：十字形</w:t>
            </w:r>
          </w:p>
          <w:p w14:paraId="79DCA110">
            <w:pPr>
              <w:spacing w:line="240" w:lineRule="auto"/>
              <w:jc w:val="left"/>
              <w:rPr>
                <w:rFonts w:ascii="Times New Roman" w:hAnsi="Times New Roman"/>
                <w:sz w:val="18"/>
                <w:szCs w:val="18"/>
              </w:rPr>
            </w:pPr>
            <w:r>
              <w:rPr>
                <w:rFonts w:ascii="Times New Roman" w:hAnsi="Times New Roman"/>
                <w:sz w:val="18"/>
                <w:szCs w:val="18"/>
              </w:rPr>
              <w:t>4：斜交路口</w:t>
            </w:r>
          </w:p>
          <w:p w14:paraId="201BE018">
            <w:pPr>
              <w:spacing w:line="240" w:lineRule="auto"/>
              <w:jc w:val="left"/>
              <w:rPr>
                <w:rFonts w:ascii="Times New Roman" w:hAnsi="Times New Roman"/>
                <w:sz w:val="18"/>
                <w:szCs w:val="18"/>
              </w:rPr>
            </w:pPr>
            <w:r>
              <w:rPr>
                <w:rFonts w:ascii="Times New Roman" w:hAnsi="Times New Roman"/>
                <w:sz w:val="18"/>
                <w:szCs w:val="18"/>
              </w:rPr>
              <w:t>5：环形</w:t>
            </w:r>
          </w:p>
          <w:p w14:paraId="6870C72B">
            <w:pPr>
              <w:spacing w:line="240" w:lineRule="auto"/>
              <w:jc w:val="left"/>
              <w:rPr>
                <w:rFonts w:ascii="Times New Roman" w:hAnsi="Times New Roman"/>
                <w:sz w:val="18"/>
                <w:szCs w:val="18"/>
              </w:rPr>
            </w:pPr>
            <w:r>
              <w:rPr>
                <w:rFonts w:ascii="Times New Roman" w:hAnsi="Times New Roman"/>
                <w:sz w:val="18"/>
                <w:szCs w:val="18"/>
              </w:rPr>
              <w:t>6：匝道出入口</w:t>
            </w:r>
          </w:p>
          <w:p w14:paraId="49959D47">
            <w:pPr>
              <w:spacing w:line="240" w:lineRule="auto"/>
              <w:jc w:val="left"/>
              <w:rPr>
                <w:rFonts w:ascii="Times New Roman" w:hAnsi="Times New Roman"/>
                <w:sz w:val="18"/>
                <w:szCs w:val="18"/>
              </w:rPr>
            </w:pPr>
            <w:r>
              <w:rPr>
                <w:rFonts w:ascii="Times New Roman" w:hAnsi="Times New Roman"/>
                <w:sz w:val="18"/>
                <w:szCs w:val="18"/>
              </w:rPr>
              <w:t>7：错位T形</w:t>
            </w:r>
          </w:p>
          <w:p w14:paraId="2E346825">
            <w:pPr>
              <w:spacing w:line="240" w:lineRule="auto"/>
              <w:jc w:val="left"/>
              <w:rPr>
                <w:rFonts w:ascii="Times New Roman" w:hAnsi="Times New Roman"/>
                <w:sz w:val="18"/>
                <w:szCs w:val="18"/>
              </w:rPr>
            </w:pPr>
            <w:r>
              <w:rPr>
                <w:rFonts w:ascii="Times New Roman" w:hAnsi="Times New Roman"/>
                <w:sz w:val="18"/>
                <w:szCs w:val="18"/>
              </w:rPr>
              <w:t>8：错位Y形</w:t>
            </w:r>
          </w:p>
        </w:tc>
      </w:tr>
    </w:tbl>
    <w:p w14:paraId="16C4E2D5">
      <w:pPr>
        <w:widowControl/>
        <w:adjustRightInd/>
        <w:spacing w:line="240" w:lineRule="auto"/>
        <w:jc w:val="left"/>
        <w:rPr>
          <w:rFonts w:ascii="宋体" w:hAnsi="Times New Roman"/>
          <w:kern w:val="0"/>
          <w:szCs w:val="20"/>
        </w:rPr>
      </w:pPr>
      <w:r>
        <w:br w:type="page"/>
      </w:r>
    </w:p>
    <w:p w14:paraId="6CCA86F0">
      <w:pPr>
        <w:pStyle w:val="114"/>
        <w:numPr>
          <w:ilvl w:val="0"/>
          <w:numId w:val="0"/>
        </w:numPr>
        <w:spacing w:before="156" w:after="156"/>
      </w:pPr>
      <w:r>
        <w:rPr>
          <w:rFonts w:hint="eastAsia"/>
        </w:rPr>
        <w:t>表7</w:t>
      </w:r>
      <w:r>
        <w:rPr>
          <w:rFonts w:hint="eastAsia" w:ascii="Times New Roman"/>
          <w:b/>
        </w:rPr>
        <w:t>　</w:t>
      </w:r>
      <w:r>
        <w:t>路口信息</w:t>
      </w:r>
      <w:r>
        <w:rPr>
          <w:rFonts w:hint="eastAsia"/>
        </w:rPr>
        <w:t>与</w:t>
      </w:r>
      <w:r>
        <w:t>信号机关系集合同步接口</w:t>
      </w:r>
      <w:r>
        <w:rPr>
          <w:rFonts w:hint="eastAsia" w:ascii="Times New Roman"/>
        </w:rPr>
        <w:t>（续）</w:t>
      </w:r>
    </w:p>
    <w:tbl>
      <w:tblPr>
        <w:tblStyle w:val="2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03"/>
        <w:gridCol w:w="1566"/>
        <w:gridCol w:w="997"/>
        <w:gridCol w:w="1140"/>
        <w:gridCol w:w="4402"/>
      </w:tblGrid>
      <w:tr w14:paraId="4915F1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399" w:type="pct"/>
            <w:tcBorders>
              <w:top w:val="single" w:color="auto" w:sz="8" w:space="0"/>
              <w:bottom w:val="single" w:color="auto" w:sz="8" w:space="0"/>
            </w:tcBorders>
            <w:shd w:val="clear" w:color="auto" w:fill="auto"/>
            <w:vAlign w:val="center"/>
          </w:tcPr>
          <w:p w14:paraId="30A79C1A">
            <w:pPr>
              <w:spacing w:line="240" w:lineRule="auto"/>
              <w:jc w:val="center"/>
              <w:rPr>
                <w:rFonts w:ascii="Times New Roman" w:hAnsi="Times New Roman"/>
                <w:sz w:val="18"/>
                <w:szCs w:val="18"/>
              </w:rPr>
            </w:pPr>
            <w:r>
              <w:rPr>
                <w:rFonts w:hint="eastAsia" w:ascii="Times New Roman" w:hAnsi="Times New Roman"/>
                <w:sz w:val="18"/>
                <w:szCs w:val="18"/>
              </w:rPr>
              <w:t>序号</w:t>
            </w:r>
          </w:p>
        </w:tc>
        <w:tc>
          <w:tcPr>
            <w:tcW w:w="889" w:type="pct"/>
            <w:tcBorders>
              <w:top w:val="single" w:color="auto" w:sz="8" w:space="0"/>
              <w:bottom w:val="single" w:color="auto" w:sz="8" w:space="0"/>
            </w:tcBorders>
            <w:shd w:val="clear" w:color="auto" w:fill="auto"/>
            <w:vAlign w:val="center"/>
          </w:tcPr>
          <w:p w14:paraId="291C4F1D">
            <w:pPr>
              <w:spacing w:line="240" w:lineRule="auto"/>
              <w:jc w:val="center"/>
              <w:rPr>
                <w:rFonts w:ascii="Times New Roman" w:hAnsi="Times New Roman"/>
                <w:sz w:val="18"/>
                <w:szCs w:val="18"/>
              </w:rPr>
            </w:pPr>
            <w:r>
              <w:rPr>
                <w:rFonts w:ascii="Times New Roman" w:hAnsi="Times New Roman"/>
                <w:sz w:val="18"/>
                <w:szCs w:val="18"/>
              </w:rPr>
              <w:t>一级</w:t>
            </w:r>
            <w:r>
              <w:rPr>
                <w:rFonts w:ascii="Times New Roman" w:hAnsi="Times New Roman"/>
                <w:kern w:val="0"/>
                <w:sz w:val="18"/>
                <w:szCs w:val="18"/>
              </w:rPr>
              <w:t>元素名</w:t>
            </w:r>
          </w:p>
        </w:tc>
        <w:tc>
          <w:tcPr>
            <w:tcW w:w="566" w:type="pct"/>
            <w:tcBorders>
              <w:top w:val="single" w:color="auto" w:sz="8" w:space="0"/>
              <w:bottom w:val="single" w:color="auto" w:sz="8" w:space="0"/>
            </w:tcBorders>
            <w:shd w:val="clear" w:color="auto" w:fill="auto"/>
            <w:vAlign w:val="center"/>
          </w:tcPr>
          <w:p w14:paraId="3E13D1D1">
            <w:pPr>
              <w:spacing w:line="240" w:lineRule="auto"/>
              <w:jc w:val="center"/>
              <w:rPr>
                <w:rFonts w:ascii="Times New Roman" w:hAnsi="Times New Roman"/>
                <w:sz w:val="18"/>
                <w:szCs w:val="18"/>
              </w:rPr>
            </w:pPr>
            <w:r>
              <w:rPr>
                <w:rFonts w:ascii="Times New Roman" w:hAnsi="Times New Roman"/>
                <w:sz w:val="18"/>
                <w:szCs w:val="18"/>
              </w:rPr>
              <w:t>二级</w:t>
            </w:r>
            <w:r>
              <w:rPr>
                <w:rFonts w:ascii="Times New Roman" w:hAnsi="Times New Roman"/>
                <w:kern w:val="0"/>
                <w:sz w:val="18"/>
                <w:szCs w:val="18"/>
              </w:rPr>
              <w:t>元素名</w:t>
            </w:r>
          </w:p>
        </w:tc>
        <w:tc>
          <w:tcPr>
            <w:tcW w:w="647" w:type="pct"/>
            <w:tcBorders>
              <w:top w:val="single" w:color="auto" w:sz="8" w:space="0"/>
              <w:bottom w:val="single" w:color="auto" w:sz="8" w:space="0"/>
            </w:tcBorders>
            <w:shd w:val="clear" w:color="auto" w:fill="auto"/>
            <w:vAlign w:val="center"/>
          </w:tcPr>
          <w:p w14:paraId="1965274E">
            <w:pPr>
              <w:spacing w:line="240" w:lineRule="auto"/>
              <w:jc w:val="center"/>
              <w:rPr>
                <w:rFonts w:ascii="Times New Roman" w:hAnsi="Times New Roman"/>
                <w:sz w:val="18"/>
                <w:szCs w:val="18"/>
              </w:rPr>
            </w:pPr>
            <w:r>
              <w:rPr>
                <w:rFonts w:ascii="Times New Roman" w:hAnsi="Times New Roman"/>
                <w:sz w:val="18"/>
                <w:szCs w:val="18"/>
              </w:rPr>
              <w:t>类型</w:t>
            </w:r>
          </w:p>
        </w:tc>
        <w:tc>
          <w:tcPr>
            <w:tcW w:w="2499" w:type="pct"/>
            <w:tcBorders>
              <w:top w:val="single" w:color="auto" w:sz="8" w:space="0"/>
              <w:bottom w:val="single" w:color="auto" w:sz="8" w:space="0"/>
            </w:tcBorders>
            <w:shd w:val="clear" w:color="auto" w:fill="auto"/>
            <w:vAlign w:val="center"/>
          </w:tcPr>
          <w:p w14:paraId="58A18FC9">
            <w:pPr>
              <w:spacing w:line="240" w:lineRule="auto"/>
              <w:jc w:val="center"/>
              <w:rPr>
                <w:rFonts w:ascii="Times New Roman" w:hAnsi="Times New Roman"/>
                <w:sz w:val="18"/>
                <w:szCs w:val="18"/>
              </w:rPr>
            </w:pPr>
            <w:r>
              <w:rPr>
                <w:rFonts w:ascii="Times New Roman" w:hAnsi="Times New Roman"/>
                <w:sz w:val="18"/>
                <w:szCs w:val="18"/>
              </w:rPr>
              <w:t>描述</w:t>
            </w:r>
          </w:p>
        </w:tc>
      </w:tr>
      <w:tr w14:paraId="5C65A5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399" w:type="pct"/>
            <w:tcBorders>
              <w:top w:val="single" w:color="auto" w:sz="8" w:space="0"/>
              <w:bottom w:val="single" w:color="auto" w:sz="4" w:space="0"/>
            </w:tcBorders>
            <w:shd w:val="clear" w:color="auto" w:fill="auto"/>
            <w:vAlign w:val="center"/>
          </w:tcPr>
          <w:p w14:paraId="1903F9DF">
            <w:pPr>
              <w:spacing w:line="240" w:lineRule="auto"/>
              <w:jc w:val="center"/>
              <w:rPr>
                <w:rFonts w:ascii="Times New Roman" w:hAnsi="Times New Roman"/>
                <w:sz w:val="18"/>
                <w:szCs w:val="18"/>
              </w:rPr>
            </w:pPr>
          </w:p>
        </w:tc>
        <w:tc>
          <w:tcPr>
            <w:tcW w:w="889" w:type="pct"/>
            <w:tcBorders>
              <w:top w:val="single" w:color="auto" w:sz="8" w:space="0"/>
              <w:bottom w:val="single" w:color="auto" w:sz="4" w:space="0"/>
            </w:tcBorders>
            <w:shd w:val="clear" w:color="auto" w:fill="auto"/>
            <w:vAlign w:val="center"/>
          </w:tcPr>
          <w:p w14:paraId="48959330">
            <w:pPr>
              <w:spacing w:line="240" w:lineRule="auto"/>
              <w:jc w:val="center"/>
              <w:rPr>
                <w:rFonts w:ascii="Times New Roman" w:hAnsi="Times New Roman"/>
                <w:sz w:val="18"/>
                <w:szCs w:val="18"/>
              </w:rPr>
            </w:pPr>
          </w:p>
        </w:tc>
        <w:tc>
          <w:tcPr>
            <w:tcW w:w="566" w:type="pct"/>
            <w:tcBorders>
              <w:top w:val="single" w:color="auto" w:sz="8" w:space="0"/>
              <w:bottom w:val="single" w:color="auto" w:sz="4" w:space="0"/>
            </w:tcBorders>
            <w:shd w:val="clear" w:color="auto" w:fill="auto"/>
            <w:vAlign w:val="center"/>
          </w:tcPr>
          <w:p w14:paraId="2D3C749A">
            <w:pPr>
              <w:spacing w:line="240" w:lineRule="auto"/>
              <w:jc w:val="center"/>
              <w:rPr>
                <w:rFonts w:ascii="Times New Roman" w:hAnsi="Times New Roman"/>
                <w:sz w:val="18"/>
                <w:szCs w:val="18"/>
              </w:rPr>
            </w:pPr>
          </w:p>
        </w:tc>
        <w:tc>
          <w:tcPr>
            <w:tcW w:w="647" w:type="pct"/>
            <w:tcBorders>
              <w:top w:val="single" w:color="auto" w:sz="8" w:space="0"/>
              <w:bottom w:val="single" w:color="auto" w:sz="4" w:space="0"/>
            </w:tcBorders>
            <w:shd w:val="clear" w:color="auto" w:fill="auto"/>
            <w:vAlign w:val="center"/>
          </w:tcPr>
          <w:p w14:paraId="0351FB76">
            <w:pPr>
              <w:spacing w:line="240" w:lineRule="auto"/>
              <w:jc w:val="center"/>
              <w:rPr>
                <w:rFonts w:ascii="Times New Roman" w:hAnsi="Times New Roman"/>
                <w:sz w:val="18"/>
                <w:szCs w:val="18"/>
              </w:rPr>
            </w:pPr>
          </w:p>
        </w:tc>
        <w:tc>
          <w:tcPr>
            <w:tcW w:w="2499" w:type="pct"/>
            <w:tcBorders>
              <w:top w:val="single" w:color="auto" w:sz="8" w:space="0"/>
              <w:bottom w:val="single" w:color="auto" w:sz="4" w:space="0"/>
            </w:tcBorders>
            <w:shd w:val="clear" w:color="auto" w:fill="auto"/>
            <w:vAlign w:val="center"/>
          </w:tcPr>
          <w:p w14:paraId="482FE7CF">
            <w:pPr>
              <w:spacing w:line="240" w:lineRule="auto"/>
              <w:jc w:val="left"/>
              <w:rPr>
                <w:rFonts w:ascii="Times New Roman" w:hAnsi="Times New Roman"/>
                <w:sz w:val="18"/>
                <w:szCs w:val="18"/>
              </w:rPr>
            </w:pPr>
            <w:r>
              <w:rPr>
                <w:rFonts w:ascii="Times New Roman" w:hAnsi="Times New Roman"/>
                <w:sz w:val="18"/>
                <w:szCs w:val="18"/>
              </w:rPr>
              <w:t>9：多路路口</w:t>
            </w:r>
          </w:p>
          <w:p w14:paraId="7B28843A">
            <w:pPr>
              <w:spacing w:line="240" w:lineRule="auto"/>
              <w:jc w:val="left"/>
              <w:rPr>
                <w:rFonts w:ascii="Times New Roman" w:hAnsi="Times New Roman"/>
                <w:sz w:val="18"/>
                <w:szCs w:val="18"/>
              </w:rPr>
            </w:pPr>
            <w:r>
              <w:rPr>
                <w:rFonts w:ascii="Times New Roman" w:hAnsi="Times New Roman"/>
                <w:sz w:val="18"/>
                <w:szCs w:val="18"/>
              </w:rPr>
              <w:t>0：其他</w:t>
            </w:r>
          </w:p>
        </w:tc>
      </w:tr>
      <w:tr w14:paraId="54EABF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399" w:type="pct"/>
            <w:tcBorders>
              <w:top w:val="single" w:color="auto" w:sz="4" w:space="0"/>
              <w:bottom w:val="single" w:color="auto" w:sz="4" w:space="0"/>
            </w:tcBorders>
            <w:shd w:val="clear" w:color="auto" w:fill="auto"/>
            <w:vAlign w:val="center"/>
          </w:tcPr>
          <w:p w14:paraId="4CB89F2D">
            <w:pPr>
              <w:spacing w:line="240" w:lineRule="auto"/>
              <w:jc w:val="center"/>
              <w:rPr>
                <w:rFonts w:ascii="Times New Roman" w:hAnsi="Times New Roman"/>
                <w:sz w:val="18"/>
                <w:szCs w:val="18"/>
              </w:rPr>
            </w:pPr>
            <w:r>
              <w:rPr>
                <w:rFonts w:hint="eastAsia" w:ascii="Times New Roman" w:hAnsi="Times New Roman"/>
                <w:sz w:val="18"/>
                <w:szCs w:val="18"/>
              </w:rPr>
              <w:t>5</w:t>
            </w:r>
          </w:p>
        </w:tc>
        <w:tc>
          <w:tcPr>
            <w:tcW w:w="889" w:type="pct"/>
            <w:tcBorders>
              <w:top w:val="single" w:color="auto" w:sz="4" w:space="0"/>
              <w:bottom w:val="single" w:color="auto" w:sz="4" w:space="0"/>
            </w:tcBorders>
            <w:shd w:val="clear" w:color="auto" w:fill="auto"/>
            <w:vAlign w:val="center"/>
          </w:tcPr>
          <w:p w14:paraId="61BF569D">
            <w:pPr>
              <w:spacing w:line="240" w:lineRule="auto"/>
              <w:jc w:val="center"/>
              <w:rPr>
                <w:rFonts w:ascii="Times New Roman" w:hAnsi="Times New Roman"/>
                <w:sz w:val="18"/>
                <w:szCs w:val="18"/>
              </w:rPr>
            </w:pPr>
            <w:r>
              <w:rPr>
                <w:rFonts w:ascii="Times New Roman" w:hAnsi="Times New Roman"/>
                <w:sz w:val="18"/>
                <w:szCs w:val="18"/>
              </w:rPr>
              <w:t>lng</w:t>
            </w:r>
          </w:p>
        </w:tc>
        <w:tc>
          <w:tcPr>
            <w:tcW w:w="566" w:type="pct"/>
            <w:tcBorders>
              <w:top w:val="single" w:color="auto" w:sz="4" w:space="0"/>
              <w:bottom w:val="single" w:color="auto" w:sz="4" w:space="0"/>
            </w:tcBorders>
            <w:shd w:val="clear" w:color="auto" w:fill="auto"/>
            <w:vAlign w:val="center"/>
          </w:tcPr>
          <w:p w14:paraId="046ABA01">
            <w:pPr>
              <w:spacing w:line="240" w:lineRule="auto"/>
              <w:jc w:val="center"/>
              <w:rPr>
                <w:rFonts w:ascii="Times New Roman" w:hAnsi="Times New Roman"/>
                <w:sz w:val="18"/>
                <w:szCs w:val="18"/>
              </w:rPr>
            </w:pPr>
          </w:p>
        </w:tc>
        <w:tc>
          <w:tcPr>
            <w:tcW w:w="647" w:type="pct"/>
            <w:tcBorders>
              <w:top w:val="single" w:color="auto" w:sz="4" w:space="0"/>
              <w:bottom w:val="single" w:color="auto" w:sz="4" w:space="0"/>
            </w:tcBorders>
            <w:shd w:val="clear" w:color="auto" w:fill="auto"/>
            <w:vAlign w:val="center"/>
          </w:tcPr>
          <w:p w14:paraId="0D6E5A3C">
            <w:pPr>
              <w:spacing w:line="240" w:lineRule="auto"/>
              <w:jc w:val="center"/>
              <w:rPr>
                <w:rFonts w:ascii="Times New Roman" w:hAnsi="Times New Roman"/>
                <w:sz w:val="18"/>
                <w:szCs w:val="18"/>
              </w:rPr>
            </w:pPr>
            <w:r>
              <w:rPr>
                <w:rFonts w:ascii="Times New Roman" w:hAnsi="Times New Roman"/>
                <w:sz w:val="18"/>
                <w:szCs w:val="18"/>
              </w:rPr>
              <w:t>Number</w:t>
            </w:r>
          </w:p>
        </w:tc>
        <w:tc>
          <w:tcPr>
            <w:tcW w:w="2499" w:type="pct"/>
            <w:tcBorders>
              <w:top w:val="single" w:color="auto" w:sz="4" w:space="0"/>
              <w:bottom w:val="single" w:color="auto" w:sz="4" w:space="0"/>
            </w:tcBorders>
            <w:shd w:val="clear" w:color="auto" w:fill="auto"/>
            <w:vAlign w:val="center"/>
          </w:tcPr>
          <w:p w14:paraId="5D88672B">
            <w:pPr>
              <w:jc w:val="left"/>
              <w:rPr>
                <w:rFonts w:ascii="Times New Roman" w:hAnsi="Times New Roman"/>
                <w:sz w:val="18"/>
                <w:szCs w:val="18"/>
              </w:rPr>
            </w:pPr>
            <w:r>
              <w:rPr>
                <w:rFonts w:ascii="Times New Roman" w:hAnsi="Times New Roman"/>
                <w:sz w:val="18"/>
                <w:szCs w:val="18"/>
              </w:rPr>
              <w:t>路口中心位置坐标经度，精确到10</w:t>
            </w:r>
            <w:r>
              <w:rPr>
                <w:rFonts w:ascii="Times New Roman" w:hAnsi="Times New Roman"/>
                <w:sz w:val="18"/>
                <w:szCs w:val="18"/>
                <w:vertAlign w:val="superscript"/>
              </w:rPr>
              <w:t>-6</w:t>
            </w:r>
          </w:p>
        </w:tc>
      </w:tr>
      <w:tr w14:paraId="233876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399" w:type="pct"/>
            <w:tcBorders>
              <w:top w:val="single" w:color="auto" w:sz="4" w:space="0"/>
            </w:tcBorders>
            <w:shd w:val="clear" w:color="auto" w:fill="auto"/>
            <w:vAlign w:val="center"/>
          </w:tcPr>
          <w:p w14:paraId="4CBCAF26">
            <w:pPr>
              <w:spacing w:line="240" w:lineRule="auto"/>
              <w:jc w:val="center"/>
              <w:rPr>
                <w:rFonts w:ascii="Times New Roman" w:hAnsi="Times New Roman"/>
                <w:sz w:val="18"/>
                <w:szCs w:val="18"/>
              </w:rPr>
            </w:pPr>
            <w:r>
              <w:rPr>
                <w:rFonts w:hint="eastAsia" w:ascii="Times New Roman" w:hAnsi="Times New Roman"/>
                <w:sz w:val="18"/>
                <w:szCs w:val="18"/>
              </w:rPr>
              <w:t>6</w:t>
            </w:r>
          </w:p>
        </w:tc>
        <w:tc>
          <w:tcPr>
            <w:tcW w:w="889" w:type="pct"/>
            <w:tcBorders>
              <w:top w:val="single" w:color="auto" w:sz="4" w:space="0"/>
            </w:tcBorders>
            <w:shd w:val="clear" w:color="auto" w:fill="auto"/>
            <w:vAlign w:val="center"/>
          </w:tcPr>
          <w:p w14:paraId="7D982682">
            <w:pPr>
              <w:spacing w:line="240" w:lineRule="auto"/>
              <w:jc w:val="center"/>
              <w:rPr>
                <w:rFonts w:ascii="Times New Roman" w:hAnsi="Times New Roman"/>
                <w:sz w:val="18"/>
                <w:szCs w:val="18"/>
              </w:rPr>
            </w:pPr>
            <w:r>
              <w:rPr>
                <w:rFonts w:ascii="Times New Roman" w:hAnsi="Times New Roman"/>
                <w:sz w:val="18"/>
                <w:szCs w:val="18"/>
              </w:rPr>
              <w:t>lat</w:t>
            </w:r>
          </w:p>
        </w:tc>
        <w:tc>
          <w:tcPr>
            <w:tcW w:w="566" w:type="pct"/>
            <w:tcBorders>
              <w:top w:val="single" w:color="auto" w:sz="4" w:space="0"/>
            </w:tcBorders>
            <w:shd w:val="clear" w:color="auto" w:fill="auto"/>
            <w:vAlign w:val="center"/>
          </w:tcPr>
          <w:p w14:paraId="510A4409">
            <w:pPr>
              <w:spacing w:line="240" w:lineRule="auto"/>
              <w:jc w:val="center"/>
              <w:rPr>
                <w:rFonts w:ascii="Times New Roman" w:hAnsi="Times New Roman"/>
                <w:sz w:val="18"/>
                <w:szCs w:val="18"/>
              </w:rPr>
            </w:pPr>
          </w:p>
        </w:tc>
        <w:tc>
          <w:tcPr>
            <w:tcW w:w="647" w:type="pct"/>
            <w:tcBorders>
              <w:top w:val="single" w:color="auto" w:sz="4" w:space="0"/>
            </w:tcBorders>
            <w:shd w:val="clear" w:color="auto" w:fill="auto"/>
            <w:vAlign w:val="center"/>
          </w:tcPr>
          <w:p w14:paraId="11E0DC06">
            <w:pPr>
              <w:spacing w:line="240" w:lineRule="auto"/>
              <w:jc w:val="center"/>
              <w:rPr>
                <w:rFonts w:ascii="Times New Roman" w:hAnsi="Times New Roman"/>
                <w:sz w:val="18"/>
                <w:szCs w:val="18"/>
              </w:rPr>
            </w:pPr>
            <w:r>
              <w:rPr>
                <w:rFonts w:ascii="Times New Roman" w:hAnsi="Times New Roman"/>
                <w:sz w:val="18"/>
                <w:szCs w:val="18"/>
              </w:rPr>
              <w:t>Number</w:t>
            </w:r>
          </w:p>
        </w:tc>
        <w:tc>
          <w:tcPr>
            <w:tcW w:w="2499" w:type="pct"/>
            <w:tcBorders>
              <w:top w:val="single" w:color="auto" w:sz="4" w:space="0"/>
            </w:tcBorders>
            <w:shd w:val="clear" w:color="auto" w:fill="auto"/>
            <w:vAlign w:val="center"/>
          </w:tcPr>
          <w:p w14:paraId="7A6581FB">
            <w:pPr>
              <w:jc w:val="left"/>
              <w:rPr>
                <w:rFonts w:ascii="Times New Roman" w:hAnsi="Times New Roman"/>
                <w:sz w:val="18"/>
                <w:szCs w:val="18"/>
              </w:rPr>
            </w:pPr>
            <w:r>
              <w:rPr>
                <w:rFonts w:ascii="Times New Roman" w:hAnsi="Times New Roman"/>
                <w:sz w:val="18"/>
                <w:szCs w:val="18"/>
              </w:rPr>
              <w:t>路口中心位置坐标纬度，精确到10</w:t>
            </w:r>
            <w:r>
              <w:rPr>
                <w:rFonts w:ascii="Times New Roman" w:hAnsi="Times New Roman"/>
                <w:sz w:val="18"/>
                <w:szCs w:val="18"/>
                <w:vertAlign w:val="superscript"/>
              </w:rPr>
              <w:t>-6</w:t>
            </w:r>
          </w:p>
        </w:tc>
      </w:tr>
      <w:tr w14:paraId="11E2B8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399" w:type="pct"/>
            <w:shd w:val="clear" w:color="auto" w:fill="auto"/>
            <w:vAlign w:val="center"/>
          </w:tcPr>
          <w:p w14:paraId="48154136">
            <w:pPr>
              <w:spacing w:line="240" w:lineRule="auto"/>
              <w:jc w:val="center"/>
              <w:rPr>
                <w:rFonts w:ascii="Times New Roman" w:hAnsi="Times New Roman"/>
                <w:sz w:val="18"/>
                <w:szCs w:val="18"/>
              </w:rPr>
            </w:pPr>
            <w:r>
              <w:rPr>
                <w:rFonts w:hint="eastAsia" w:ascii="Times New Roman" w:hAnsi="Times New Roman"/>
                <w:sz w:val="18"/>
                <w:szCs w:val="18"/>
              </w:rPr>
              <w:t>7</w:t>
            </w:r>
          </w:p>
        </w:tc>
        <w:tc>
          <w:tcPr>
            <w:tcW w:w="889" w:type="pct"/>
            <w:shd w:val="clear" w:color="auto" w:fill="auto"/>
            <w:vAlign w:val="center"/>
          </w:tcPr>
          <w:p w14:paraId="72739DD0">
            <w:pPr>
              <w:spacing w:line="240" w:lineRule="auto"/>
              <w:jc w:val="center"/>
              <w:rPr>
                <w:rFonts w:ascii="Times New Roman" w:hAnsi="Times New Roman"/>
                <w:sz w:val="18"/>
                <w:szCs w:val="18"/>
              </w:rPr>
            </w:pPr>
            <w:r>
              <w:rPr>
                <w:rFonts w:ascii="Times New Roman" w:hAnsi="Times New Roman"/>
                <w:sz w:val="18"/>
                <w:szCs w:val="18"/>
              </w:rPr>
              <w:t>ptype</w:t>
            </w:r>
          </w:p>
        </w:tc>
        <w:tc>
          <w:tcPr>
            <w:tcW w:w="566" w:type="pct"/>
            <w:shd w:val="clear" w:color="auto" w:fill="auto"/>
            <w:vAlign w:val="center"/>
          </w:tcPr>
          <w:p w14:paraId="587A35AA">
            <w:pPr>
              <w:spacing w:line="240" w:lineRule="auto"/>
              <w:jc w:val="center"/>
              <w:rPr>
                <w:rFonts w:ascii="Times New Roman" w:hAnsi="Times New Roman"/>
                <w:sz w:val="18"/>
                <w:szCs w:val="18"/>
              </w:rPr>
            </w:pPr>
          </w:p>
        </w:tc>
        <w:tc>
          <w:tcPr>
            <w:tcW w:w="647" w:type="pct"/>
            <w:shd w:val="clear" w:color="auto" w:fill="auto"/>
            <w:vAlign w:val="center"/>
          </w:tcPr>
          <w:p w14:paraId="63699365">
            <w:pPr>
              <w:spacing w:line="240" w:lineRule="auto"/>
              <w:jc w:val="center"/>
              <w:rPr>
                <w:rFonts w:ascii="Times New Roman" w:hAnsi="Times New Roman"/>
                <w:sz w:val="18"/>
                <w:szCs w:val="18"/>
              </w:rPr>
            </w:pPr>
            <w:r>
              <w:rPr>
                <w:rFonts w:ascii="Times New Roman" w:hAnsi="Times New Roman"/>
                <w:sz w:val="18"/>
                <w:szCs w:val="18"/>
              </w:rPr>
              <w:t>Number</w:t>
            </w:r>
          </w:p>
        </w:tc>
        <w:tc>
          <w:tcPr>
            <w:tcW w:w="2499" w:type="pct"/>
            <w:shd w:val="clear" w:color="auto" w:fill="auto"/>
            <w:vAlign w:val="center"/>
          </w:tcPr>
          <w:p w14:paraId="64488552">
            <w:pPr>
              <w:jc w:val="left"/>
              <w:rPr>
                <w:rFonts w:ascii="Times New Roman" w:hAnsi="Times New Roman"/>
                <w:sz w:val="18"/>
                <w:szCs w:val="18"/>
              </w:rPr>
            </w:pPr>
            <w:r>
              <w:rPr>
                <w:rFonts w:ascii="Times New Roman" w:hAnsi="Times New Roman"/>
                <w:sz w:val="18"/>
                <w:szCs w:val="18"/>
              </w:rPr>
              <w:t>坐标系类型</w:t>
            </w:r>
            <w:r>
              <w:rPr>
                <w:rFonts w:hint="eastAsia" w:ascii="Times New Roman" w:hAnsi="Times New Roman"/>
                <w:sz w:val="18"/>
                <w:szCs w:val="18"/>
              </w:rPr>
              <w:t>，取值范围：</w:t>
            </w:r>
          </w:p>
          <w:p w14:paraId="4D2F8FC0">
            <w:pPr>
              <w:jc w:val="left"/>
              <w:rPr>
                <w:rFonts w:ascii="Times New Roman" w:hAnsi="Times New Roman"/>
                <w:sz w:val="18"/>
                <w:szCs w:val="18"/>
              </w:rPr>
            </w:pPr>
            <w:r>
              <w:rPr>
                <w:rFonts w:hint="eastAsia" w:ascii="Times New Roman" w:hAnsi="Times New Roman"/>
                <w:sz w:val="18"/>
                <w:szCs w:val="18"/>
              </w:rPr>
              <w:t>0：GCJ-02</w:t>
            </w:r>
          </w:p>
          <w:p w14:paraId="34AAA758">
            <w:pPr>
              <w:jc w:val="left"/>
              <w:rPr>
                <w:rFonts w:ascii="Times New Roman" w:hAnsi="Times New Roman"/>
                <w:sz w:val="18"/>
                <w:szCs w:val="18"/>
              </w:rPr>
            </w:pPr>
            <w:r>
              <w:rPr>
                <w:rFonts w:ascii="Times New Roman" w:hAnsi="Times New Roman"/>
                <w:sz w:val="18"/>
                <w:szCs w:val="18"/>
              </w:rPr>
              <w:t>1：WGS-84</w:t>
            </w:r>
          </w:p>
        </w:tc>
      </w:tr>
      <w:tr w14:paraId="01A0E8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399" w:type="pct"/>
            <w:shd w:val="clear" w:color="auto" w:fill="auto"/>
            <w:vAlign w:val="center"/>
          </w:tcPr>
          <w:p w14:paraId="41D4B425">
            <w:pPr>
              <w:spacing w:line="240" w:lineRule="auto"/>
              <w:jc w:val="center"/>
              <w:rPr>
                <w:rFonts w:ascii="Times New Roman" w:hAnsi="Times New Roman"/>
                <w:sz w:val="18"/>
                <w:szCs w:val="18"/>
              </w:rPr>
            </w:pPr>
            <w:r>
              <w:rPr>
                <w:rFonts w:hint="eastAsia" w:ascii="Times New Roman" w:hAnsi="Times New Roman"/>
                <w:sz w:val="18"/>
                <w:szCs w:val="18"/>
              </w:rPr>
              <w:t>8</w:t>
            </w:r>
          </w:p>
        </w:tc>
        <w:tc>
          <w:tcPr>
            <w:tcW w:w="889" w:type="pct"/>
            <w:shd w:val="clear" w:color="auto" w:fill="auto"/>
            <w:vAlign w:val="center"/>
          </w:tcPr>
          <w:p w14:paraId="180FD8B8">
            <w:pPr>
              <w:spacing w:line="240" w:lineRule="auto"/>
              <w:jc w:val="center"/>
              <w:rPr>
                <w:rFonts w:ascii="Times New Roman" w:hAnsi="Times New Roman"/>
                <w:sz w:val="18"/>
                <w:szCs w:val="18"/>
              </w:rPr>
            </w:pPr>
            <w:r>
              <w:rPr>
                <w:rFonts w:ascii="Times New Roman" w:hAnsi="Times New Roman"/>
                <w:sz w:val="18"/>
                <w:szCs w:val="18"/>
              </w:rPr>
              <w:t>enterNum</w:t>
            </w:r>
          </w:p>
        </w:tc>
        <w:tc>
          <w:tcPr>
            <w:tcW w:w="566" w:type="pct"/>
            <w:shd w:val="clear" w:color="auto" w:fill="auto"/>
            <w:vAlign w:val="center"/>
          </w:tcPr>
          <w:p w14:paraId="32F9C630">
            <w:pPr>
              <w:spacing w:line="240" w:lineRule="auto"/>
              <w:jc w:val="center"/>
              <w:rPr>
                <w:rFonts w:ascii="Times New Roman" w:hAnsi="Times New Roman"/>
                <w:sz w:val="18"/>
                <w:szCs w:val="18"/>
              </w:rPr>
            </w:pPr>
          </w:p>
        </w:tc>
        <w:tc>
          <w:tcPr>
            <w:tcW w:w="647" w:type="pct"/>
            <w:shd w:val="clear" w:color="auto" w:fill="auto"/>
            <w:vAlign w:val="center"/>
          </w:tcPr>
          <w:p w14:paraId="3334F3E2">
            <w:pPr>
              <w:spacing w:line="240" w:lineRule="auto"/>
              <w:jc w:val="center"/>
              <w:rPr>
                <w:rFonts w:ascii="Times New Roman" w:hAnsi="Times New Roman"/>
                <w:sz w:val="18"/>
                <w:szCs w:val="18"/>
              </w:rPr>
            </w:pPr>
            <w:r>
              <w:rPr>
                <w:rFonts w:ascii="Times New Roman" w:hAnsi="Times New Roman"/>
                <w:sz w:val="18"/>
                <w:szCs w:val="18"/>
              </w:rPr>
              <w:t>Number</w:t>
            </w:r>
          </w:p>
        </w:tc>
        <w:tc>
          <w:tcPr>
            <w:tcW w:w="2499" w:type="pct"/>
            <w:shd w:val="clear" w:color="auto" w:fill="auto"/>
            <w:vAlign w:val="center"/>
          </w:tcPr>
          <w:p w14:paraId="117CF3C8">
            <w:pPr>
              <w:jc w:val="left"/>
              <w:rPr>
                <w:rFonts w:ascii="Times New Roman" w:hAnsi="Times New Roman"/>
                <w:sz w:val="18"/>
                <w:szCs w:val="18"/>
              </w:rPr>
            </w:pPr>
            <w:r>
              <w:rPr>
                <w:rFonts w:ascii="Times New Roman" w:hAnsi="Times New Roman"/>
                <w:sz w:val="18"/>
                <w:szCs w:val="18"/>
              </w:rPr>
              <w:t>路口进口数量</w:t>
            </w:r>
          </w:p>
        </w:tc>
      </w:tr>
      <w:tr w14:paraId="405CB2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399" w:type="pct"/>
            <w:shd w:val="clear" w:color="auto" w:fill="auto"/>
            <w:vAlign w:val="center"/>
          </w:tcPr>
          <w:p w14:paraId="15040364">
            <w:pPr>
              <w:spacing w:line="240" w:lineRule="auto"/>
              <w:jc w:val="center"/>
              <w:rPr>
                <w:rFonts w:ascii="Times New Roman" w:hAnsi="Times New Roman"/>
                <w:sz w:val="18"/>
                <w:szCs w:val="18"/>
              </w:rPr>
            </w:pPr>
            <w:r>
              <w:rPr>
                <w:rFonts w:hint="eastAsia" w:ascii="Times New Roman" w:hAnsi="Times New Roman"/>
                <w:sz w:val="18"/>
                <w:szCs w:val="18"/>
              </w:rPr>
              <w:t>9</w:t>
            </w:r>
          </w:p>
        </w:tc>
        <w:tc>
          <w:tcPr>
            <w:tcW w:w="889" w:type="pct"/>
            <w:shd w:val="clear" w:color="auto" w:fill="auto"/>
            <w:vAlign w:val="center"/>
          </w:tcPr>
          <w:p w14:paraId="5602D018">
            <w:pPr>
              <w:spacing w:line="240" w:lineRule="auto"/>
              <w:jc w:val="center"/>
              <w:rPr>
                <w:rFonts w:ascii="Times New Roman" w:hAnsi="Times New Roman"/>
                <w:sz w:val="18"/>
                <w:szCs w:val="18"/>
              </w:rPr>
            </w:pPr>
            <w:r>
              <w:rPr>
                <w:rFonts w:ascii="Times New Roman" w:hAnsi="Times New Roman"/>
                <w:sz w:val="18"/>
                <w:szCs w:val="18"/>
              </w:rPr>
              <w:t>leaveNum</w:t>
            </w:r>
          </w:p>
        </w:tc>
        <w:tc>
          <w:tcPr>
            <w:tcW w:w="566" w:type="pct"/>
            <w:shd w:val="clear" w:color="auto" w:fill="auto"/>
            <w:vAlign w:val="center"/>
          </w:tcPr>
          <w:p w14:paraId="44F619F9">
            <w:pPr>
              <w:spacing w:line="240" w:lineRule="auto"/>
              <w:jc w:val="center"/>
              <w:rPr>
                <w:rFonts w:ascii="Times New Roman" w:hAnsi="Times New Roman"/>
                <w:sz w:val="18"/>
                <w:szCs w:val="18"/>
              </w:rPr>
            </w:pPr>
          </w:p>
        </w:tc>
        <w:tc>
          <w:tcPr>
            <w:tcW w:w="647" w:type="pct"/>
            <w:shd w:val="clear" w:color="auto" w:fill="auto"/>
            <w:vAlign w:val="center"/>
          </w:tcPr>
          <w:p w14:paraId="304F412C">
            <w:pPr>
              <w:spacing w:line="240" w:lineRule="auto"/>
              <w:jc w:val="center"/>
              <w:rPr>
                <w:rFonts w:ascii="Times New Roman" w:hAnsi="Times New Roman"/>
                <w:sz w:val="18"/>
                <w:szCs w:val="18"/>
              </w:rPr>
            </w:pPr>
            <w:r>
              <w:rPr>
                <w:rFonts w:ascii="Times New Roman" w:hAnsi="Times New Roman"/>
                <w:sz w:val="18"/>
                <w:szCs w:val="18"/>
              </w:rPr>
              <w:t>Number</w:t>
            </w:r>
          </w:p>
        </w:tc>
        <w:tc>
          <w:tcPr>
            <w:tcW w:w="2499" w:type="pct"/>
            <w:shd w:val="clear" w:color="auto" w:fill="auto"/>
            <w:vAlign w:val="center"/>
          </w:tcPr>
          <w:p w14:paraId="6B83F50C">
            <w:pPr>
              <w:jc w:val="left"/>
              <w:rPr>
                <w:rFonts w:ascii="Times New Roman" w:hAnsi="Times New Roman"/>
                <w:sz w:val="18"/>
                <w:szCs w:val="18"/>
              </w:rPr>
            </w:pPr>
            <w:r>
              <w:rPr>
                <w:rFonts w:ascii="Times New Roman" w:hAnsi="Times New Roman"/>
                <w:sz w:val="18"/>
                <w:szCs w:val="18"/>
              </w:rPr>
              <w:t>路口出口数量</w:t>
            </w:r>
          </w:p>
        </w:tc>
      </w:tr>
      <w:tr w14:paraId="5494A9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399" w:type="pct"/>
            <w:shd w:val="clear" w:color="auto" w:fill="auto"/>
            <w:vAlign w:val="center"/>
          </w:tcPr>
          <w:p w14:paraId="3F44AD4E">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0</w:t>
            </w:r>
          </w:p>
        </w:tc>
        <w:tc>
          <w:tcPr>
            <w:tcW w:w="889" w:type="pct"/>
            <w:vMerge w:val="restart"/>
            <w:shd w:val="clear" w:color="auto" w:fill="auto"/>
            <w:vAlign w:val="center"/>
          </w:tcPr>
          <w:p w14:paraId="48B957B6">
            <w:pPr>
              <w:spacing w:line="240" w:lineRule="auto"/>
              <w:jc w:val="center"/>
              <w:rPr>
                <w:rFonts w:ascii="Times New Roman" w:hAnsi="Times New Roman"/>
                <w:sz w:val="18"/>
                <w:szCs w:val="18"/>
              </w:rPr>
            </w:pPr>
            <w:r>
              <w:rPr>
                <w:rFonts w:ascii="Times New Roman" w:hAnsi="Times New Roman"/>
                <w:sz w:val="18"/>
                <w:szCs w:val="18"/>
              </w:rPr>
              <w:t>signals</w:t>
            </w:r>
          </w:p>
        </w:tc>
        <w:tc>
          <w:tcPr>
            <w:tcW w:w="566" w:type="pct"/>
            <w:shd w:val="clear" w:color="auto" w:fill="auto"/>
            <w:vAlign w:val="center"/>
          </w:tcPr>
          <w:p w14:paraId="0966BACF">
            <w:pPr>
              <w:spacing w:line="240" w:lineRule="auto"/>
              <w:jc w:val="center"/>
              <w:rPr>
                <w:rFonts w:ascii="Times New Roman" w:hAnsi="Times New Roman"/>
                <w:sz w:val="18"/>
                <w:szCs w:val="18"/>
              </w:rPr>
            </w:pPr>
          </w:p>
        </w:tc>
        <w:tc>
          <w:tcPr>
            <w:tcW w:w="647" w:type="pct"/>
            <w:shd w:val="clear" w:color="auto" w:fill="auto"/>
            <w:vAlign w:val="center"/>
          </w:tcPr>
          <w:p w14:paraId="45195AEF">
            <w:pPr>
              <w:spacing w:line="240" w:lineRule="auto"/>
              <w:jc w:val="center"/>
              <w:rPr>
                <w:rFonts w:ascii="Times New Roman" w:hAnsi="Times New Roman"/>
                <w:sz w:val="18"/>
                <w:szCs w:val="18"/>
              </w:rPr>
            </w:pPr>
            <w:r>
              <w:rPr>
                <w:rFonts w:ascii="Times New Roman" w:hAnsi="Times New Roman"/>
                <w:sz w:val="18"/>
                <w:szCs w:val="18"/>
              </w:rPr>
              <w:t>Array</w:t>
            </w:r>
          </w:p>
        </w:tc>
        <w:tc>
          <w:tcPr>
            <w:tcW w:w="2499" w:type="pct"/>
            <w:shd w:val="clear" w:color="auto" w:fill="auto"/>
            <w:vAlign w:val="center"/>
          </w:tcPr>
          <w:p w14:paraId="78C26474">
            <w:pPr>
              <w:jc w:val="left"/>
              <w:rPr>
                <w:rFonts w:ascii="Times New Roman" w:hAnsi="Times New Roman"/>
                <w:sz w:val="18"/>
                <w:szCs w:val="18"/>
              </w:rPr>
            </w:pPr>
            <w:r>
              <w:rPr>
                <w:rFonts w:ascii="Times New Roman" w:hAnsi="Times New Roman"/>
                <w:sz w:val="18"/>
                <w:szCs w:val="18"/>
              </w:rPr>
              <w:t>路口信号机编号数组</w:t>
            </w:r>
          </w:p>
        </w:tc>
      </w:tr>
      <w:tr w14:paraId="5AA503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399" w:type="pct"/>
            <w:tcBorders>
              <w:bottom w:val="single" w:color="auto" w:sz="4" w:space="0"/>
            </w:tcBorders>
            <w:shd w:val="clear" w:color="auto" w:fill="auto"/>
            <w:vAlign w:val="center"/>
          </w:tcPr>
          <w:p w14:paraId="6649D521">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1</w:t>
            </w:r>
          </w:p>
        </w:tc>
        <w:tc>
          <w:tcPr>
            <w:tcW w:w="889" w:type="pct"/>
            <w:vMerge w:val="continue"/>
            <w:tcBorders>
              <w:bottom w:val="single" w:color="auto" w:sz="4" w:space="0"/>
            </w:tcBorders>
            <w:shd w:val="clear" w:color="auto" w:fill="auto"/>
            <w:vAlign w:val="center"/>
          </w:tcPr>
          <w:p w14:paraId="39822FC0">
            <w:pPr>
              <w:spacing w:line="240" w:lineRule="auto"/>
              <w:jc w:val="center"/>
              <w:rPr>
                <w:rFonts w:ascii="Times New Roman" w:hAnsi="Times New Roman"/>
                <w:sz w:val="18"/>
                <w:szCs w:val="18"/>
              </w:rPr>
            </w:pPr>
          </w:p>
        </w:tc>
        <w:tc>
          <w:tcPr>
            <w:tcW w:w="566" w:type="pct"/>
            <w:tcBorders>
              <w:bottom w:val="single" w:color="auto" w:sz="4" w:space="0"/>
            </w:tcBorders>
            <w:shd w:val="clear" w:color="auto" w:fill="auto"/>
            <w:vAlign w:val="center"/>
          </w:tcPr>
          <w:p w14:paraId="526EADA5">
            <w:pPr>
              <w:spacing w:line="240" w:lineRule="auto"/>
              <w:jc w:val="center"/>
              <w:rPr>
                <w:rFonts w:ascii="Times New Roman" w:hAnsi="Times New Roman"/>
                <w:sz w:val="18"/>
                <w:szCs w:val="18"/>
              </w:rPr>
            </w:pPr>
            <w:r>
              <w:rPr>
                <w:rFonts w:ascii="Times New Roman" w:hAnsi="Times New Roman"/>
                <w:sz w:val="18"/>
                <w:szCs w:val="18"/>
              </w:rPr>
              <w:t>signalId</w:t>
            </w:r>
          </w:p>
        </w:tc>
        <w:tc>
          <w:tcPr>
            <w:tcW w:w="647" w:type="pct"/>
            <w:tcBorders>
              <w:bottom w:val="single" w:color="auto" w:sz="4" w:space="0"/>
            </w:tcBorders>
            <w:shd w:val="clear" w:color="auto" w:fill="auto"/>
            <w:vAlign w:val="center"/>
          </w:tcPr>
          <w:p w14:paraId="7B08650F">
            <w:pPr>
              <w:spacing w:line="240" w:lineRule="auto"/>
              <w:jc w:val="center"/>
              <w:rPr>
                <w:rFonts w:ascii="Times New Roman" w:hAnsi="Times New Roman"/>
                <w:sz w:val="18"/>
                <w:szCs w:val="18"/>
              </w:rPr>
            </w:pPr>
            <w:r>
              <w:rPr>
                <w:rFonts w:ascii="Times New Roman" w:hAnsi="Times New Roman"/>
                <w:sz w:val="18"/>
                <w:szCs w:val="18"/>
              </w:rPr>
              <w:t>String</w:t>
            </w:r>
          </w:p>
        </w:tc>
        <w:tc>
          <w:tcPr>
            <w:tcW w:w="2499" w:type="pct"/>
            <w:tcBorders>
              <w:bottom w:val="single" w:color="auto" w:sz="4" w:space="0"/>
            </w:tcBorders>
            <w:shd w:val="clear" w:color="auto" w:fill="auto"/>
            <w:vAlign w:val="center"/>
          </w:tcPr>
          <w:p w14:paraId="0C19F3A7">
            <w:pPr>
              <w:jc w:val="left"/>
              <w:rPr>
                <w:rFonts w:ascii="Times New Roman" w:hAnsi="Times New Roman"/>
                <w:sz w:val="18"/>
                <w:szCs w:val="18"/>
              </w:rPr>
            </w:pPr>
            <w:r>
              <w:rPr>
                <w:rFonts w:hint="eastAsia" w:ascii="Times New Roman" w:hAnsi="Times New Roman"/>
                <w:sz w:val="18"/>
                <w:szCs w:val="18"/>
              </w:rPr>
              <w:t>路口</w:t>
            </w:r>
            <w:r>
              <w:rPr>
                <w:rFonts w:ascii="Times New Roman" w:hAnsi="Times New Roman"/>
                <w:sz w:val="18"/>
                <w:szCs w:val="18"/>
              </w:rPr>
              <w:t>信号机编号</w:t>
            </w:r>
          </w:p>
        </w:tc>
      </w:tr>
      <w:tr w14:paraId="215C39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399" w:type="pct"/>
            <w:tcBorders>
              <w:top w:val="single" w:color="auto" w:sz="4" w:space="0"/>
              <w:bottom w:val="single" w:color="auto" w:sz="8" w:space="0"/>
            </w:tcBorders>
            <w:shd w:val="clear" w:color="auto" w:fill="auto"/>
            <w:vAlign w:val="center"/>
          </w:tcPr>
          <w:p w14:paraId="077A367F">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2</w:t>
            </w:r>
          </w:p>
        </w:tc>
        <w:tc>
          <w:tcPr>
            <w:tcW w:w="889" w:type="pct"/>
            <w:tcBorders>
              <w:top w:val="single" w:color="auto" w:sz="4" w:space="0"/>
              <w:bottom w:val="single" w:color="auto" w:sz="8" w:space="0"/>
            </w:tcBorders>
            <w:shd w:val="clear" w:color="auto" w:fill="auto"/>
            <w:vAlign w:val="center"/>
          </w:tcPr>
          <w:p w14:paraId="768958DC">
            <w:pPr>
              <w:spacing w:line="240" w:lineRule="auto"/>
              <w:jc w:val="center"/>
              <w:rPr>
                <w:rFonts w:ascii="Times New Roman" w:hAnsi="Times New Roman"/>
                <w:sz w:val="18"/>
                <w:szCs w:val="18"/>
              </w:rPr>
            </w:pPr>
            <w:r>
              <w:rPr>
                <w:rFonts w:ascii="Times New Roman" w:hAnsi="Times New Roman"/>
                <w:sz w:val="18"/>
                <w:szCs w:val="18"/>
              </w:rPr>
              <w:t>timeStamp</w:t>
            </w:r>
          </w:p>
        </w:tc>
        <w:tc>
          <w:tcPr>
            <w:tcW w:w="566" w:type="pct"/>
            <w:tcBorders>
              <w:top w:val="single" w:color="auto" w:sz="4" w:space="0"/>
              <w:bottom w:val="single" w:color="auto" w:sz="8" w:space="0"/>
            </w:tcBorders>
            <w:shd w:val="clear" w:color="auto" w:fill="auto"/>
            <w:vAlign w:val="center"/>
          </w:tcPr>
          <w:p w14:paraId="0E22EF01">
            <w:pPr>
              <w:spacing w:line="240" w:lineRule="auto"/>
              <w:jc w:val="center"/>
              <w:rPr>
                <w:rFonts w:ascii="Times New Roman" w:hAnsi="Times New Roman"/>
                <w:sz w:val="18"/>
                <w:szCs w:val="18"/>
              </w:rPr>
            </w:pPr>
          </w:p>
        </w:tc>
        <w:tc>
          <w:tcPr>
            <w:tcW w:w="647" w:type="pct"/>
            <w:tcBorders>
              <w:top w:val="single" w:color="auto" w:sz="4" w:space="0"/>
              <w:bottom w:val="single" w:color="auto" w:sz="8" w:space="0"/>
            </w:tcBorders>
            <w:shd w:val="clear" w:color="auto" w:fill="auto"/>
            <w:vAlign w:val="center"/>
          </w:tcPr>
          <w:p w14:paraId="6D37AF3C">
            <w:pPr>
              <w:spacing w:line="240" w:lineRule="auto"/>
              <w:jc w:val="center"/>
              <w:rPr>
                <w:rFonts w:ascii="Times New Roman" w:hAnsi="Times New Roman"/>
                <w:sz w:val="18"/>
                <w:szCs w:val="18"/>
              </w:rPr>
            </w:pPr>
            <w:r>
              <w:rPr>
                <w:rFonts w:ascii="Times New Roman" w:hAnsi="Times New Roman"/>
                <w:sz w:val="18"/>
                <w:szCs w:val="18"/>
              </w:rPr>
              <w:t>Number</w:t>
            </w:r>
          </w:p>
        </w:tc>
        <w:tc>
          <w:tcPr>
            <w:tcW w:w="2499" w:type="pct"/>
            <w:tcBorders>
              <w:top w:val="single" w:color="auto" w:sz="4" w:space="0"/>
              <w:bottom w:val="single" w:color="auto" w:sz="8" w:space="0"/>
            </w:tcBorders>
            <w:shd w:val="clear" w:color="auto" w:fill="auto"/>
            <w:vAlign w:val="center"/>
          </w:tcPr>
          <w:p w14:paraId="0C4A81A4">
            <w:pPr>
              <w:jc w:val="left"/>
              <w:rPr>
                <w:rFonts w:ascii="Times New Roman" w:hAnsi="Times New Roman"/>
                <w:sz w:val="18"/>
                <w:szCs w:val="18"/>
              </w:rPr>
            </w:pPr>
            <w:r>
              <w:rPr>
                <w:rFonts w:hint="eastAsia" w:ascii="Times New Roman" w:hAnsi="Times New Roman"/>
                <w:sz w:val="18"/>
                <w:szCs w:val="18"/>
              </w:rPr>
              <w:t>采集数据时刻的</w:t>
            </w:r>
            <w:r>
              <w:rPr>
                <w:rFonts w:ascii="Times New Roman" w:hAnsi="Times New Roman"/>
                <w:sz w:val="18"/>
                <w:szCs w:val="18"/>
              </w:rPr>
              <w:t>时间戳，单位：毫秒</w:t>
            </w:r>
          </w:p>
        </w:tc>
      </w:tr>
    </w:tbl>
    <w:p w14:paraId="1181F83E">
      <w:pPr>
        <w:pStyle w:val="67"/>
        <w:numPr>
          <w:ilvl w:val="0"/>
          <w:numId w:val="0"/>
        </w:numPr>
        <w:spacing w:before="156" w:after="156"/>
        <w:rPr>
          <w:rFonts w:ascii="宋体" w:hAnsi="宋体" w:eastAsia="宋体"/>
        </w:rPr>
      </w:pPr>
      <w:r>
        <w:rPr>
          <w:rFonts w:hint="eastAsia" w:ascii="宋体" w:hAnsi="宋体" w:eastAsia="宋体"/>
        </w:rPr>
        <w:t>注：第1</w:t>
      </w:r>
      <w:r>
        <w:rPr>
          <w:rFonts w:ascii="宋体" w:hAnsi="宋体" w:eastAsia="宋体"/>
        </w:rPr>
        <w:t>0-11</w:t>
      </w:r>
      <w:r>
        <w:rPr>
          <w:rFonts w:hint="eastAsia" w:ascii="宋体" w:hAnsi="宋体" w:eastAsia="宋体"/>
        </w:rPr>
        <w:t>行表示数组</w:t>
      </w:r>
      <w:r>
        <w:rPr>
          <w:rFonts w:ascii="宋体" w:hAnsi="宋体" w:eastAsia="宋体"/>
        </w:rPr>
        <w:t>signals</w:t>
      </w:r>
      <w:r>
        <w:rPr>
          <w:rFonts w:hint="eastAsia" w:ascii="宋体" w:hAnsi="宋体" w:eastAsia="宋体"/>
        </w:rPr>
        <w:t>，其中每个元素</w:t>
      </w:r>
      <w:r>
        <w:rPr>
          <w:rFonts w:ascii="宋体" w:hAnsi="宋体" w:eastAsia="宋体"/>
        </w:rPr>
        <w:t>signalId</w:t>
      </w:r>
      <w:r>
        <w:rPr>
          <w:rFonts w:hint="eastAsia" w:ascii="宋体" w:hAnsi="宋体" w:eastAsia="宋体"/>
        </w:rPr>
        <w:t>存储一个路口信号机的编号。</w:t>
      </w:r>
    </w:p>
    <w:p w14:paraId="6A105A07">
      <w:pPr>
        <w:pStyle w:val="67"/>
        <w:spacing w:before="156" w:after="156"/>
        <w:rPr>
          <w:rFonts w:ascii="Times New Roman"/>
        </w:rPr>
      </w:pPr>
      <w:r>
        <w:rPr>
          <w:rFonts w:ascii="Times New Roman"/>
        </w:rPr>
        <w:t>信号机</w:t>
      </w:r>
      <w:r>
        <w:rPr>
          <w:rFonts w:hint="eastAsia" w:ascii="Times New Roman"/>
        </w:rPr>
        <w:t>与</w:t>
      </w:r>
      <w:r>
        <w:rPr>
          <w:rFonts w:ascii="Times New Roman"/>
        </w:rPr>
        <w:t>进口集合基础信息接口</w:t>
      </w:r>
    </w:p>
    <w:p w14:paraId="105AAAD1">
      <w:pPr>
        <w:pStyle w:val="58"/>
        <w:ind w:firstLine="420"/>
        <w:rPr>
          <w:rFonts w:ascii="Times New Roman"/>
        </w:rPr>
      </w:pPr>
      <w:r>
        <w:rPr>
          <w:rFonts w:hint="eastAsia" w:ascii="Times New Roman"/>
        </w:rPr>
        <w:t>表8规定了</w:t>
      </w:r>
      <w:r>
        <w:rPr>
          <w:rFonts w:ascii="Times New Roman"/>
        </w:rPr>
        <w:t>信号机及进口集合基础信息</w:t>
      </w:r>
      <w:r>
        <w:rPr>
          <w:rFonts w:hint="eastAsia" w:ascii="Times New Roman"/>
        </w:rPr>
        <w:t>字段的定义，数据</w:t>
      </w:r>
      <w:r>
        <w:rPr>
          <w:rFonts w:ascii="Times New Roman"/>
        </w:rPr>
        <w:t>交换频率</w:t>
      </w:r>
      <w:r>
        <w:rPr>
          <w:rFonts w:hint="eastAsia" w:ascii="Times New Roman"/>
        </w:rPr>
        <w:t>应为</w:t>
      </w:r>
      <w:r>
        <w:rPr>
          <w:rFonts w:ascii="Times New Roman"/>
        </w:rPr>
        <w:t>增量同步</w:t>
      </w:r>
      <w:r>
        <w:rPr>
          <w:rFonts w:hint="eastAsia" w:ascii="Times New Roman"/>
        </w:rPr>
        <w:t>交换。</w:t>
      </w:r>
    </w:p>
    <w:p w14:paraId="0157D977">
      <w:pPr>
        <w:pStyle w:val="114"/>
        <w:spacing w:before="156" w:after="156"/>
        <w:ind w:left="0"/>
        <w:rPr>
          <w:rFonts w:ascii="Times New Roman"/>
        </w:rPr>
      </w:pPr>
      <w:r>
        <w:rPr>
          <w:rFonts w:ascii="Times New Roman"/>
        </w:rPr>
        <w:t>信号机</w:t>
      </w:r>
      <w:r>
        <w:rPr>
          <w:rFonts w:hint="eastAsia" w:ascii="Times New Roman"/>
        </w:rPr>
        <w:t>与</w:t>
      </w:r>
      <w:r>
        <w:rPr>
          <w:rFonts w:ascii="Times New Roman"/>
        </w:rPr>
        <w:t>进口集合基础信息同步接口</w:t>
      </w:r>
    </w:p>
    <w:tbl>
      <w:tblPr>
        <w:tblStyle w:val="27"/>
        <w:tblW w:w="5006"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03"/>
        <w:gridCol w:w="1291"/>
        <w:gridCol w:w="1139"/>
        <w:gridCol w:w="1130"/>
        <w:gridCol w:w="1139"/>
        <w:gridCol w:w="3416"/>
      </w:tblGrid>
      <w:tr w14:paraId="240567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398" w:type="pct"/>
            <w:tcBorders>
              <w:top w:val="single" w:color="auto" w:sz="8" w:space="0"/>
              <w:bottom w:val="single" w:color="auto" w:sz="8" w:space="0"/>
            </w:tcBorders>
            <w:shd w:val="clear" w:color="auto" w:fill="auto"/>
            <w:vAlign w:val="center"/>
          </w:tcPr>
          <w:p w14:paraId="223E4CED">
            <w:pPr>
              <w:spacing w:line="240" w:lineRule="auto"/>
              <w:jc w:val="center"/>
              <w:rPr>
                <w:rFonts w:ascii="Times New Roman" w:hAnsi="Times New Roman"/>
                <w:sz w:val="18"/>
                <w:szCs w:val="18"/>
              </w:rPr>
            </w:pPr>
            <w:r>
              <w:rPr>
                <w:rFonts w:hint="eastAsia" w:ascii="Times New Roman" w:hAnsi="Times New Roman"/>
                <w:sz w:val="18"/>
                <w:szCs w:val="18"/>
              </w:rPr>
              <w:t>序号</w:t>
            </w:r>
          </w:p>
        </w:tc>
        <w:tc>
          <w:tcPr>
            <w:tcW w:w="732" w:type="pct"/>
            <w:tcBorders>
              <w:top w:val="single" w:color="auto" w:sz="8" w:space="0"/>
              <w:bottom w:val="single" w:color="auto" w:sz="8" w:space="0"/>
            </w:tcBorders>
            <w:shd w:val="clear" w:color="auto" w:fill="auto"/>
            <w:vAlign w:val="center"/>
          </w:tcPr>
          <w:p w14:paraId="4B19D765">
            <w:pPr>
              <w:spacing w:line="240" w:lineRule="auto"/>
              <w:jc w:val="center"/>
              <w:rPr>
                <w:rFonts w:ascii="Times New Roman" w:hAnsi="Times New Roman"/>
                <w:sz w:val="18"/>
                <w:szCs w:val="18"/>
              </w:rPr>
            </w:pPr>
            <w:r>
              <w:rPr>
                <w:rFonts w:ascii="Times New Roman" w:hAnsi="Times New Roman"/>
                <w:sz w:val="18"/>
                <w:szCs w:val="18"/>
              </w:rPr>
              <w:t>一级</w:t>
            </w:r>
            <w:r>
              <w:rPr>
                <w:rFonts w:ascii="Times New Roman" w:hAnsi="Times New Roman"/>
                <w:kern w:val="0"/>
                <w:sz w:val="18"/>
                <w:szCs w:val="18"/>
              </w:rPr>
              <w:t>元素名</w:t>
            </w:r>
          </w:p>
        </w:tc>
        <w:tc>
          <w:tcPr>
            <w:tcW w:w="646" w:type="pct"/>
            <w:tcBorders>
              <w:top w:val="single" w:color="auto" w:sz="8" w:space="0"/>
              <w:bottom w:val="single" w:color="auto" w:sz="8" w:space="0"/>
            </w:tcBorders>
            <w:shd w:val="clear" w:color="auto" w:fill="auto"/>
            <w:vAlign w:val="center"/>
          </w:tcPr>
          <w:p w14:paraId="396924FB">
            <w:pPr>
              <w:spacing w:line="240" w:lineRule="auto"/>
              <w:jc w:val="center"/>
              <w:rPr>
                <w:rFonts w:ascii="Times New Roman" w:hAnsi="Times New Roman"/>
                <w:sz w:val="18"/>
                <w:szCs w:val="18"/>
              </w:rPr>
            </w:pPr>
            <w:r>
              <w:rPr>
                <w:rFonts w:ascii="Times New Roman" w:hAnsi="Times New Roman"/>
                <w:sz w:val="18"/>
                <w:szCs w:val="18"/>
              </w:rPr>
              <w:t>二级</w:t>
            </w:r>
            <w:r>
              <w:rPr>
                <w:rFonts w:ascii="Times New Roman" w:hAnsi="Times New Roman"/>
                <w:kern w:val="0"/>
                <w:sz w:val="18"/>
                <w:szCs w:val="18"/>
              </w:rPr>
              <w:t>元素名</w:t>
            </w:r>
          </w:p>
        </w:tc>
        <w:tc>
          <w:tcPr>
            <w:tcW w:w="641" w:type="pct"/>
            <w:tcBorders>
              <w:top w:val="single" w:color="auto" w:sz="8" w:space="0"/>
              <w:bottom w:val="single" w:color="auto" w:sz="8" w:space="0"/>
            </w:tcBorders>
            <w:shd w:val="clear" w:color="auto" w:fill="auto"/>
            <w:vAlign w:val="center"/>
          </w:tcPr>
          <w:p w14:paraId="11BC86E8">
            <w:pPr>
              <w:spacing w:line="240" w:lineRule="auto"/>
              <w:jc w:val="center"/>
              <w:rPr>
                <w:rFonts w:ascii="Times New Roman" w:hAnsi="Times New Roman"/>
                <w:sz w:val="18"/>
                <w:szCs w:val="18"/>
              </w:rPr>
            </w:pPr>
            <w:r>
              <w:rPr>
                <w:rFonts w:ascii="Times New Roman" w:hAnsi="Times New Roman"/>
                <w:sz w:val="18"/>
                <w:szCs w:val="18"/>
              </w:rPr>
              <w:t>三级</w:t>
            </w:r>
            <w:r>
              <w:rPr>
                <w:rFonts w:ascii="Times New Roman" w:hAnsi="Times New Roman"/>
                <w:kern w:val="0"/>
                <w:sz w:val="18"/>
                <w:szCs w:val="18"/>
              </w:rPr>
              <w:t>元素名</w:t>
            </w:r>
          </w:p>
        </w:tc>
        <w:tc>
          <w:tcPr>
            <w:tcW w:w="646" w:type="pct"/>
            <w:tcBorders>
              <w:top w:val="single" w:color="auto" w:sz="8" w:space="0"/>
              <w:bottom w:val="single" w:color="auto" w:sz="8" w:space="0"/>
            </w:tcBorders>
            <w:shd w:val="clear" w:color="auto" w:fill="auto"/>
            <w:vAlign w:val="center"/>
          </w:tcPr>
          <w:p w14:paraId="08901DF8">
            <w:pPr>
              <w:spacing w:line="240" w:lineRule="auto"/>
              <w:jc w:val="center"/>
              <w:rPr>
                <w:rFonts w:ascii="Times New Roman" w:hAnsi="Times New Roman"/>
                <w:sz w:val="18"/>
                <w:szCs w:val="18"/>
              </w:rPr>
            </w:pPr>
            <w:r>
              <w:rPr>
                <w:rFonts w:ascii="Times New Roman" w:hAnsi="Times New Roman"/>
                <w:sz w:val="18"/>
                <w:szCs w:val="18"/>
              </w:rPr>
              <w:t>类型</w:t>
            </w:r>
          </w:p>
        </w:tc>
        <w:tc>
          <w:tcPr>
            <w:tcW w:w="1937" w:type="pct"/>
            <w:tcBorders>
              <w:top w:val="single" w:color="auto" w:sz="8" w:space="0"/>
              <w:bottom w:val="single" w:color="auto" w:sz="8" w:space="0"/>
            </w:tcBorders>
            <w:shd w:val="clear" w:color="auto" w:fill="auto"/>
            <w:vAlign w:val="center"/>
          </w:tcPr>
          <w:p w14:paraId="1BDA629A">
            <w:pPr>
              <w:spacing w:line="240" w:lineRule="auto"/>
              <w:ind w:left="-80" w:leftChars="-38"/>
              <w:jc w:val="center"/>
              <w:rPr>
                <w:rFonts w:ascii="Times New Roman" w:hAnsi="Times New Roman"/>
                <w:sz w:val="18"/>
                <w:szCs w:val="18"/>
              </w:rPr>
            </w:pPr>
            <w:r>
              <w:rPr>
                <w:rFonts w:ascii="Times New Roman" w:hAnsi="Times New Roman"/>
                <w:sz w:val="18"/>
                <w:szCs w:val="18"/>
              </w:rPr>
              <w:t>描述</w:t>
            </w:r>
          </w:p>
        </w:tc>
      </w:tr>
      <w:tr w14:paraId="0B17BA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98" w:type="pct"/>
            <w:tcBorders>
              <w:top w:val="single" w:color="auto" w:sz="8" w:space="0"/>
            </w:tcBorders>
            <w:shd w:val="clear" w:color="auto" w:fill="auto"/>
            <w:vAlign w:val="center"/>
          </w:tcPr>
          <w:p w14:paraId="7E62F34C">
            <w:pPr>
              <w:spacing w:line="240" w:lineRule="auto"/>
              <w:jc w:val="center"/>
              <w:rPr>
                <w:rFonts w:ascii="Times New Roman" w:hAnsi="Times New Roman"/>
                <w:sz w:val="18"/>
                <w:szCs w:val="18"/>
              </w:rPr>
            </w:pPr>
            <w:r>
              <w:rPr>
                <w:rFonts w:hint="eastAsia" w:ascii="Times New Roman" w:hAnsi="Times New Roman"/>
                <w:sz w:val="18"/>
                <w:szCs w:val="18"/>
              </w:rPr>
              <w:t>1</w:t>
            </w:r>
          </w:p>
        </w:tc>
        <w:tc>
          <w:tcPr>
            <w:tcW w:w="732" w:type="pct"/>
            <w:tcBorders>
              <w:top w:val="single" w:color="auto" w:sz="8" w:space="0"/>
            </w:tcBorders>
            <w:shd w:val="clear" w:color="auto" w:fill="auto"/>
            <w:vAlign w:val="center"/>
          </w:tcPr>
          <w:p w14:paraId="351CB1B5">
            <w:pPr>
              <w:spacing w:line="240" w:lineRule="auto"/>
              <w:jc w:val="center"/>
              <w:rPr>
                <w:rFonts w:ascii="Times New Roman" w:hAnsi="Times New Roman"/>
                <w:sz w:val="18"/>
                <w:szCs w:val="18"/>
              </w:rPr>
            </w:pPr>
            <w:r>
              <w:rPr>
                <w:rFonts w:ascii="Times New Roman" w:hAnsi="Times New Roman"/>
                <w:sz w:val="18"/>
                <w:szCs w:val="18"/>
              </w:rPr>
              <w:t>IPCType</w:t>
            </w:r>
          </w:p>
        </w:tc>
        <w:tc>
          <w:tcPr>
            <w:tcW w:w="646" w:type="pct"/>
            <w:tcBorders>
              <w:top w:val="single" w:color="auto" w:sz="8" w:space="0"/>
            </w:tcBorders>
            <w:shd w:val="clear" w:color="auto" w:fill="auto"/>
            <w:vAlign w:val="center"/>
          </w:tcPr>
          <w:p w14:paraId="28DA336A">
            <w:pPr>
              <w:spacing w:line="240" w:lineRule="auto"/>
              <w:jc w:val="center"/>
              <w:rPr>
                <w:rFonts w:ascii="Times New Roman" w:hAnsi="Times New Roman"/>
                <w:sz w:val="18"/>
                <w:szCs w:val="18"/>
              </w:rPr>
            </w:pPr>
          </w:p>
        </w:tc>
        <w:tc>
          <w:tcPr>
            <w:tcW w:w="641" w:type="pct"/>
            <w:tcBorders>
              <w:top w:val="single" w:color="auto" w:sz="8" w:space="0"/>
            </w:tcBorders>
            <w:shd w:val="clear" w:color="auto" w:fill="auto"/>
            <w:vAlign w:val="center"/>
          </w:tcPr>
          <w:p w14:paraId="55F327FF">
            <w:pPr>
              <w:spacing w:line="240" w:lineRule="auto"/>
              <w:jc w:val="center"/>
              <w:rPr>
                <w:rFonts w:ascii="Times New Roman" w:hAnsi="Times New Roman"/>
                <w:sz w:val="18"/>
                <w:szCs w:val="18"/>
              </w:rPr>
            </w:pPr>
          </w:p>
        </w:tc>
        <w:tc>
          <w:tcPr>
            <w:tcW w:w="646" w:type="pct"/>
            <w:tcBorders>
              <w:top w:val="single" w:color="auto" w:sz="8" w:space="0"/>
            </w:tcBorders>
            <w:shd w:val="clear" w:color="auto" w:fill="auto"/>
            <w:vAlign w:val="center"/>
          </w:tcPr>
          <w:p w14:paraId="6C524E35">
            <w:pPr>
              <w:spacing w:line="240" w:lineRule="auto"/>
              <w:jc w:val="center"/>
              <w:rPr>
                <w:rFonts w:ascii="Times New Roman" w:hAnsi="Times New Roman"/>
                <w:sz w:val="18"/>
                <w:szCs w:val="18"/>
              </w:rPr>
            </w:pPr>
            <w:r>
              <w:rPr>
                <w:rFonts w:ascii="Times New Roman" w:hAnsi="Times New Roman"/>
                <w:sz w:val="18"/>
                <w:szCs w:val="18"/>
              </w:rPr>
              <w:t>Number</w:t>
            </w:r>
          </w:p>
        </w:tc>
        <w:tc>
          <w:tcPr>
            <w:tcW w:w="1937" w:type="pct"/>
            <w:tcBorders>
              <w:top w:val="single" w:color="auto" w:sz="8" w:space="0"/>
            </w:tcBorders>
            <w:shd w:val="clear" w:color="auto" w:fill="auto"/>
            <w:vAlign w:val="center"/>
          </w:tcPr>
          <w:p w14:paraId="2C8F28AA">
            <w:pPr>
              <w:spacing w:line="240" w:lineRule="auto"/>
              <w:jc w:val="left"/>
              <w:rPr>
                <w:rFonts w:ascii="Times New Roman" w:hAnsi="Times New Roman"/>
                <w:sz w:val="18"/>
                <w:szCs w:val="18"/>
              </w:rPr>
            </w:pPr>
            <w:r>
              <w:rPr>
                <w:rFonts w:ascii="Times New Roman" w:hAnsi="Times New Roman"/>
                <w:sz w:val="18"/>
                <w:szCs w:val="18"/>
              </w:rPr>
              <w:t>业务接口代码</w:t>
            </w:r>
            <w:r>
              <w:rPr>
                <w:rFonts w:hint="eastAsia" w:ascii="Times New Roman" w:hAnsi="Times New Roman"/>
                <w:kern w:val="0"/>
                <w:sz w:val="18"/>
                <w:szCs w:val="18"/>
              </w:rPr>
              <w:t>：</w:t>
            </w:r>
            <w:r>
              <w:rPr>
                <w:rFonts w:ascii="Times New Roman" w:hAnsi="Times New Roman"/>
                <w:sz w:val="18"/>
                <w:szCs w:val="18"/>
              </w:rPr>
              <w:t>1140</w:t>
            </w:r>
          </w:p>
        </w:tc>
      </w:tr>
      <w:tr w14:paraId="3DF97E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98" w:type="pct"/>
            <w:shd w:val="clear" w:color="auto" w:fill="auto"/>
            <w:vAlign w:val="center"/>
          </w:tcPr>
          <w:p w14:paraId="285407AD">
            <w:pPr>
              <w:spacing w:line="240" w:lineRule="auto"/>
              <w:jc w:val="center"/>
              <w:rPr>
                <w:rFonts w:ascii="Times New Roman" w:hAnsi="Times New Roman"/>
                <w:sz w:val="18"/>
                <w:szCs w:val="18"/>
              </w:rPr>
            </w:pPr>
            <w:r>
              <w:rPr>
                <w:rFonts w:hint="eastAsia" w:ascii="Times New Roman" w:hAnsi="Times New Roman"/>
                <w:sz w:val="18"/>
                <w:szCs w:val="18"/>
              </w:rPr>
              <w:t>2</w:t>
            </w:r>
          </w:p>
        </w:tc>
        <w:tc>
          <w:tcPr>
            <w:tcW w:w="732" w:type="pct"/>
            <w:shd w:val="clear" w:color="auto" w:fill="auto"/>
            <w:vAlign w:val="center"/>
          </w:tcPr>
          <w:p w14:paraId="3AB7458D">
            <w:pPr>
              <w:spacing w:line="240" w:lineRule="auto"/>
              <w:jc w:val="center"/>
              <w:rPr>
                <w:rFonts w:ascii="Times New Roman" w:hAnsi="Times New Roman"/>
                <w:sz w:val="18"/>
                <w:szCs w:val="18"/>
              </w:rPr>
            </w:pPr>
            <w:r>
              <w:rPr>
                <w:rFonts w:ascii="Times New Roman" w:hAnsi="Times New Roman"/>
                <w:sz w:val="18"/>
                <w:szCs w:val="18"/>
              </w:rPr>
              <w:t>signalId</w:t>
            </w:r>
          </w:p>
        </w:tc>
        <w:tc>
          <w:tcPr>
            <w:tcW w:w="646" w:type="pct"/>
            <w:shd w:val="clear" w:color="auto" w:fill="auto"/>
            <w:vAlign w:val="center"/>
          </w:tcPr>
          <w:p w14:paraId="23F3F390">
            <w:pPr>
              <w:spacing w:line="240" w:lineRule="auto"/>
              <w:jc w:val="center"/>
              <w:rPr>
                <w:rFonts w:ascii="Times New Roman" w:hAnsi="Times New Roman"/>
                <w:sz w:val="18"/>
                <w:szCs w:val="18"/>
              </w:rPr>
            </w:pPr>
          </w:p>
        </w:tc>
        <w:tc>
          <w:tcPr>
            <w:tcW w:w="641" w:type="pct"/>
            <w:shd w:val="clear" w:color="auto" w:fill="auto"/>
            <w:vAlign w:val="center"/>
          </w:tcPr>
          <w:p w14:paraId="60D39DC6">
            <w:pPr>
              <w:spacing w:line="240" w:lineRule="auto"/>
              <w:jc w:val="center"/>
              <w:rPr>
                <w:rFonts w:ascii="Times New Roman" w:hAnsi="Times New Roman"/>
                <w:sz w:val="18"/>
                <w:szCs w:val="18"/>
              </w:rPr>
            </w:pPr>
          </w:p>
        </w:tc>
        <w:tc>
          <w:tcPr>
            <w:tcW w:w="646" w:type="pct"/>
            <w:shd w:val="clear" w:color="auto" w:fill="auto"/>
            <w:vAlign w:val="center"/>
          </w:tcPr>
          <w:p w14:paraId="31589331">
            <w:pPr>
              <w:spacing w:line="240" w:lineRule="auto"/>
              <w:jc w:val="center"/>
              <w:rPr>
                <w:rFonts w:ascii="Times New Roman" w:hAnsi="Times New Roman"/>
                <w:sz w:val="18"/>
                <w:szCs w:val="18"/>
              </w:rPr>
            </w:pPr>
            <w:r>
              <w:rPr>
                <w:rFonts w:ascii="Times New Roman" w:hAnsi="Times New Roman"/>
                <w:sz w:val="18"/>
                <w:szCs w:val="18"/>
              </w:rPr>
              <w:t>String</w:t>
            </w:r>
          </w:p>
        </w:tc>
        <w:tc>
          <w:tcPr>
            <w:tcW w:w="1937" w:type="pct"/>
            <w:shd w:val="clear" w:color="auto" w:fill="auto"/>
            <w:vAlign w:val="center"/>
          </w:tcPr>
          <w:p w14:paraId="2E13859C">
            <w:pPr>
              <w:spacing w:line="240" w:lineRule="auto"/>
              <w:jc w:val="left"/>
              <w:rPr>
                <w:rFonts w:ascii="Times New Roman" w:hAnsi="Times New Roman"/>
                <w:sz w:val="18"/>
                <w:szCs w:val="18"/>
              </w:rPr>
            </w:pPr>
            <w:r>
              <w:rPr>
                <w:rFonts w:ascii="Times New Roman" w:hAnsi="Times New Roman"/>
                <w:sz w:val="18"/>
                <w:szCs w:val="18"/>
              </w:rPr>
              <w:t>信号机编号</w:t>
            </w:r>
          </w:p>
        </w:tc>
      </w:tr>
      <w:tr w14:paraId="64A245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98" w:type="pct"/>
            <w:shd w:val="clear" w:color="auto" w:fill="auto"/>
            <w:vAlign w:val="center"/>
          </w:tcPr>
          <w:p w14:paraId="6E8DB6D8">
            <w:pPr>
              <w:spacing w:line="240" w:lineRule="auto"/>
              <w:jc w:val="center"/>
              <w:rPr>
                <w:rFonts w:ascii="Times New Roman" w:hAnsi="Times New Roman"/>
                <w:sz w:val="18"/>
                <w:szCs w:val="18"/>
              </w:rPr>
            </w:pPr>
            <w:r>
              <w:rPr>
                <w:rFonts w:hint="eastAsia" w:ascii="Times New Roman" w:hAnsi="Times New Roman"/>
                <w:sz w:val="18"/>
                <w:szCs w:val="18"/>
              </w:rPr>
              <w:t>3</w:t>
            </w:r>
          </w:p>
        </w:tc>
        <w:tc>
          <w:tcPr>
            <w:tcW w:w="732" w:type="pct"/>
            <w:shd w:val="clear" w:color="auto" w:fill="auto"/>
            <w:vAlign w:val="center"/>
          </w:tcPr>
          <w:p w14:paraId="4DAC6B10">
            <w:pPr>
              <w:spacing w:line="240" w:lineRule="auto"/>
              <w:jc w:val="center"/>
              <w:rPr>
                <w:rFonts w:ascii="Times New Roman" w:hAnsi="Times New Roman"/>
                <w:sz w:val="18"/>
                <w:szCs w:val="18"/>
              </w:rPr>
            </w:pPr>
            <w:r>
              <w:rPr>
                <w:rFonts w:ascii="Times New Roman" w:hAnsi="Times New Roman"/>
                <w:sz w:val="18"/>
                <w:szCs w:val="18"/>
              </w:rPr>
              <w:t>brand</w:t>
            </w:r>
          </w:p>
        </w:tc>
        <w:tc>
          <w:tcPr>
            <w:tcW w:w="646" w:type="pct"/>
            <w:shd w:val="clear" w:color="auto" w:fill="auto"/>
            <w:vAlign w:val="center"/>
          </w:tcPr>
          <w:p w14:paraId="6A94228C">
            <w:pPr>
              <w:spacing w:line="240" w:lineRule="auto"/>
              <w:jc w:val="center"/>
              <w:rPr>
                <w:rFonts w:ascii="Times New Roman" w:hAnsi="Times New Roman"/>
                <w:sz w:val="18"/>
                <w:szCs w:val="18"/>
              </w:rPr>
            </w:pPr>
          </w:p>
        </w:tc>
        <w:tc>
          <w:tcPr>
            <w:tcW w:w="641" w:type="pct"/>
            <w:shd w:val="clear" w:color="auto" w:fill="auto"/>
            <w:vAlign w:val="center"/>
          </w:tcPr>
          <w:p w14:paraId="4FFE379D">
            <w:pPr>
              <w:spacing w:line="240" w:lineRule="auto"/>
              <w:jc w:val="center"/>
              <w:rPr>
                <w:rFonts w:ascii="Times New Roman" w:hAnsi="Times New Roman"/>
                <w:sz w:val="18"/>
                <w:szCs w:val="18"/>
              </w:rPr>
            </w:pPr>
          </w:p>
        </w:tc>
        <w:tc>
          <w:tcPr>
            <w:tcW w:w="646" w:type="pct"/>
            <w:shd w:val="clear" w:color="auto" w:fill="auto"/>
            <w:vAlign w:val="center"/>
          </w:tcPr>
          <w:p w14:paraId="66A86B4F">
            <w:pPr>
              <w:spacing w:line="240" w:lineRule="auto"/>
              <w:jc w:val="center"/>
              <w:rPr>
                <w:rFonts w:ascii="Times New Roman" w:hAnsi="Times New Roman"/>
                <w:sz w:val="18"/>
                <w:szCs w:val="18"/>
              </w:rPr>
            </w:pPr>
            <w:r>
              <w:rPr>
                <w:rFonts w:ascii="Times New Roman" w:hAnsi="Times New Roman"/>
                <w:sz w:val="18"/>
                <w:szCs w:val="18"/>
              </w:rPr>
              <w:t>String</w:t>
            </w:r>
          </w:p>
        </w:tc>
        <w:tc>
          <w:tcPr>
            <w:tcW w:w="1937" w:type="pct"/>
            <w:shd w:val="clear" w:color="auto" w:fill="auto"/>
            <w:vAlign w:val="center"/>
          </w:tcPr>
          <w:p w14:paraId="66299767">
            <w:pPr>
              <w:spacing w:line="240" w:lineRule="auto"/>
              <w:jc w:val="left"/>
              <w:rPr>
                <w:rFonts w:ascii="Times New Roman" w:hAnsi="Times New Roman"/>
                <w:sz w:val="18"/>
                <w:szCs w:val="18"/>
              </w:rPr>
            </w:pPr>
            <w:r>
              <w:rPr>
                <w:rFonts w:ascii="Times New Roman" w:hAnsi="Times New Roman"/>
                <w:sz w:val="18"/>
                <w:szCs w:val="18"/>
              </w:rPr>
              <w:t>信号机品牌</w:t>
            </w:r>
          </w:p>
        </w:tc>
      </w:tr>
      <w:tr w14:paraId="677A5F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98" w:type="pct"/>
            <w:shd w:val="clear" w:color="auto" w:fill="auto"/>
            <w:vAlign w:val="center"/>
          </w:tcPr>
          <w:p w14:paraId="7134E61E">
            <w:pPr>
              <w:spacing w:line="240" w:lineRule="auto"/>
              <w:jc w:val="center"/>
              <w:rPr>
                <w:rFonts w:ascii="Times New Roman" w:hAnsi="Times New Roman"/>
                <w:sz w:val="18"/>
                <w:szCs w:val="18"/>
              </w:rPr>
            </w:pPr>
            <w:r>
              <w:rPr>
                <w:rFonts w:hint="eastAsia" w:ascii="Times New Roman" w:hAnsi="Times New Roman"/>
                <w:sz w:val="18"/>
                <w:szCs w:val="18"/>
              </w:rPr>
              <w:t>4</w:t>
            </w:r>
          </w:p>
        </w:tc>
        <w:tc>
          <w:tcPr>
            <w:tcW w:w="732" w:type="pct"/>
            <w:shd w:val="clear" w:color="auto" w:fill="auto"/>
            <w:vAlign w:val="center"/>
          </w:tcPr>
          <w:p w14:paraId="156D0B88">
            <w:pPr>
              <w:spacing w:line="240" w:lineRule="auto"/>
              <w:jc w:val="center"/>
              <w:rPr>
                <w:rFonts w:ascii="Times New Roman" w:hAnsi="Times New Roman"/>
                <w:sz w:val="18"/>
                <w:szCs w:val="18"/>
              </w:rPr>
            </w:pPr>
            <w:r>
              <w:rPr>
                <w:rFonts w:ascii="Times New Roman" w:hAnsi="Times New Roman"/>
                <w:sz w:val="18"/>
                <w:szCs w:val="18"/>
              </w:rPr>
              <w:t>model</w:t>
            </w:r>
          </w:p>
        </w:tc>
        <w:tc>
          <w:tcPr>
            <w:tcW w:w="646" w:type="pct"/>
            <w:shd w:val="clear" w:color="auto" w:fill="auto"/>
            <w:vAlign w:val="center"/>
          </w:tcPr>
          <w:p w14:paraId="136012FC">
            <w:pPr>
              <w:spacing w:line="240" w:lineRule="auto"/>
              <w:jc w:val="center"/>
              <w:rPr>
                <w:rFonts w:ascii="Times New Roman" w:hAnsi="Times New Roman"/>
                <w:sz w:val="18"/>
                <w:szCs w:val="18"/>
              </w:rPr>
            </w:pPr>
          </w:p>
        </w:tc>
        <w:tc>
          <w:tcPr>
            <w:tcW w:w="641" w:type="pct"/>
            <w:shd w:val="clear" w:color="auto" w:fill="auto"/>
            <w:vAlign w:val="center"/>
          </w:tcPr>
          <w:p w14:paraId="67C51853">
            <w:pPr>
              <w:spacing w:line="240" w:lineRule="auto"/>
              <w:jc w:val="center"/>
              <w:rPr>
                <w:rFonts w:ascii="Times New Roman" w:hAnsi="Times New Roman"/>
                <w:sz w:val="18"/>
                <w:szCs w:val="18"/>
              </w:rPr>
            </w:pPr>
          </w:p>
        </w:tc>
        <w:tc>
          <w:tcPr>
            <w:tcW w:w="646" w:type="pct"/>
            <w:shd w:val="clear" w:color="auto" w:fill="auto"/>
            <w:vAlign w:val="center"/>
          </w:tcPr>
          <w:p w14:paraId="0F430CA2">
            <w:pPr>
              <w:spacing w:line="240" w:lineRule="auto"/>
              <w:jc w:val="center"/>
              <w:rPr>
                <w:rFonts w:ascii="Times New Roman" w:hAnsi="Times New Roman"/>
                <w:sz w:val="18"/>
                <w:szCs w:val="18"/>
              </w:rPr>
            </w:pPr>
            <w:r>
              <w:rPr>
                <w:rFonts w:ascii="Times New Roman" w:hAnsi="Times New Roman"/>
                <w:sz w:val="18"/>
                <w:szCs w:val="18"/>
              </w:rPr>
              <w:t>String</w:t>
            </w:r>
          </w:p>
        </w:tc>
        <w:tc>
          <w:tcPr>
            <w:tcW w:w="1937" w:type="pct"/>
            <w:shd w:val="clear" w:color="auto" w:fill="auto"/>
            <w:vAlign w:val="center"/>
          </w:tcPr>
          <w:p w14:paraId="1A486C95">
            <w:pPr>
              <w:spacing w:line="240" w:lineRule="auto"/>
              <w:jc w:val="left"/>
              <w:rPr>
                <w:rFonts w:ascii="Times New Roman" w:hAnsi="Times New Roman"/>
                <w:sz w:val="18"/>
                <w:szCs w:val="18"/>
              </w:rPr>
            </w:pPr>
            <w:r>
              <w:rPr>
                <w:rFonts w:ascii="Times New Roman" w:hAnsi="Times New Roman"/>
                <w:sz w:val="18"/>
                <w:szCs w:val="18"/>
              </w:rPr>
              <w:t>信号机型号</w:t>
            </w:r>
          </w:p>
        </w:tc>
      </w:tr>
      <w:tr w14:paraId="7CAD44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98" w:type="pct"/>
            <w:shd w:val="clear" w:color="auto" w:fill="auto"/>
            <w:vAlign w:val="center"/>
          </w:tcPr>
          <w:p w14:paraId="7A6B42EF">
            <w:pPr>
              <w:spacing w:line="240" w:lineRule="auto"/>
              <w:jc w:val="center"/>
              <w:rPr>
                <w:rFonts w:ascii="Times New Roman" w:hAnsi="Times New Roman"/>
                <w:sz w:val="18"/>
                <w:szCs w:val="18"/>
              </w:rPr>
            </w:pPr>
            <w:r>
              <w:rPr>
                <w:rFonts w:hint="eastAsia" w:ascii="Times New Roman" w:hAnsi="Times New Roman"/>
                <w:sz w:val="18"/>
                <w:szCs w:val="18"/>
              </w:rPr>
              <w:t>5</w:t>
            </w:r>
          </w:p>
        </w:tc>
        <w:tc>
          <w:tcPr>
            <w:tcW w:w="732" w:type="pct"/>
            <w:shd w:val="clear" w:color="auto" w:fill="auto"/>
            <w:vAlign w:val="center"/>
          </w:tcPr>
          <w:p w14:paraId="7FF3C21B">
            <w:pPr>
              <w:spacing w:line="240" w:lineRule="auto"/>
              <w:jc w:val="center"/>
              <w:rPr>
                <w:rFonts w:ascii="Times New Roman" w:hAnsi="Times New Roman"/>
                <w:sz w:val="18"/>
                <w:szCs w:val="18"/>
              </w:rPr>
            </w:pPr>
            <w:r>
              <w:rPr>
                <w:rFonts w:ascii="Times New Roman" w:hAnsi="Times New Roman"/>
                <w:sz w:val="18"/>
                <w:szCs w:val="18"/>
              </w:rPr>
              <w:t>protocol</w:t>
            </w:r>
          </w:p>
        </w:tc>
        <w:tc>
          <w:tcPr>
            <w:tcW w:w="646" w:type="pct"/>
            <w:shd w:val="clear" w:color="auto" w:fill="auto"/>
            <w:vAlign w:val="center"/>
          </w:tcPr>
          <w:p w14:paraId="456A8C9B">
            <w:pPr>
              <w:spacing w:line="240" w:lineRule="auto"/>
              <w:jc w:val="center"/>
              <w:rPr>
                <w:rFonts w:ascii="Times New Roman" w:hAnsi="Times New Roman"/>
                <w:sz w:val="18"/>
                <w:szCs w:val="18"/>
              </w:rPr>
            </w:pPr>
          </w:p>
        </w:tc>
        <w:tc>
          <w:tcPr>
            <w:tcW w:w="641" w:type="pct"/>
            <w:shd w:val="clear" w:color="auto" w:fill="auto"/>
            <w:vAlign w:val="center"/>
          </w:tcPr>
          <w:p w14:paraId="23A0E775">
            <w:pPr>
              <w:spacing w:line="240" w:lineRule="auto"/>
              <w:jc w:val="center"/>
              <w:rPr>
                <w:rFonts w:ascii="Times New Roman" w:hAnsi="Times New Roman"/>
                <w:sz w:val="18"/>
                <w:szCs w:val="18"/>
              </w:rPr>
            </w:pPr>
          </w:p>
        </w:tc>
        <w:tc>
          <w:tcPr>
            <w:tcW w:w="646" w:type="pct"/>
            <w:shd w:val="clear" w:color="auto" w:fill="auto"/>
            <w:vAlign w:val="center"/>
          </w:tcPr>
          <w:p w14:paraId="6EDC427A">
            <w:pPr>
              <w:spacing w:line="240" w:lineRule="auto"/>
              <w:jc w:val="center"/>
              <w:rPr>
                <w:rFonts w:ascii="Times New Roman" w:hAnsi="Times New Roman"/>
                <w:sz w:val="18"/>
                <w:szCs w:val="18"/>
              </w:rPr>
            </w:pPr>
            <w:r>
              <w:rPr>
                <w:rFonts w:ascii="Times New Roman" w:hAnsi="Times New Roman"/>
                <w:sz w:val="18"/>
                <w:szCs w:val="18"/>
              </w:rPr>
              <w:t>String</w:t>
            </w:r>
          </w:p>
        </w:tc>
        <w:tc>
          <w:tcPr>
            <w:tcW w:w="1937" w:type="pct"/>
            <w:shd w:val="clear" w:color="auto" w:fill="auto"/>
            <w:vAlign w:val="center"/>
          </w:tcPr>
          <w:p w14:paraId="12EF2D65">
            <w:pPr>
              <w:spacing w:line="240" w:lineRule="auto"/>
              <w:jc w:val="left"/>
              <w:rPr>
                <w:rFonts w:ascii="Times New Roman" w:hAnsi="Times New Roman"/>
                <w:sz w:val="18"/>
                <w:szCs w:val="18"/>
              </w:rPr>
            </w:pPr>
            <w:r>
              <w:rPr>
                <w:rFonts w:ascii="Times New Roman" w:hAnsi="Times New Roman"/>
                <w:sz w:val="18"/>
                <w:szCs w:val="18"/>
              </w:rPr>
              <w:t>信号机协议</w:t>
            </w:r>
          </w:p>
        </w:tc>
      </w:tr>
      <w:tr w14:paraId="6B349C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98" w:type="pct"/>
            <w:shd w:val="clear" w:color="auto" w:fill="auto"/>
            <w:vAlign w:val="center"/>
          </w:tcPr>
          <w:p w14:paraId="33959AF2">
            <w:pPr>
              <w:spacing w:line="240" w:lineRule="auto"/>
              <w:jc w:val="center"/>
              <w:rPr>
                <w:rFonts w:ascii="Times New Roman" w:hAnsi="Times New Roman"/>
                <w:sz w:val="18"/>
                <w:szCs w:val="18"/>
              </w:rPr>
            </w:pPr>
            <w:r>
              <w:rPr>
                <w:rFonts w:hint="eastAsia" w:ascii="Times New Roman" w:hAnsi="Times New Roman"/>
                <w:sz w:val="18"/>
                <w:szCs w:val="18"/>
              </w:rPr>
              <w:t>6</w:t>
            </w:r>
          </w:p>
        </w:tc>
        <w:tc>
          <w:tcPr>
            <w:tcW w:w="732" w:type="pct"/>
            <w:shd w:val="clear" w:color="auto" w:fill="auto"/>
            <w:vAlign w:val="center"/>
          </w:tcPr>
          <w:p w14:paraId="0D65F29C">
            <w:pPr>
              <w:spacing w:line="240" w:lineRule="auto"/>
              <w:jc w:val="center"/>
              <w:rPr>
                <w:rFonts w:ascii="Times New Roman" w:hAnsi="Times New Roman"/>
                <w:sz w:val="18"/>
                <w:szCs w:val="18"/>
              </w:rPr>
            </w:pPr>
            <w:r>
              <w:rPr>
                <w:rFonts w:ascii="Times New Roman" w:hAnsi="Times New Roman"/>
                <w:sz w:val="18"/>
                <w:szCs w:val="18"/>
              </w:rPr>
              <w:t>version</w:t>
            </w:r>
          </w:p>
        </w:tc>
        <w:tc>
          <w:tcPr>
            <w:tcW w:w="646" w:type="pct"/>
            <w:shd w:val="clear" w:color="auto" w:fill="auto"/>
            <w:vAlign w:val="center"/>
          </w:tcPr>
          <w:p w14:paraId="1B190318">
            <w:pPr>
              <w:spacing w:line="240" w:lineRule="auto"/>
              <w:jc w:val="center"/>
              <w:rPr>
                <w:rFonts w:ascii="Times New Roman" w:hAnsi="Times New Roman"/>
                <w:sz w:val="18"/>
                <w:szCs w:val="18"/>
              </w:rPr>
            </w:pPr>
          </w:p>
        </w:tc>
        <w:tc>
          <w:tcPr>
            <w:tcW w:w="641" w:type="pct"/>
            <w:shd w:val="clear" w:color="auto" w:fill="auto"/>
            <w:vAlign w:val="center"/>
          </w:tcPr>
          <w:p w14:paraId="299880F1">
            <w:pPr>
              <w:spacing w:line="240" w:lineRule="auto"/>
              <w:jc w:val="center"/>
              <w:rPr>
                <w:rFonts w:ascii="Times New Roman" w:hAnsi="Times New Roman"/>
                <w:sz w:val="18"/>
                <w:szCs w:val="18"/>
              </w:rPr>
            </w:pPr>
          </w:p>
        </w:tc>
        <w:tc>
          <w:tcPr>
            <w:tcW w:w="646" w:type="pct"/>
            <w:shd w:val="clear" w:color="auto" w:fill="auto"/>
            <w:vAlign w:val="center"/>
          </w:tcPr>
          <w:p w14:paraId="5A97737E">
            <w:pPr>
              <w:spacing w:line="240" w:lineRule="auto"/>
              <w:jc w:val="center"/>
              <w:rPr>
                <w:rFonts w:ascii="Times New Roman" w:hAnsi="Times New Roman"/>
                <w:sz w:val="18"/>
                <w:szCs w:val="18"/>
              </w:rPr>
            </w:pPr>
            <w:r>
              <w:rPr>
                <w:rFonts w:ascii="Times New Roman" w:hAnsi="Times New Roman"/>
                <w:sz w:val="18"/>
                <w:szCs w:val="18"/>
              </w:rPr>
              <w:t>String</w:t>
            </w:r>
          </w:p>
        </w:tc>
        <w:tc>
          <w:tcPr>
            <w:tcW w:w="1937" w:type="pct"/>
            <w:shd w:val="clear" w:color="auto" w:fill="auto"/>
            <w:vAlign w:val="center"/>
          </w:tcPr>
          <w:p w14:paraId="7F368FB9">
            <w:pPr>
              <w:spacing w:line="240" w:lineRule="auto"/>
              <w:jc w:val="left"/>
              <w:rPr>
                <w:rFonts w:ascii="Times New Roman" w:hAnsi="Times New Roman"/>
                <w:sz w:val="18"/>
                <w:szCs w:val="18"/>
              </w:rPr>
            </w:pPr>
            <w:r>
              <w:rPr>
                <w:rFonts w:ascii="Times New Roman" w:hAnsi="Times New Roman"/>
                <w:sz w:val="18"/>
                <w:szCs w:val="18"/>
              </w:rPr>
              <w:t>信号机版本号</w:t>
            </w:r>
          </w:p>
        </w:tc>
      </w:tr>
      <w:tr w14:paraId="2F555D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98" w:type="pct"/>
            <w:shd w:val="clear" w:color="auto" w:fill="auto"/>
            <w:vAlign w:val="center"/>
          </w:tcPr>
          <w:p w14:paraId="09861F97">
            <w:pPr>
              <w:spacing w:line="240" w:lineRule="auto"/>
              <w:jc w:val="center"/>
              <w:rPr>
                <w:rFonts w:ascii="Times New Roman" w:hAnsi="Times New Roman"/>
                <w:sz w:val="18"/>
                <w:szCs w:val="18"/>
              </w:rPr>
            </w:pPr>
            <w:r>
              <w:rPr>
                <w:rFonts w:hint="eastAsia" w:ascii="Times New Roman" w:hAnsi="Times New Roman"/>
                <w:sz w:val="18"/>
                <w:szCs w:val="18"/>
              </w:rPr>
              <w:t>7</w:t>
            </w:r>
          </w:p>
        </w:tc>
        <w:tc>
          <w:tcPr>
            <w:tcW w:w="732" w:type="pct"/>
            <w:shd w:val="clear" w:color="auto" w:fill="auto"/>
            <w:vAlign w:val="center"/>
          </w:tcPr>
          <w:p w14:paraId="79768CB0">
            <w:pPr>
              <w:spacing w:line="240" w:lineRule="auto"/>
              <w:jc w:val="center"/>
              <w:rPr>
                <w:rFonts w:ascii="Times New Roman" w:hAnsi="Times New Roman"/>
                <w:sz w:val="18"/>
                <w:szCs w:val="18"/>
              </w:rPr>
            </w:pPr>
            <w:r>
              <w:rPr>
                <w:rFonts w:ascii="Times New Roman" w:hAnsi="Times New Roman"/>
                <w:sz w:val="18"/>
                <w:szCs w:val="18"/>
              </w:rPr>
              <w:t>isUse</w:t>
            </w:r>
          </w:p>
        </w:tc>
        <w:tc>
          <w:tcPr>
            <w:tcW w:w="646" w:type="pct"/>
            <w:shd w:val="clear" w:color="auto" w:fill="auto"/>
            <w:vAlign w:val="center"/>
          </w:tcPr>
          <w:p w14:paraId="54003BEA">
            <w:pPr>
              <w:spacing w:line="240" w:lineRule="auto"/>
              <w:jc w:val="center"/>
              <w:rPr>
                <w:rFonts w:ascii="Times New Roman" w:hAnsi="Times New Roman"/>
                <w:sz w:val="18"/>
                <w:szCs w:val="18"/>
              </w:rPr>
            </w:pPr>
          </w:p>
        </w:tc>
        <w:tc>
          <w:tcPr>
            <w:tcW w:w="641" w:type="pct"/>
            <w:shd w:val="clear" w:color="auto" w:fill="auto"/>
            <w:vAlign w:val="center"/>
          </w:tcPr>
          <w:p w14:paraId="28076324">
            <w:pPr>
              <w:spacing w:line="240" w:lineRule="auto"/>
              <w:jc w:val="center"/>
              <w:rPr>
                <w:rFonts w:ascii="Times New Roman" w:hAnsi="Times New Roman"/>
                <w:sz w:val="18"/>
                <w:szCs w:val="18"/>
              </w:rPr>
            </w:pPr>
          </w:p>
        </w:tc>
        <w:tc>
          <w:tcPr>
            <w:tcW w:w="646" w:type="pct"/>
            <w:shd w:val="clear" w:color="auto" w:fill="auto"/>
            <w:vAlign w:val="center"/>
          </w:tcPr>
          <w:p w14:paraId="3E731B78">
            <w:pPr>
              <w:spacing w:line="240" w:lineRule="auto"/>
              <w:jc w:val="center"/>
              <w:rPr>
                <w:rFonts w:ascii="Times New Roman" w:hAnsi="Times New Roman"/>
                <w:sz w:val="18"/>
                <w:szCs w:val="18"/>
              </w:rPr>
            </w:pPr>
            <w:r>
              <w:rPr>
                <w:rFonts w:ascii="Times New Roman" w:hAnsi="Times New Roman"/>
                <w:sz w:val="18"/>
                <w:szCs w:val="18"/>
              </w:rPr>
              <w:t>Number</w:t>
            </w:r>
          </w:p>
        </w:tc>
        <w:tc>
          <w:tcPr>
            <w:tcW w:w="1937" w:type="pct"/>
            <w:shd w:val="clear" w:color="auto" w:fill="auto"/>
            <w:vAlign w:val="center"/>
          </w:tcPr>
          <w:p w14:paraId="70620569">
            <w:pPr>
              <w:spacing w:line="240" w:lineRule="auto"/>
              <w:jc w:val="left"/>
              <w:rPr>
                <w:rFonts w:ascii="Times New Roman" w:hAnsi="Times New Roman"/>
                <w:sz w:val="18"/>
                <w:szCs w:val="18"/>
              </w:rPr>
            </w:pPr>
            <w:r>
              <w:rPr>
                <w:rFonts w:ascii="Times New Roman" w:hAnsi="Times New Roman"/>
                <w:sz w:val="18"/>
                <w:szCs w:val="18"/>
              </w:rPr>
              <w:t>使用状态</w:t>
            </w:r>
            <w:r>
              <w:rPr>
                <w:rFonts w:hint="eastAsia" w:ascii="Times New Roman" w:hAnsi="Times New Roman"/>
                <w:sz w:val="18"/>
                <w:szCs w:val="18"/>
                <w:shd w:val="clear" w:color="auto" w:fill="FFFFFF"/>
              </w:rPr>
              <w:t>，取值范围：</w:t>
            </w:r>
          </w:p>
          <w:p w14:paraId="7B76809B">
            <w:pPr>
              <w:spacing w:line="240" w:lineRule="auto"/>
              <w:jc w:val="left"/>
              <w:rPr>
                <w:rFonts w:ascii="Times New Roman" w:hAnsi="Times New Roman"/>
                <w:sz w:val="18"/>
                <w:szCs w:val="18"/>
              </w:rPr>
            </w:pPr>
            <w:r>
              <w:rPr>
                <w:rFonts w:ascii="Times New Roman" w:hAnsi="Times New Roman"/>
                <w:sz w:val="18"/>
                <w:szCs w:val="18"/>
              </w:rPr>
              <w:t>0：使用中</w:t>
            </w:r>
          </w:p>
          <w:p w14:paraId="60F197B1">
            <w:pPr>
              <w:spacing w:line="240" w:lineRule="auto"/>
              <w:jc w:val="left"/>
              <w:rPr>
                <w:rFonts w:ascii="Times New Roman" w:hAnsi="Times New Roman"/>
                <w:sz w:val="18"/>
                <w:szCs w:val="18"/>
              </w:rPr>
            </w:pPr>
            <w:r>
              <w:rPr>
                <w:rFonts w:ascii="Times New Roman" w:hAnsi="Times New Roman"/>
                <w:sz w:val="18"/>
                <w:szCs w:val="18"/>
              </w:rPr>
              <w:t>1：暂停</w:t>
            </w:r>
          </w:p>
        </w:tc>
      </w:tr>
      <w:tr w14:paraId="7063C7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98" w:type="pct"/>
            <w:tcBorders>
              <w:bottom w:val="single" w:color="auto" w:sz="8" w:space="0"/>
            </w:tcBorders>
            <w:shd w:val="clear" w:color="auto" w:fill="auto"/>
            <w:vAlign w:val="center"/>
          </w:tcPr>
          <w:p w14:paraId="117490A9">
            <w:pPr>
              <w:spacing w:line="240" w:lineRule="auto"/>
              <w:jc w:val="center"/>
              <w:rPr>
                <w:rFonts w:ascii="Times New Roman" w:hAnsi="Times New Roman"/>
                <w:sz w:val="18"/>
                <w:szCs w:val="18"/>
              </w:rPr>
            </w:pPr>
            <w:r>
              <w:rPr>
                <w:rFonts w:ascii="Times New Roman" w:hAnsi="Times New Roman"/>
                <w:sz w:val="18"/>
                <w:szCs w:val="18"/>
              </w:rPr>
              <w:t>8</w:t>
            </w:r>
          </w:p>
        </w:tc>
        <w:tc>
          <w:tcPr>
            <w:tcW w:w="732" w:type="pct"/>
            <w:tcBorders>
              <w:bottom w:val="single" w:color="auto" w:sz="8" w:space="0"/>
            </w:tcBorders>
            <w:shd w:val="clear" w:color="auto" w:fill="auto"/>
            <w:vAlign w:val="center"/>
          </w:tcPr>
          <w:p w14:paraId="3FDE6ED9">
            <w:pPr>
              <w:spacing w:line="240" w:lineRule="auto"/>
              <w:jc w:val="center"/>
              <w:rPr>
                <w:rFonts w:ascii="Times New Roman" w:hAnsi="Times New Roman"/>
                <w:sz w:val="18"/>
                <w:szCs w:val="18"/>
              </w:rPr>
            </w:pPr>
            <w:r>
              <w:rPr>
                <w:rFonts w:ascii="Times New Roman" w:hAnsi="Times New Roman"/>
                <w:sz w:val="18"/>
                <w:szCs w:val="18"/>
              </w:rPr>
              <w:t>status</w:t>
            </w:r>
          </w:p>
        </w:tc>
        <w:tc>
          <w:tcPr>
            <w:tcW w:w="646" w:type="pct"/>
            <w:tcBorders>
              <w:bottom w:val="single" w:color="auto" w:sz="8" w:space="0"/>
            </w:tcBorders>
            <w:shd w:val="clear" w:color="auto" w:fill="auto"/>
            <w:vAlign w:val="center"/>
          </w:tcPr>
          <w:p w14:paraId="534F514C">
            <w:pPr>
              <w:spacing w:line="240" w:lineRule="auto"/>
              <w:jc w:val="center"/>
              <w:rPr>
                <w:rFonts w:ascii="Times New Roman" w:hAnsi="Times New Roman"/>
                <w:sz w:val="18"/>
                <w:szCs w:val="18"/>
              </w:rPr>
            </w:pPr>
          </w:p>
        </w:tc>
        <w:tc>
          <w:tcPr>
            <w:tcW w:w="641" w:type="pct"/>
            <w:tcBorders>
              <w:bottom w:val="single" w:color="auto" w:sz="8" w:space="0"/>
            </w:tcBorders>
            <w:shd w:val="clear" w:color="auto" w:fill="auto"/>
            <w:vAlign w:val="center"/>
          </w:tcPr>
          <w:p w14:paraId="24EEC1FA">
            <w:pPr>
              <w:spacing w:line="240" w:lineRule="auto"/>
              <w:jc w:val="center"/>
              <w:rPr>
                <w:rFonts w:ascii="Times New Roman" w:hAnsi="Times New Roman"/>
                <w:sz w:val="18"/>
                <w:szCs w:val="18"/>
              </w:rPr>
            </w:pPr>
          </w:p>
        </w:tc>
        <w:tc>
          <w:tcPr>
            <w:tcW w:w="646" w:type="pct"/>
            <w:tcBorders>
              <w:bottom w:val="single" w:color="auto" w:sz="8" w:space="0"/>
            </w:tcBorders>
            <w:shd w:val="clear" w:color="auto" w:fill="auto"/>
            <w:vAlign w:val="center"/>
          </w:tcPr>
          <w:p w14:paraId="769466D6">
            <w:pPr>
              <w:spacing w:line="240" w:lineRule="auto"/>
              <w:jc w:val="center"/>
              <w:rPr>
                <w:rFonts w:ascii="Times New Roman" w:hAnsi="Times New Roman"/>
                <w:sz w:val="18"/>
                <w:szCs w:val="18"/>
              </w:rPr>
            </w:pPr>
            <w:r>
              <w:rPr>
                <w:rFonts w:ascii="Times New Roman" w:hAnsi="Times New Roman"/>
                <w:sz w:val="18"/>
                <w:szCs w:val="18"/>
              </w:rPr>
              <w:t>Number</w:t>
            </w:r>
          </w:p>
        </w:tc>
        <w:tc>
          <w:tcPr>
            <w:tcW w:w="1937" w:type="pct"/>
            <w:tcBorders>
              <w:bottom w:val="single" w:color="auto" w:sz="8" w:space="0"/>
            </w:tcBorders>
            <w:shd w:val="clear" w:color="auto" w:fill="auto"/>
            <w:vAlign w:val="center"/>
          </w:tcPr>
          <w:p w14:paraId="728BE24F">
            <w:pPr>
              <w:spacing w:line="240" w:lineRule="auto"/>
              <w:jc w:val="left"/>
              <w:rPr>
                <w:rFonts w:ascii="Times New Roman" w:hAnsi="Times New Roman"/>
                <w:sz w:val="18"/>
                <w:szCs w:val="18"/>
              </w:rPr>
            </w:pPr>
            <w:r>
              <w:rPr>
                <w:rFonts w:ascii="Times New Roman" w:hAnsi="Times New Roman"/>
                <w:sz w:val="18"/>
                <w:szCs w:val="18"/>
              </w:rPr>
              <w:t>运行状态</w:t>
            </w:r>
            <w:r>
              <w:rPr>
                <w:rFonts w:hint="eastAsia" w:ascii="Times New Roman" w:hAnsi="Times New Roman"/>
                <w:sz w:val="18"/>
                <w:szCs w:val="18"/>
                <w:shd w:val="clear" w:color="auto" w:fill="FFFFFF"/>
              </w:rPr>
              <w:t>，取值范围：</w:t>
            </w:r>
          </w:p>
          <w:p w14:paraId="7B75F5B2">
            <w:pPr>
              <w:spacing w:line="240" w:lineRule="auto"/>
              <w:jc w:val="left"/>
              <w:rPr>
                <w:rFonts w:ascii="Times New Roman" w:hAnsi="Times New Roman"/>
                <w:sz w:val="18"/>
                <w:szCs w:val="18"/>
              </w:rPr>
            </w:pPr>
            <w:r>
              <w:rPr>
                <w:rFonts w:ascii="Times New Roman" w:hAnsi="Times New Roman"/>
                <w:sz w:val="18"/>
                <w:szCs w:val="18"/>
              </w:rPr>
              <w:t>0：离线</w:t>
            </w:r>
          </w:p>
          <w:p w14:paraId="775F9763">
            <w:pPr>
              <w:spacing w:line="240" w:lineRule="auto"/>
              <w:jc w:val="left"/>
              <w:rPr>
                <w:rFonts w:ascii="Times New Roman" w:hAnsi="Times New Roman"/>
                <w:sz w:val="18"/>
                <w:szCs w:val="18"/>
              </w:rPr>
            </w:pPr>
            <w:r>
              <w:rPr>
                <w:rFonts w:ascii="Times New Roman" w:hAnsi="Times New Roman"/>
                <w:sz w:val="18"/>
                <w:szCs w:val="18"/>
              </w:rPr>
              <w:t>1：在线</w:t>
            </w:r>
          </w:p>
          <w:p w14:paraId="363A29D6">
            <w:pPr>
              <w:spacing w:line="240" w:lineRule="auto"/>
              <w:jc w:val="left"/>
              <w:rPr>
                <w:rFonts w:ascii="Times New Roman" w:hAnsi="Times New Roman"/>
                <w:sz w:val="18"/>
                <w:szCs w:val="18"/>
              </w:rPr>
            </w:pPr>
            <w:r>
              <w:rPr>
                <w:rFonts w:ascii="Times New Roman" w:hAnsi="Times New Roman"/>
                <w:sz w:val="18"/>
                <w:szCs w:val="18"/>
              </w:rPr>
              <w:t>2：故障</w:t>
            </w:r>
          </w:p>
        </w:tc>
      </w:tr>
    </w:tbl>
    <w:p w14:paraId="7C46CAEF">
      <w:pPr>
        <w:pStyle w:val="114"/>
        <w:numPr>
          <w:ilvl w:val="0"/>
          <w:numId w:val="0"/>
        </w:numPr>
        <w:spacing w:before="156" w:after="156"/>
        <w:rPr>
          <w:rFonts w:ascii="Times New Roman"/>
        </w:rPr>
      </w:pPr>
      <w:r>
        <w:rPr>
          <w:rFonts w:hint="eastAsia" w:hAnsi="黑体"/>
        </w:rPr>
        <w:t>表8</w:t>
      </w:r>
      <w:r>
        <w:rPr>
          <w:rFonts w:hint="eastAsia" w:hAnsi="黑体"/>
          <w:b/>
        </w:rPr>
        <w:t>　</w:t>
      </w:r>
      <w:r>
        <w:rPr>
          <w:rFonts w:hAnsi="黑体"/>
        </w:rPr>
        <w:t>信号机</w:t>
      </w:r>
      <w:r>
        <w:rPr>
          <w:rFonts w:hint="eastAsia" w:ascii="Times New Roman"/>
        </w:rPr>
        <w:t>与</w:t>
      </w:r>
      <w:r>
        <w:rPr>
          <w:rFonts w:hAnsi="黑体"/>
        </w:rPr>
        <w:t>进口</w:t>
      </w:r>
      <w:r>
        <w:rPr>
          <w:rFonts w:ascii="Times New Roman"/>
        </w:rPr>
        <w:t>集合基础信息同步接口</w:t>
      </w:r>
      <w:r>
        <w:rPr>
          <w:rFonts w:hint="eastAsia" w:ascii="Times New Roman"/>
        </w:rPr>
        <w:t>（续）</w:t>
      </w:r>
    </w:p>
    <w:tbl>
      <w:tblPr>
        <w:tblStyle w:val="27"/>
        <w:tblW w:w="5006"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320"/>
        <w:gridCol w:w="1164"/>
        <w:gridCol w:w="1155"/>
        <w:gridCol w:w="1164"/>
        <w:gridCol w:w="3492"/>
      </w:tblGrid>
      <w:tr w14:paraId="5FA10B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98" w:type="pct"/>
            <w:tcBorders>
              <w:top w:val="single" w:color="auto" w:sz="8" w:space="0"/>
              <w:bottom w:val="single" w:color="auto" w:sz="8" w:space="0"/>
            </w:tcBorders>
            <w:shd w:val="clear" w:color="auto" w:fill="auto"/>
            <w:vAlign w:val="center"/>
          </w:tcPr>
          <w:p w14:paraId="42E43D38">
            <w:pPr>
              <w:jc w:val="center"/>
              <w:rPr>
                <w:rFonts w:ascii="Times New Roman" w:hAnsi="Times New Roman"/>
                <w:sz w:val="18"/>
                <w:szCs w:val="18"/>
              </w:rPr>
            </w:pPr>
            <w:r>
              <w:rPr>
                <w:rFonts w:hint="eastAsia" w:ascii="Times New Roman" w:hAnsi="Times New Roman"/>
                <w:sz w:val="18"/>
                <w:szCs w:val="18"/>
              </w:rPr>
              <w:t>序号</w:t>
            </w:r>
          </w:p>
        </w:tc>
        <w:tc>
          <w:tcPr>
            <w:tcW w:w="732" w:type="pct"/>
            <w:tcBorders>
              <w:top w:val="single" w:color="auto" w:sz="8" w:space="0"/>
              <w:bottom w:val="single" w:color="auto" w:sz="8" w:space="0"/>
            </w:tcBorders>
            <w:shd w:val="clear" w:color="auto" w:fill="auto"/>
            <w:vAlign w:val="center"/>
          </w:tcPr>
          <w:p w14:paraId="490D53B4">
            <w:pPr>
              <w:jc w:val="center"/>
              <w:rPr>
                <w:rFonts w:ascii="Times New Roman" w:hAnsi="Times New Roman"/>
                <w:sz w:val="18"/>
                <w:szCs w:val="18"/>
              </w:rPr>
            </w:pPr>
            <w:r>
              <w:rPr>
                <w:rFonts w:ascii="Times New Roman" w:hAnsi="Times New Roman"/>
                <w:sz w:val="18"/>
                <w:szCs w:val="18"/>
              </w:rPr>
              <w:t>一级</w:t>
            </w:r>
            <w:r>
              <w:rPr>
                <w:rFonts w:ascii="Times New Roman" w:hAnsi="Times New Roman"/>
                <w:kern w:val="0"/>
                <w:sz w:val="18"/>
                <w:szCs w:val="18"/>
              </w:rPr>
              <w:t>元素名</w:t>
            </w:r>
          </w:p>
        </w:tc>
        <w:tc>
          <w:tcPr>
            <w:tcW w:w="646" w:type="pct"/>
            <w:tcBorders>
              <w:top w:val="single" w:color="auto" w:sz="8" w:space="0"/>
              <w:bottom w:val="single" w:color="auto" w:sz="8" w:space="0"/>
            </w:tcBorders>
            <w:shd w:val="clear" w:color="auto" w:fill="auto"/>
            <w:vAlign w:val="center"/>
          </w:tcPr>
          <w:p w14:paraId="1F50E960">
            <w:pPr>
              <w:jc w:val="center"/>
              <w:rPr>
                <w:rFonts w:ascii="Times New Roman" w:hAnsi="Times New Roman"/>
                <w:sz w:val="18"/>
                <w:szCs w:val="18"/>
              </w:rPr>
            </w:pPr>
            <w:r>
              <w:rPr>
                <w:rFonts w:ascii="Times New Roman" w:hAnsi="Times New Roman"/>
                <w:sz w:val="18"/>
                <w:szCs w:val="18"/>
              </w:rPr>
              <w:t>二级</w:t>
            </w:r>
            <w:r>
              <w:rPr>
                <w:rFonts w:ascii="Times New Roman" w:hAnsi="Times New Roman"/>
                <w:kern w:val="0"/>
                <w:sz w:val="18"/>
                <w:szCs w:val="18"/>
              </w:rPr>
              <w:t>元素名</w:t>
            </w:r>
          </w:p>
        </w:tc>
        <w:tc>
          <w:tcPr>
            <w:tcW w:w="641" w:type="pct"/>
            <w:tcBorders>
              <w:top w:val="single" w:color="auto" w:sz="8" w:space="0"/>
              <w:bottom w:val="single" w:color="auto" w:sz="8" w:space="0"/>
            </w:tcBorders>
            <w:shd w:val="clear" w:color="auto" w:fill="auto"/>
            <w:vAlign w:val="center"/>
          </w:tcPr>
          <w:p w14:paraId="7E15B833">
            <w:pPr>
              <w:jc w:val="center"/>
              <w:rPr>
                <w:rFonts w:ascii="Times New Roman" w:hAnsi="Times New Roman"/>
                <w:sz w:val="18"/>
                <w:szCs w:val="18"/>
              </w:rPr>
            </w:pPr>
            <w:r>
              <w:rPr>
                <w:rFonts w:ascii="Times New Roman" w:hAnsi="Times New Roman"/>
                <w:sz w:val="18"/>
                <w:szCs w:val="18"/>
              </w:rPr>
              <w:t>三级</w:t>
            </w:r>
            <w:r>
              <w:rPr>
                <w:rFonts w:ascii="Times New Roman" w:hAnsi="Times New Roman"/>
                <w:kern w:val="0"/>
                <w:sz w:val="18"/>
                <w:szCs w:val="18"/>
              </w:rPr>
              <w:t>元素名</w:t>
            </w:r>
          </w:p>
        </w:tc>
        <w:tc>
          <w:tcPr>
            <w:tcW w:w="646" w:type="pct"/>
            <w:tcBorders>
              <w:top w:val="single" w:color="auto" w:sz="8" w:space="0"/>
              <w:bottom w:val="single" w:color="auto" w:sz="8" w:space="0"/>
            </w:tcBorders>
            <w:shd w:val="clear" w:color="auto" w:fill="auto"/>
            <w:vAlign w:val="center"/>
          </w:tcPr>
          <w:p w14:paraId="224882CD">
            <w:pPr>
              <w:jc w:val="center"/>
              <w:rPr>
                <w:rFonts w:ascii="Times New Roman" w:hAnsi="Times New Roman"/>
                <w:sz w:val="18"/>
                <w:szCs w:val="18"/>
              </w:rPr>
            </w:pPr>
            <w:r>
              <w:rPr>
                <w:rFonts w:ascii="Times New Roman" w:hAnsi="Times New Roman"/>
                <w:sz w:val="18"/>
                <w:szCs w:val="18"/>
              </w:rPr>
              <w:t>类型</w:t>
            </w:r>
          </w:p>
        </w:tc>
        <w:tc>
          <w:tcPr>
            <w:tcW w:w="1937" w:type="pct"/>
            <w:tcBorders>
              <w:top w:val="single" w:color="auto" w:sz="8" w:space="0"/>
              <w:bottom w:val="single" w:color="auto" w:sz="8" w:space="0"/>
            </w:tcBorders>
            <w:shd w:val="clear" w:color="auto" w:fill="auto"/>
          </w:tcPr>
          <w:p w14:paraId="52CEB921">
            <w:pPr>
              <w:ind w:left="-80" w:leftChars="-38"/>
              <w:jc w:val="center"/>
              <w:rPr>
                <w:rFonts w:ascii="Times New Roman" w:hAnsi="Times New Roman"/>
                <w:sz w:val="18"/>
                <w:szCs w:val="18"/>
              </w:rPr>
            </w:pPr>
            <w:r>
              <w:rPr>
                <w:rFonts w:ascii="Times New Roman" w:hAnsi="Times New Roman"/>
                <w:sz w:val="18"/>
                <w:szCs w:val="18"/>
              </w:rPr>
              <w:t>描述</w:t>
            </w:r>
          </w:p>
        </w:tc>
      </w:tr>
      <w:tr w14:paraId="64F1B7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8" w:type="pct"/>
            <w:shd w:val="clear" w:color="auto" w:fill="auto"/>
            <w:vAlign w:val="center"/>
          </w:tcPr>
          <w:p w14:paraId="107D5D52">
            <w:pPr>
              <w:jc w:val="center"/>
              <w:rPr>
                <w:rFonts w:ascii="Times New Roman" w:hAnsi="Times New Roman"/>
                <w:sz w:val="18"/>
                <w:szCs w:val="18"/>
              </w:rPr>
            </w:pPr>
            <w:r>
              <w:rPr>
                <w:rFonts w:hint="eastAsia" w:ascii="Times New Roman" w:hAnsi="Times New Roman"/>
                <w:sz w:val="18"/>
                <w:szCs w:val="18"/>
              </w:rPr>
              <w:t>9</w:t>
            </w:r>
          </w:p>
        </w:tc>
        <w:tc>
          <w:tcPr>
            <w:tcW w:w="732" w:type="pct"/>
            <w:shd w:val="clear" w:color="auto" w:fill="auto"/>
            <w:vAlign w:val="center"/>
          </w:tcPr>
          <w:p w14:paraId="3471C178">
            <w:pPr>
              <w:jc w:val="center"/>
              <w:rPr>
                <w:rFonts w:ascii="Times New Roman" w:hAnsi="Times New Roman"/>
                <w:sz w:val="18"/>
                <w:szCs w:val="18"/>
              </w:rPr>
            </w:pPr>
            <w:r>
              <w:rPr>
                <w:rFonts w:ascii="Times New Roman" w:hAnsi="Times New Roman"/>
                <w:sz w:val="18"/>
                <w:szCs w:val="18"/>
              </w:rPr>
              <w:t>timeStamp</w:t>
            </w:r>
          </w:p>
        </w:tc>
        <w:tc>
          <w:tcPr>
            <w:tcW w:w="646" w:type="pct"/>
            <w:shd w:val="clear" w:color="auto" w:fill="auto"/>
            <w:vAlign w:val="center"/>
          </w:tcPr>
          <w:p w14:paraId="0B17F8A8">
            <w:pPr>
              <w:jc w:val="center"/>
              <w:rPr>
                <w:rFonts w:ascii="Times New Roman" w:hAnsi="Times New Roman"/>
                <w:sz w:val="18"/>
                <w:szCs w:val="18"/>
              </w:rPr>
            </w:pPr>
          </w:p>
        </w:tc>
        <w:tc>
          <w:tcPr>
            <w:tcW w:w="641" w:type="pct"/>
            <w:shd w:val="clear" w:color="auto" w:fill="auto"/>
            <w:vAlign w:val="center"/>
          </w:tcPr>
          <w:p w14:paraId="31AAF343">
            <w:pPr>
              <w:jc w:val="center"/>
              <w:rPr>
                <w:rFonts w:ascii="Times New Roman" w:hAnsi="Times New Roman"/>
                <w:sz w:val="18"/>
                <w:szCs w:val="18"/>
              </w:rPr>
            </w:pPr>
          </w:p>
        </w:tc>
        <w:tc>
          <w:tcPr>
            <w:tcW w:w="646" w:type="pct"/>
            <w:shd w:val="clear" w:color="auto" w:fill="auto"/>
            <w:vAlign w:val="center"/>
          </w:tcPr>
          <w:p w14:paraId="06432DF4">
            <w:pPr>
              <w:spacing w:line="240" w:lineRule="auto"/>
              <w:jc w:val="center"/>
              <w:rPr>
                <w:rFonts w:ascii="Times New Roman" w:hAnsi="Times New Roman"/>
                <w:sz w:val="18"/>
                <w:szCs w:val="18"/>
              </w:rPr>
            </w:pPr>
            <w:r>
              <w:rPr>
                <w:rFonts w:ascii="Times New Roman" w:hAnsi="Times New Roman"/>
                <w:sz w:val="18"/>
                <w:szCs w:val="18"/>
              </w:rPr>
              <w:t>Number</w:t>
            </w:r>
          </w:p>
        </w:tc>
        <w:tc>
          <w:tcPr>
            <w:tcW w:w="1937" w:type="pct"/>
            <w:shd w:val="clear" w:color="auto" w:fill="auto"/>
          </w:tcPr>
          <w:p w14:paraId="5A46B099">
            <w:pPr>
              <w:ind w:left="-80" w:leftChars="-38"/>
              <w:jc w:val="left"/>
              <w:rPr>
                <w:rFonts w:ascii="Times New Roman" w:hAnsi="Times New Roman"/>
                <w:sz w:val="18"/>
                <w:szCs w:val="18"/>
              </w:rPr>
            </w:pPr>
            <w:r>
              <w:rPr>
                <w:rFonts w:ascii="Times New Roman" w:hAnsi="Times New Roman"/>
                <w:sz w:val="18"/>
                <w:szCs w:val="18"/>
              </w:rPr>
              <w:t>时间戳，单位：毫秒</w:t>
            </w:r>
          </w:p>
        </w:tc>
      </w:tr>
      <w:tr w14:paraId="25591B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8" w:type="pct"/>
            <w:shd w:val="clear" w:color="auto" w:fill="auto"/>
            <w:vAlign w:val="center"/>
          </w:tcPr>
          <w:p w14:paraId="282A9B01">
            <w:pPr>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0</w:t>
            </w:r>
          </w:p>
        </w:tc>
        <w:tc>
          <w:tcPr>
            <w:tcW w:w="732" w:type="pct"/>
            <w:shd w:val="clear" w:color="auto" w:fill="auto"/>
            <w:vAlign w:val="center"/>
          </w:tcPr>
          <w:p w14:paraId="058931E9">
            <w:pPr>
              <w:jc w:val="center"/>
              <w:rPr>
                <w:rFonts w:ascii="Times New Roman" w:hAnsi="Times New Roman"/>
                <w:sz w:val="18"/>
                <w:szCs w:val="18"/>
              </w:rPr>
            </w:pPr>
            <w:r>
              <w:rPr>
                <w:rFonts w:ascii="Times New Roman" w:hAnsi="Times New Roman"/>
                <w:sz w:val="18"/>
                <w:szCs w:val="18"/>
              </w:rPr>
              <w:t>enterNum</w:t>
            </w:r>
          </w:p>
        </w:tc>
        <w:tc>
          <w:tcPr>
            <w:tcW w:w="646" w:type="pct"/>
            <w:shd w:val="clear" w:color="auto" w:fill="auto"/>
            <w:vAlign w:val="center"/>
          </w:tcPr>
          <w:p w14:paraId="7B4C6220">
            <w:pPr>
              <w:jc w:val="center"/>
              <w:rPr>
                <w:rFonts w:ascii="Times New Roman" w:hAnsi="Times New Roman"/>
                <w:sz w:val="18"/>
                <w:szCs w:val="18"/>
              </w:rPr>
            </w:pPr>
          </w:p>
        </w:tc>
        <w:tc>
          <w:tcPr>
            <w:tcW w:w="641" w:type="pct"/>
            <w:shd w:val="clear" w:color="auto" w:fill="auto"/>
            <w:vAlign w:val="center"/>
          </w:tcPr>
          <w:p w14:paraId="3C5D6574">
            <w:pPr>
              <w:jc w:val="center"/>
              <w:rPr>
                <w:rFonts w:ascii="Times New Roman" w:hAnsi="Times New Roman"/>
                <w:sz w:val="18"/>
                <w:szCs w:val="18"/>
              </w:rPr>
            </w:pPr>
          </w:p>
        </w:tc>
        <w:tc>
          <w:tcPr>
            <w:tcW w:w="646" w:type="pct"/>
            <w:shd w:val="clear" w:color="auto" w:fill="auto"/>
            <w:vAlign w:val="center"/>
          </w:tcPr>
          <w:p w14:paraId="6609E87B">
            <w:pPr>
              <w:spacing w:line="240" w:lineRule="auto"/>
              <w:jc w:val="center"/>
              <w:rPr>
                <w:rFonts w:ascii="Times New Roman" w:hAnsi="Times New Roman"/>
                <w:sz w:val="18"/>
                <w:szCs w:val="18"/>
              </w:rPr>
            </w:pPr>
            <w:r>
              <w:rPr>
                <w:rFonts w:ascii="Times New Roman" w:hAnsi="Times New Roman"/>
                <w:sz w:val="18"/>
                <w:szCs w:val="18"/>
              </w:rPr>
              <w:t>Number</w:t>
            </w:r>
          </w:p>
        </w:tc>
        <w:tc>
          <w:tcPr>
            <w:tcW w:w="1937" w:type="pct"/>
            <w:shd w:val="clear" w:color="auto" w:fill="auto"/>
          </w:tcPr>
          <w:p w14:paraId="2528B29E">
            <w:pPr>
              <w:ind w:left="-80" w:leftChars="-38"/>
              <w:jc w:val="left"/>
              <w:rPr>
                <w:rFonts w:ascii="Times New Roman" w:hAnsi="Times New Roman"/>
                <w:sz w:val="18"/>
                <w:szCs w:val="18"/>
              </w:rPr>
            </w:pPr>
            <w:r>
              <w:rPr>
                <w:rFonts w:ascii="Times New Roman" w:hAnsi="Times New Roman"/>
                <w:sz w:val="18"/>
                <w:szCs w:val="18"/>
              </w:rPr>
              <w:t>与此信号机关联的进口数量</w:t>
            </w:r>
          </w:p>
        </w:tc>
      </w:tr>
      <w:tr w14:paraId="3A7A70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8" w:type="pct"/>
            <w:shd w:val="clear" w:color="auto" w:fill="auto"/>
            <w:vAlign w:val="center"/>
          </w:tcPr>
          <w:p w14:paraId="66812856">
            <w:pPr>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1</w:t>
            </w:r>
          </w:p>
        </w:tc>
        <w:tc>
          <w:tcPr>
            <w:tcW w:w="732" w:type="pct"/>
            <w:vMerge w:val="restart"/>
            <w:shd w:val="clear" w:color="auto" w:fill="auto"/>
            <w:vAlign w:val="center"/>
          </w:tcPr>
          <w:p w14:paraId="03F54A7B">
            <w:pPr>
              <w:jc w:val="center"/>
              <w:rPr>
                <w:rFonts w:ascii="Times New Roman" w:hAnsi="Times New Roman"/>
                <w:sz w:val="18"/>
                <w:szCs w:val="18"/>
              </w:rPr>
            </w:pPr>
            <w:r>
              <w:rPr>
                <w:rFonts w:ascii="Times New Roman" w:hAnsi="Times New Roman"/>
                <w:sz w:val="18"/>
                <w:szCs w:val="18"/>
              </w:rPr>
              <w:t>enterIntersections</w:t>
            </w:r>
          </w:p>
        </w:tc>
        <w:tc>
          <w:tcPr>
            <w:tcW w:w="646" w:type="pct"/>
            <w:shd w:val="clear" w:color="auto" w:fill="auto"/>
            <w:vAlign w:val="center"/>
          </w:tcPr>
          <w:p w14:paraId="7436FEFD">
            <w:pPr>
              <w:jc w:val="center"/>
              <w:rPr>
                <w:rFonts w:ascii="Times New Roman" w:hAnsi="Times New Roman"/>
                <w:sz w:val="18"/>
                <w:szCs w:val="18"/>
              </w:rPr>
            </w:pPr>
          </w:p>
        </w:tc>
        <w:tc>
          <w:tcPr>
            <w:tcW w:w="641" w:type="pct"/>
            <w:shd w:val="clear" w:color="auto" w:fill="auto"/>
            <w:vAlign w:val="center"/>
          </w:tcPr>
          <w:p w14:paraId="7CE1137D">
            <w:pPr>
              <w:jc w:val="center"/>
              <w:rPr>
                <w:rFonts w:ascii="Times New Roman" w:hAnsi="Times New Roman"/>
                <w:sz w:val="18"/>
                <w:szCs w:val="18"/>
              </w:rPr>
            </w:pPr>
          </w:p>
        </w:tc>
        <w:tc>
          <w:tcPr>
            <w:tcW w:w="646" w:type="pct"/>
            <w:shd w:val="clear" w:color="auto" w:fill="auto"/>
            <w:vAlign w:val="center"/>
          </w:tcPr>
          <w:p w14:paraId="61B58BAF">
            <w:pPr>
              <w:spacing w:line="240" w:lineRule="auto"/>
              <w:jc w:val="center"/>
              <w:rPr>
                <w:rFonts w:ascii="Times New Roman" w:hAnsi="Times New Roman"/>
                <w:sz w:val="18"/>
                <w:szCs w:val="18"/>
              </w:rPr>
            </w:pPr>
            <w:r>
              <w:rPr>
                <w:rFonts w:ascii="Times New Roman" w:hAnsi="Times New Roman"/>
                <w:sz w:val="18"/>
                <w:szCs w:val="18"/>
              </w:rPr>
              <w:t>Array</w:t>
            </w:r>
          </w:p>
        </w:tc>
        <w:tc>
          <w:tcPr>
            <w:tcW w:w="1937" w:type="pct"/>
            <w:shd w:val="clear" w:color="auto" w:fill="auto"/>
          </w:tcPr>
          <w:p w14:paraId="0CBC9A5C">
            <w:pPr>
              <w:ind w:left="-80" w:leftChars="-38"/>
              <w:jc w:val="left"/>
              <w:rPr>
                <w:rFonts w:ascii="Times New Roman" w:hAnsi="Times New Roman"/>
                <w:sz w:val="18"/>
                <w:szCs w:val="18"/>
              </w:rPr>
            </w:pPr>
            <w:r>
              <w:rPr>
                <w:rFonts w:ascii="Times New Roman" w:hAnsi="Times New Roman"/>
                <w:sz w:val="18"/>
                <w:szCs w:val="18"/>
              </w:rPr>
              <w:t>进口</w:t>
            </w:r>
            <w:r>
              <w:rPr>
                <w:rFonts w:hint="eastAsia" w:ascii="Times New Roman" w:hAnsi="Times New Roman"/>
                <w:sz w:val="18"/>
                <w:szCs w:val="18"/>
              </w:rPr>
              <w:t>编号</w:t>
            </w:r>
            <w:r>
              <w:rPr>
                <w:rFonts w:ascii="Times New Roman" w:hAnsi="Times New Roman"/>
                <w:sz w:val="18"/>
                <w:szCs w:val="18"/>
              </w:rPr>
              <w:t>集合</w:t>
            </w:r>
          </w:p>
        </w:tc>
      </w:tr>
      <w:tr w14:paraId="62C9BF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8" w:type="pct"/>
            <w:shd w:val="clear" w:color="auto" w:fill="auto"/>
            <w:vAlign w:val="center"/>
          </w:tcPr>
          <w:p w14:paraId="06399C84">
            <w:pPr>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2</w:t>
            </w:r>
          </w:p>
        </w:tc>
        <w:tc>
          <w:tcPr>
            <w:tcW w:w="732" w:type="pct"/>
            <w:vMerge w:val="continue"/>
            <w:shd w:val="clear" w:color="auto" w:fill="auto"/>
            <w:vAlign w:val="center"/>
          </w:tcPr>
          <w:p w14:paraId="6B361D29">
            <w:pPr>
              <w:jc w:val="center"/>
              <w:rPr>
                <w:rFonts w:ascii="Times New Roman" w:hAnsi="Times New Roman"/>
                <w:sz w:val="18"/>
                <w:szCs w:val="18"/>
              </w:rPr>
            </w:pPr>
          </w:p>
        </w:tc>
        <w:tc>
          <w:tcPr>
            <w:tcW w:w="646" w:type="pct"/>
            <w:shd w:val="clear" w:color="auto" w:fill="auto"/>
            <w:vAlign w:val="center"/>
          </w:tcPr>
          <w:p w14:paraId="1609AA5A">
            <w:pPr>
              <w:spacing w:line="240" w:lineRule="auto"/>
              <w:jc w:val="center"/>
              <w:rPr>
                <w:rFonts w:ascii="Times New Roman" w:hAnsi="Times New Roman"/>
                <w:sz w:val="18"/>
                <w:szCs w:val="18"/>
              </w:rPr>
            </w:pPr>
            <w:r>
              <w:rPr>
                <w:rFonts w:ascii="Times New Roman" w:hAnsi="Times New Roman"/>
                <w:sz w:val="18"/>
                <w:szCs w:val="18"/>
              </w:rPr>
              <w:t>enterId</w:t>
            </w:r>
          </w:p>
        </w:tc>
        <w:tc>
          <w:tcPr>
            <w:tcW w:w="641" w:type="pct"/>
            <w:shd w:val="clear" w:color="auto" w:fill="auto"/>
            <w:vAlign w:val="center"/>
          </w:tcPr>
          <w:p w14:paraId="0BD90D4C">
            <w:pPr>
              <w:jc w:val="center"/>
              <w:rPr>
                <w:rFonts w:ascii="Times New Roman" w:hAnsi="Times New Roman"/>
                <w:sz w:val="18"/>
                <w:szCs w:val="18"/>
              </w:rPr>
            </w:pPr>
          </w:p>
        </w:tc>
        <w:tc>
          <w:tcPr>
            <w:tcW w:w="646" w:type="pct"/>
            <w:shd w:val="clear" w:color="auto" w:fill="auto"/>
            <w:vAlign w:val="center"/>
          </w:tcPr>
          <w:p w14:paraId="20DFE4D8">
            <w:pPr>
              <w:spacing w:line="240" w:lineRule="auto"/>
              <w:jc w:val="center"/>
              <w:rPr>
                <w:rFonts w:ascii="Times New Roman" w:hAnsi="Times New Roman"/>
                <w:sz w:val="18"/>
                <w:szCs w:val="18"/>
              </w:rPr>
            </w:pPr>
            <w:r>
              <w:rPr>
                <w:rFonts w:ascii="Times New Roman" w:hAnsi="Times New Roman"/>
                <w:sz w:val="18"/>
                <w:szCs w:val="18"/>
              </w:rPr>
              <w:t>Number</w:t>
            </w:r>
          </w:p>
        </w:tc>
        <w:tc>
          <w:tcPr>
            <w:tcW w:w="1937" w:type="pct"/>
            <w:shd w:val="clear" w:color="auto" w:fill="auto"/>
          </w:tcPr>
          <w:p w14:paraId="485AE9D7">
            <w:pPr>
              <w:ind w:left="-80" w:leftChars="-38"/>
              <w:jc w:val="left"/>
              <w:rPr>
                <w:rFonts w:ascii="Times New Roman" w:hAnsi="Times New Roman"/>
                <w:sz w:val="18"/>
                <w:szCs w:val="18"/>
              </w:rPr>
            </w:pPr>
            <w:r>
              <w:rPr>
                <w:rFonts w:ascii="Times New Roman" w:hAnsi="Times New Roman"/>
                <w:sz w:val="18"/>
                <w:szCs w:val="18"/>
              </w:rPr>
              <w:t>进口编号</w:t>
            </w:r>
          </w:p>
        </w:tc>
      </w:tr>
      <w:tr w14:paraId="533A3F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8" w:type="pct"/>
            <w:shd w:val="clear" w:color="auto" w:fill="auto"/>
            <w:vAlign w:val="center"/>
          </w:tcPr>
          <w:p w14:paraId="70D24432">
            <w:pPr>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3</w:t>
            </w:r>
          </w:p>
        </w:tc>
        <w:tc>
          <w:tcPr>
            <w:tcW w:w="732" w:type="pct"/>
            <w:vMerge w:val="continue"/>
            <w:shd w:val="clear" w:color="auto" w:fill="auto"/>
            <w:vAlign w:val="center"/>
          </w:tcPr>
          <w:p w14:paraId="4D8F13DF">
            <w:pPr>
              <w:jc w:val="center"/>
              <w:rPr>
                <w:rFonts w:ascii="Times New Roman" w:hAnsi="Times New Roman"/>
                <w:sz w:val="18"/>
                <w:szCs w:val="18"/>
              </w:rPr>
            </w:pPr>
          </w:p>
        </w:tc>
        <w:tc>
          <w:tcPr>
            <w:tcW w:w="646" w:type="pct"/>
            <w:shd w:val="clear" w:color="auto" w:fill="auto"/>
            <w:vAlign w:val="center"/>
          </w:tcPr>
          <w:p w14:paraId="04FA2676">
            <w:pPr>
              <w:spacing w:line="240" w:lineRule="auto"/>
              <w:jc w:val="center"/>
              <w:rPr>
                <w:rFonts w:ascii="Times New Roman" w:hAnsi="Times New Roman"/>
                <w:sz w:val="18"/>
                <w:szCs w:val="18"/>
              </w:rPr>
            </w:pPr>
            <w:r>
              <w:rPr>
                <w:rFonts w:ascii="Times New Roman" w:hAnsi="Times New Roman"/>
                <w:sz w:val="18"/>
                <w:szCs w:val="18"/>
              </w:rPr>
              <w:t>name</w:t>
            </w:r>
          </w:p>
        </w:tc>
        <w:tc>
          <w:tcPr>
            <w:tcW w:w="641" w:type="pct"/>
            <w:shd w:val="clear" w:color="auto" w:fill="auto"/>
            <w:vAlign w:val="center"/>
          </w:tcPr>
          <w:p w14:paraId="0BA2252F">
            <w:pPr>
              <w:jc w:val="center"/>
              <w:rPr>
                <w:rFonts w:ascii="Times New Roman" w:hAnsi="Times New Roman"/>
                <w:sz w:val="18"/>
                <w:szCs w:val="18"/>
              </w:rPr>
            </w:pPr>
          </w:p>
        </w:tc>
        <w:tc>
          <w:tcPr>
            <w:tcW w:w="646" w:type="pct"/>
            <w:shd w:val="clear" w:color="auto" w:fill="auto"/>
            <w:vAlign w:val="center"/>
          </w:tcPr>
          <w:p w14:paraId="667924E8">
            <w:pPr>
              <w:spacing w:line="240" w:lineRule="auto"/>
              <w:jc w:val="center"/>
              <w:rPr>
                <w:rFonts w:ascii="Times New Roman" w:hAnsi="Times New Roman"/>
                <w:sz w:val="18"/>
                <w:szCs w:val="18"/>
              </w:rPr>
            </w:pPr>
            <w:r>
              <w:rPr>
                <w:rFonts w:ascii="Times New Roman" w:hAnsi="Times New Roman"/>
                <w:sz w:val="18"/>
                <w:szCs w:val="18"/>
              </w:rPr>
              <w:t>String</w:t>
            </w:r>
          </w:p>
        </w:tc>
        <w:tc>
          <w:tcPr>
            <w:tcW w:w="1937" w:type="pct"/>
            <w:shd w:val="clear" w:color="auto" w:fill="auto"/>
          </w:tcPr>
          <w:p w14:paraId="5089D842">
            <w:pPr>
              <w:ind w:left="-80" w:leftChars="-38"/>
              <w:jc w:val="left"/>
              <w:rPr>
                <w:rFonts w:ascii="Times New Roman" w:hAnsi="Times New Roman"/>
                <w:sz w:val="18"/>
                <w:szCs w:val="18"/>
              </w:rPr>
            </w:pPr>
            <w:r>
              <w:rPr>
                <w:rFonts w:ascii="Times New Roman" w:hAnsi="Times New Roman"/>
                <w:sz w:val="18"/>
                <w:szCs w:val="18"/>
              </w:rPr>
              <w:t>进口名称</w:t>
            </w:r>
          </w:p>
        </w:tc>
      </w:tr>
      <w:tr w14:paraId="680D90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8" w:type="pct"/>
            <w:shd w:val="clear" w:color="auto" w:fill="auto"/>
            <w:vAlign w:val="center"/>
          </w:tcPr>
          <w:p w14:paraId="7C93D48F">
            <w:pPr>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4</w:t>
            </w:r>
          </w:p>
        </w:tc>
        <w:tc>
          <w:tcPr>
            <w:tcW w:w="732" w:type="pct"/>
            <w:vMerge w:val="continue"/>
            <w:shd w:val="clear" w:color="auto" w:fill="auto"/>
            <w:vAlign w:val="center"/>
          </w:tcPr>
          <w:p w14:paraId="4E4E656A">
            <w:pPr>
              <w:jc w:val="center"/>
              <w:rPr>
                <w:rFonts w:ascii="Times New Roman" w:hAnsi="Times New Roman"/>
                <w:sz w:val="18"/>
                <w:szCs w:val="18"/>
              </w:rPr>
            </w:pPr>
          </w:p>
        </w:tc>
        <w:tc>
          <w:tcPr>
            <w:tcW w:w="646" w:type="pct"/>
            <w:shd w:val="clear" w:color="auto" w:fill="auto"/>
            <w:vAlign w:val="center"/>
          </w:tcPr>
          <w:p w14:paraId="309569E7">
            <w:pPr>
              <w:spacing w:line="240" w:lineRule="auto"/>
              <w:jc w:val="center"/>
              <w:rPr>
                <w:rFonts w:ascii="Times New Roman" w:hAnsi="Times New Roman"/>
                <w:sz w:val="18"/>
                <w:szCs w:val="18"/>
              </w:rPr>
            </w:pPr>
            <w:r>
              <w:rPr>
                <w:rFonts w:ascii="Times New Roman" w:hAnsi="Times New Roman"/>
                <w:sz w:val="18"/>
                <w:szCs w:val="18"/>
              </w:rPr>
              <w:t>angle</w:t>
            </w:r>
          </w:p>
        </w:tc>
        <w:tc>
          <w:tcPr>
            <w:tcW w:w="641" w:type="pct"/>
            <w:shd w:val="clear" w:color="auto" w:fill="auto"/>
            <w:vAlign w:val="center"/>
          </w:tcPr>
          <w:p w14:paraId="6F0C86F3">
            <w:pPr>
              <w:jc w:val="center"/>
              <w:rPr>
                <w:rFonts w:ascii="Times New Roman" w:hAnsi="Times New Roman"/>
                <w:sz w:val="18"/>
                <w:szCs w:val="18"/>
              </w:rPr>
            </w:pPr>
          </w:p>
        </w:tc>
        <w:tc>
          <w:tcPr>
            <w:tcW w:w="646" w:type="pct"/>
            <w:shd w:val="clear" w:color="auto" w:fill="auto"/>
            <w:vAlign w:val="center"/>
          </w:tcPr>
          <w:p w14:paraId="4EA215C8">
            <w:pPr>
              <w:spacing w:line="240" w:lineRule="auto"/>
              <w:jc w:val="center"/>
              <w:rPr>
                <w:rFonts w:ascii="Times New Roman" w:hAnsi="Times New Roman"/>
                <w:sz w:val="18"/>
                <w:szCs w:val="18"/>
              </w:rPr>
            </w:pPr>
            <w:r>
              <w:rPr>
                <w:rFonts w:ascii="Times New Roman" w:hAnsi="Times New Roman"/>
                <w:sz w:val="18"/>
                <w:szCs w:val="18"/>
              </w:rPr>
              <w:t>Number</w:t>
            </w:r>
          </w:p>
        </w:tc>
        <w:tc>
          <w:tcPr>
            <w:tcW w:w="1937" w:type="pct"/>
            <w:shd w:val="clear" w:color="auto" w:fill="auto"/>
          </w:tcPr>
          <w:p w14:paraId="3B2A7D16">
            <w:pPr>
              <w:ind w:left="-80" w:leftChars="-38"/>
              <w:jc w:val="left"/>
              <w:rPr>
                <w:rFonts w:ascii="Times New Roman" w:hAnsi="Times New Roman"/>
                <w:sz w:val="18"/>
                <w:szCs w:val="18"/>
              </w:rPr>
            </w:pPr>
            <w:r>
              <w:rPr>
                <w:rFonts w:ascii="Times New Roman" w:hAnsi="Times New Roman"/>
                <w:sz w:val="18"/>
                <w:szCs w:val="18"/>
              </w:rPr>
              <w:t>进口方向</w:t>
            </w:r>
            <w:r>
              <w:rPr>
                <w:rFonts w:hint="eastAsia" w:ascii="Times New Roman" w:hAnsi="Times New Roman"/>
                <w:sz w:val="18"/>
                <w:szCs w:val="18"/>
              </w:rPr>
              <w:t>取值</w:t>
            </w:r>
            <w:r>
              <w:rPr>
                <w:rFonts w:ascii="Times New Roman" w:hAnsi="Times New Roman"/>
                <w:sz w:val="18"/>
                <w:szCs w:val="18"/>
              </w:rPr>
              <w:t>范围</w:t>
            </w:r>
            <w:r>
              <w:rPr>
                <w:rFonts w:hint="eastAsia" w:ascii="Times New Roman" w:hAnsi="Times New Roman"/>
                <w:sz w:val="18"/>
                <w:szCs w:val="18"/>
              </w:rPr>
              <w:t>：</w:t>
            </w:r>
            <w:r>
              <w:rPr>
                <w:rFonts w:ascii="Times New Roman" w:hAnsi="Times New Roman"/>
                <w:sz w:val="18"/>
                <w:szCs w:val="18"/>
              </w:rPr>
              <w:t>0-360°，正北方向的角度</w:t>
            </w:r>
            <w:r>
              <w:rPr>
                <w:rFonts w:hint="eastAsia" w:ascii="Times New Roman" w:hAnsi="Times New Roman"/>
                <w:sz w:val="18"/>
                <w:szCs w:val="18"/>
              </w:rPr>
              <w:t>为</w:t>
            </w:r>
            <w:r>
              <w:rPr>
                <w:rFonts w:ascii="Times New Roman" w:hAnsi="Times New Roman"/>
                <w:sz w:val="18"/>
                <w:szCs w:val="18"/>
              </w:rPr>
              <w:t>0°，</w:t>
            </w:r>
            <w:r>
              <w:rPr>
                <w:rFonts w:hint="eastAsia" w:ascii="Times New Roman" w:hAnsi="Times New Roman"/>
                <w:sz w:val="18"/>
                <w:szCs w:val="18"/>
              </w:rPr>
              <w:t>逆</w:t>
            </w:r>
            <w:r>
              <w:rPr>
                <w:rFonts w:ascii="Times New Roman" w:hAnsi="Times New Roman"/>
                <w:sz w:val="18"/>
                <w:szCs w:val="18"/>
              </w:rPr>
              <w:t>时针递增</w:t>
            </w:r>
          </w:p>
        </w:tc>
      </w:tr>
      <w:tr w14:paraId="2F16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8" w:type="pct"/>
            <w:shd w:val="clear" w:color="auto" w:fill="auto"/>
            <w:vAlign w:val="center"/>
          </w:tcPr>
          <w:p w14:paraId="6B63F097">
            <w:pPr>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5</w:t>
            </w:r>
          </w:p>
        </w:tc>
        <w:tc>
          <w:tcPr>
            <w:tcW w:w="732" w:type="pct"/>
            <w:vMerge w:val="continue"/>
            <w:shd w:val="clear" w:color="auto" w:fill="auto"/>
            <w:vAlign w:val="center"/>
          </w:tcPr>
          <w:p w14:paraId="7411CF08">
            <w:pPr>
              <w:jc w:val="center"/>
              <w:rPr>
                <w:rFonts w:ascii="Times New Roman" w:hAnsi="Times New Roman"/>
                <w:sz w:val="18"/>
                <w:szCs w:val="18"/>
              </w:rPr>
            </w:pPr>
          </w:p>
        </w:tc>
        <w:tc>
          <w:tcPr>
            <w:tcW w:w="646" w:type="pct"/>
            <w:shd w:val="clear" w:color="auto" w:fill="auto"/>
            <w:vAlign w:val="center"/>
          </w:tcPr>
          <w:p w14:paraId="6A40619C">
            <w:pPr>
              <w:spacing w:line="240" w:lineRule="auto"/>
              <w:jc w:val="center"/>
              <w:rPr>
                <w:rFonts w:ascii="Times New Roman" w:hAnsi="Times New Roman"/>
                <w:sz w:val="18"/>
                <w:szCs w:val="18"/>
              </w:rPr>
            </w:pPr>
            <w:r>
              <w:rPr>
                <w:rFonts w:ascii="Times New Roman" w:hAnsi="Times New Roman"/>
                <w:sz w:val="18"/>
                <w:szCs w:val="18"/>
              </w:rPr>
              <w:t>lng</w:t>
            </w:r>
          </w:p>
        </w:tc>
        <w:tc>
          <w:tcPr>
            <w:tcW w:w="641" w:type="pct"/>
            <w:shd w:val="clear" w:color="auto" w:fill="auto"/>
            <w:vAlign w:val="center"/>
          </w:tcPr>
          <w:p w14:paraId="42ED99AE">
            <w:pPr>
              <w:jc w:val="center"/>
              <w:rPr>
                <w:rFonts w:ascii="Times New Roman" w:hAnsi="Times New Roman"/>
                <w:sz w:val="18"/>
                <w:szCs w:val="18"/>
              </w:rPr>
            </w:pPr>
          </w:p>
        </w:tc>
        <w:tc>
          <w:tcPr>
            <w:tcW w:w="646" w:type="pct"/>
            <w:shd w:val="clear" w:color="auto" w:fill="auto"/>
            <w:vAlign w:val="center"/>
          </w:tcPr>
          <w:p w14:paraId="302D734A">
            <w:pPr>
              <w:spacing w:line="240" w:lineRule="auto"/>
              <w:jc w:val="center"/>
              <w:rPr>
                <w:rFonts w:ascii="Times New Roman" w:hAnsi="Times New Roman"/>
                <w:sz w:val="18"/>
                <w:szCs w:val="18"/>
              </w:rPr>
            </w:pPr>
            <w:r>
              <w:rPr>
                <w:rFonts w:ascii="Times New Roman" w:hAnsi="Times New Roman"/>
                <w:sz w:val="18"/>
                <w:szCs w:val="18"/>
              </w:rPr>
              <w:t>Number</w:t>
            </w:r>
          </w:p>
        </w:tc>
        <w:tc>
          <w:tcPr>
            <w:tcW w:w="1937" w:type="pct"/>
            <w:shd w:val="clear" w:color="auto" w:fill="auto"/>
          </w:tcPr>
          <w:p w14:paraId="5AACB7DF">
            <w:pPr>
              <w:ind w:left="-80" w:leftChars="-38"/>
              <w:jc w:val="left"/>
              <w:rPr>
                <w:rFonts w:ascii="Times New Roman" w:hAnsi="Times New Roman"/>
                <w:sz w:val="18"/>
                <w:szCs w:val="18"/>
              </w:rPr>
            </w:pPr>
            <w:r>
              <w:rPr>
                <w:rFonts w:ascii="Times New Roman" w:hAnsi="Times New Roman"/>
                <w:sz w:val="18"/>
                <w:szCs w:val="18"/>
              </w:rPr>
              <w:t>进口停车线与车道中心分割线交叉点经度坐标，</w:t>
            </w:r>
            <w:r>
              <w:rPr>
                <w:rFonts w:ascii="Times New Roman" w:hAnsi="Times New Roman"/>
                <w:kern w:val="0"/>
                <w:sz w:val="18"/>
                <w:szCs w:val="18"/>
              </w:rPr>
              <w:t>单位：度，</w:t>
            </w:r>
            <w:r>
              <w:rPr>
                <w:rFonts w:ascii="Times New Roman" w:hAnsi="Times New Roman"/>
                <w:sz w:val="18"/>
                <w:szCs w:val="18"/>
              </w:rPr>
              <w:t>精确到10</w:t>
            </w:r>
            <w:r>
              <w:rPr>
                <w:rFonts w:ascii="Times New Roman" w:hAnsi="Times New Roman"/>
                <w:sz w:val="18"/>
                <w:szCs w:val="18"/>
                <w:vertAlign w:val="superscript"/>
              </w:rPr>
              <w:t xml:space="preserve">-6 </w:t>
            </w:r>
          </w:p>
        </w:tc>
      </w:tr>
      <w:tr w14:paraId="26B933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8" w:type="pct"/>
            <w:shd w:val="clear" w:color="auto" w:fill="auto"/>
            <w:vAlign w:val="center"/>
          </w:tcPr>
          <w:p w14:paraId="17A835E9">
            <w:pPr>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6</w:t>
            </w:r>
          </w:p>
        </w:tc>
        <w:tc>
          <w:tcPr>
            <w:tcW w:w="732" w:type="pct"/>
            <w:vMerge w:val="continue"/>
            <w:shd w:val="clear" w:color="auto" w:fill="auto"/>
            <w:vAlign w:val="center"/>
          </w:tcPr>
          <w:p w14:paraId="2B28FA9F">
            <w:pPr>
              <w:jc w:val="center"/>
              <w:rPr>
                <w:rFonts w:ascii="Times New Roman" w:hAnsi="Times New Roman"/>
                <w:sz w:val="18"/>
                <w:szCs w:val="18"/>
              </w:rPr>
            </w:pPr>
          </w:p>
        </w:tc>
        <w:tc>
          <w:tcPr>
            <w:tcW w:w="646" w:type="pct"/>
            <w:shd w:val="clear" w:color="auto" w:fill="auto"/>
            <w:vAlign w:val="center"/>
          </w:tcPr>
          <w:p w14:paraId="5E236A78">
            <w:pPr>
              <w:spacing w:line="240" w:lineRule="auto"/>
              <w:jc w:val="center"/>
              <w:rPr>
                <w:rFonts w:ascii="Times New Roman" w:hAnsi="Times New Roman"/>
                <w:sz w:val="18"/>
                <w:szCs w:val="18"/>
              </w:rPr>
            </w:pPr>
            <w:r>
              <w:rPr>
                <w:rFonts w:ascii="Times New Roman" w:hAnsi="Times New Roman"/>
                <w:sz w:val="18"/>
                <w:szCs w:val="18"/>
              </w:rPr>
              <w:t>lat</w:t>
            </w:r>
          </w:p>
        </w:tc>
        <w:tc>
          <w:tcPr>
            <w:tcW w:w="641" w:type="pct"/>
            <w:shd w:val="clear" w:color="auto" w:fill="auto"/>
            <w:vAlign w:val="center"/>
          </w:tcPr>
          <w:p w14:paraId="0FB86D17">
            <w:pPr>
              <w:jc w:val="center"/>
              <w:rPr>
                <w:rFonts w:ascii="Times New Roman" w:hAnsi="Times New Roman"/>
                <w:sz w:val="18"/>
                <w:szCs w:val="18"/>
              </w:rPr>
            </w:pPr>
          </w:p>
        </w:tc>
        <w:tc>
          <w:tcPr>
            <w:tcW w:w="646" w:type="pct"/>
            <w:shd w:val="clear" w:color="auto" w:fill="auto"/>
            <w:vAlign w:val="center"/>
          </w:tcPr>
          <w:p w14:paraId="313DC99F">
            <w:pPr>
              <w:spacing w:line="240" w:lineRule="auto"/>
              <w:jc w:val="center"/>
              <w:rPr>
                <w:rFonts w:ascii="Times New Roman" w:hAnsi="Times New Roman"/>
                <w:sz w:val="18"/>
                <w:szCs w:val="18"/>
              </w:rPr>
            </w:pPr>
            <w:r>
              <w:rPr>
                <w:rFonts w:ascii="Times New Roman" w:hAnsi="Times New Roman"/>
                <w:sz w:val="18"/>
                <w:szCs w:val="18"/>
              </w:rPr>
              <w:t>Number</w:t>
            </w:r>
          </w:p>
        </w:tc>
        <w:tc>
          <w:tcPr>
            <w:tcW w:w="1937" w:type="pct"/>
            <w:shd w:val="clear" w:color="auto" w:fill="auto"/>
          </w:tcPr>
          <w:p w14:paraId="2A6CB06E">
            <w:pPr>
              <w:ind w:left="-80" w:leftChars="-38"/>
              <w:jc w:val="left"/>
              <w:rPr>
                <w:rFonts w:ascii="Times New Roman" w:hAnsi="Times New Roman"/>
                <w:sz w:val="18"/>
                <w:szCs w:val="18"/>
              </w:rPr>
            </w:pPr>
            <w:r>
              <w:rPr>
                <w:rFonts w:ascii="Times New Roman" w:hAnsi="Times New Roman"/>
                <w:sz w:val="18"/>
                <w:szCs w:val="18"/>
              </w:rPr>
              <w:t>进口停车线与车道中心分割线交叉点纬度坐标，</w:t>
            </w:r>
            <w:r>
              <w:rPr>
                <w:rFonts w:ascii="Times New Roman" w:hAnsi="Times New Roman"/>
                <w:kern w:val="0"/>
                <w:sz w:val="18"/>
                <w:szCs w:val="18"/>
              </w:rPr>
              <w:t>单位：度，</w:t>
            </w:r>
            <w:r>
              <w:rPr>
                <w:rFonts w:ascii="Times New Roman" w:hAnsi="Times New Roman"/>
                <w:sz w:val="18"/>
                <w:szCs w:val="18"/>
              </w:rPr>
              <w:t>精确到10</w:t>
            </w:r>
            <w:r>
              <w:rPr>
                <w:rFonts w:ascii="Times New Roman" w:hAnsi="Times New Roman"/>
                <w:sz w:val="18"/>
                <w:szCs w:val="18"/>
                <w:vertAlign w:val="superscript"/>
              </w:rPr>
              <w:t>-6</w:t>
            </w:r>
          </w:p>
        </w:tc>
      </w:tr>
      <w:tr w14:paraId="215FA4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8" w:type="pct"/>
            <w:shd w:val="clear" w:color="auto" w:fill="auto"/>
            <w:vAlign w:val="center"/>
          </w:tcPr>
          <w:p w14:paraId="29F47AF6">
            <w:pPr>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7</w:t>
            </w:r>
          </w:p>
        </w:tc>
        <w:tc>
          <w:tcPr>
            <w:tcW w:w="732" w:type="pct"/>
            <w:vMerge w:val="continue"/>
            <w:shd w:val="clear" w:color="auto" w:fill="auto"/>
            <w:vAlign w:val="center"/>
          </w:tcPr>
          <w:p w14:paraId="231DF2BB">
            <w:pPr>
              <w:jc w:val="center"/>
              <w:rPr>
                <w:rFonts w:ascii="Times New Roman" w:hAnsi="Times New Roman"/>
                <w:sz w:val="18"/>
                <w:szCs w:val="18"/>
              </w:rPr>
            </w:pPr>
          </w:p>
        </w:tc>
        <w:tc>
          <w:tcPr>
            <w:tcW w:w="646" w:type="pct"/>
            <w:shd w:val="clear" w:color="auto" w:fill="auto"/>
            <w:vAlign w:val="center"/>
          </w:tcPr>
          <w:p w14:paraId="4EF5AEB9">
            <w:pPr>
              <w:spacing w:line="240" w:lineRule="auto"/>
              <w:jc w:val="center"/>
              <w:rPr>
                <w:rFonts w:ascii="Times New Roman" w:hAnsi="Times New Roman"/>
                <w:sz w:val="18"/>
                <w:szCs w:val="18"/>
              </w:rPr>
            </w:pPr>
            <w:r>
              <w:rPr>
                <w:rFonts w:ascii="Times New Roman" w:hAnsi="Times New Roman"/>
                <w:sz w:val="18"/>
                <w:szCs w:val="18"/>
              </w:rPr>
              <w:t>ptype</w:t>
            </w:r>
          </w:p>
        </w:tc>
        <w:tc>
          <w:tcPr>
            <w:tcW w:w="641" w:type="pct"/>
            <w:shd w:val="clear" w:color="auto" w:fill="auto"/>
            <w:vAlign w:val="center"/>
          </w:tcPr>
          <w:p w14:paraId="423CD14A">
            <w:pPr>
              <w:jc w:val="center"/>
              <w:rPr>
                <w:rFonts w:ascii="Times New Roman" w:hAnsi="Times New Roman"/>
                <w:sz w:val="18"/>
                <w:szCs w:val="18"/>
              </w:rPr>
            </w:pPr>
          </w:p>
        </w:tc>
        <w:tc>
          <w:tcPr>
            <w:tcW w:w="646" w:type="pct"/>
            <w:shd w:val="clear" w:color="auto" w:fill="auto"/>
            <w:vAlign w:val="center"/>
          </w:tcPr>
          <w:p w14:paraId="3235D4CE">
            <w:pPr>
              <w:spacing w:line="240" w:lineRule="auto"/>
              <w:jc w:val="center"/>
              <w:rPr>
                <w:rFonts w:ascii="Times New Roman" w:hAnsi="Times New Roman"/>
                <w:sz w:val="18"/>
                <w:szCs w:val="18"/>
              </w:rPr>
            </w:pPr>
            <w:r>
              <w:rPr>
                <w:rFonts w:ascii="Times New Roman" w:hAnsi="Times New Roman"/>
                <w:sz w:val="18"/>
                <w:szCs w:val="18"/>
              </w:rPr>
              <w:t>Number</w:t>
            </w:r>
          </w:p>
        </w:tc>
        <w:tc>
          <w:tcPr>
            <w:tcW w:w="1937" w:type="pct"/>
            <w:shd w:val="clear" w:color="auto" w:fill="auto"/>
          </w:tcPr>
          <w:p w14:paraId="5631C345">
            <w:pPr>
              <w:spacing w:line="240" w:lineRule="auto"/>
              <w:ind w:left="-80" w:leftChars="-38"/>
              <w:jc w:val="left"/>
              <w:rPr>
                <w:rFonts w:ascii="Times New Roman" w:hAnsi="Times New Roman"/>
                <w:sz w:val="18"/>
                <w:szCs w:val="18"/>
                <w:shd w:val="clear" w:color="auto" w:fill="FFFFFF"/>
              </w:rPr>
            </w:pPr>
            <w:r>
              <w:rPr>
                <w:rFonts w:ascii="Times New Roman" w:hAnsi="Times New Roman"/>
                <w:sz w:val="18"/>
                <w:szCs w:val="18"/>
                <w:shd w:val="clear" w:color="auto" w:fill="FFFFFF"/>
              </w:rPr>
              <w:t>坐标系类型</w:t>
            </w:r>
            <w:r>
              <w:rPr>
                <w:rFonts w:hint="eastAsia" w:ascii="Times New Roman" w:hAnsi="Times New Roman"/>
                <w:sz w:val="18"/>
                <w:szCs w:val="18"/>
                <w:shd w:val="clear" w:color="auto" w:fill="FFFFFF"/>
              </w:rPr>
              <w:t>，取值范围：</w:t>
            </w:r>
          </w:p>
          <w:p w14:paraId="4E1CFF23">
            <w:pPr>
              <w:spacing w:line="240" w:lineRule="auto"/>
              <w:ind w:left="-80" w:leftChars="-38"/>
              <w:jc w:val="left"/>
              <w:rPr>
                <w:rFonts w:ascii="Times New Roman" w:hAnsi="Times New Roman"/>
                <w:sz w:val="18"/>
                <w:szCs w:val="18"/>
              </w:rPr>
            </w:pPr>
            <w:r>
              <w:rPr>
                <w:rFonts w:hint="eastAsia" w:ascii="Times New Roman" w:hAnsi="Times New Roman"/>
                <w:sz w:val="18"/>
                <w:szCs w:val="18"/>
              </w:rPr>
              <w:t>0：GCJ-02</w:t>
            </w:r>
          </w:p>
          <w:p w14:paraId="4974D015">
            <w:pPr>
              <w:spacing w:line="240" w:lineRule="auto"/>
              <w:ind w:left="-80" w:leftChars="-38"/>
              <w:jc w:val="left"/>
              <w:rPr>
                <w:rFonts w:ascii="Times New Roman" w:hAnsi="Times New Roman"/>
                <w:sz w:val="18"/>
                <w:szCs w:val="18"/>
              </w:rPr>
            </w:pPr>
            <w:r>
              <w:rPr>
                <w:rFonts w:ascii="Times New Roman" w:hAnsi="Times New Roman"/>
                <w:sz w:val="18"/>
                <w:szCs w:val="18"/>
              </w:rPr>
              <w:t>1：WGS-84</w:t>
            </w:r>
          </w:p>
        </w:tc>
      </w:tr>
      <w:tr w14:paraId="25C22C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8" w:type="pct"/>
            <w:tcBorders>
              <w:bottom w:val="single" w:color="auto" w:sz="4" w:space="0"/>
            </w:tcBorders>
            <w:shd w:val="clear" w:color="auto" w:fill="auto"/>
            <w:vAlign w:val="center"/>
          </w:tcPr>
          <w:p w14:paraId="6D42FB68">
            <w:pPr>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8</w:t>
            </w:r>
          </w:p>
        </w:tc>
        <w:tc>
          <w:tcPr>
            <w:tcW w:w="732" w:type="pct"/>
            <w:vMerge w:val="continue"/>
            <w:tcBorders>
              <w:bottom w:val="single" w:color="auto" w:sz="4" w:space="0"/>
            </w:tcBorders>
            <w:shd w:val="clear" w:color="auto" w:fill="auto"/>
            <w:vAlign w:val="center"/>
          </w:tcPr>
          <w:p w14:paraId="3DB3ACEF">
            <w:pPr>
              <w:jc w:val="center"/>
              <w:rPr>
                <w:rFonts w:ascii="Times New Roman" w:hAnsi="Times New Roman"/>
                <w:sz w:val="18"/>
                <w:szCs w:val="18"/>
              </w:rPr>
            </w:pPr>
          </w:p>
        </w:tc>
        <w:tc>
          <w:tcPr>
            <w:tcW w:w="646" w:type="pct"/>
            <w:vMerge w:val="restart"/>
            <w:tcBorders>
              <w:bottom w:val="single" w:color="auto" w:sz="4" w:space="0"/>
            </w:tcBorders>
            <w:shd w:val="clear" w:color="auto" w:fill="auto"/>
            <w:vAlign w:val="center"/>
          </w:tcPr>
          <w:p w14:paraId="30FE12E2">
            <w:pPr>
              <w:spacing w:line="240" w:lineRule="auto"/>
              <w:jc w:val="center"/>
              <w:rPr>
                <w:rFonts w:ascii="Times New Roman" w:hAnsi="Times New Roman"/>
                <w:sz w:val="18"/>
                <w:szCs w:val="18"/>
              </w:rPr>
            </w:pPr>
            <w:r>
              <w:rPr>
                <w:rFonts w:ascii="Times New Roman" w:hAnsi="Times New Roman"/>
                <w:sz w:val="18"/>
                <w:szCs w:val="18"/>
              </w:rPr>
              <w:t>direcPhases</w:t>
            </w:r>
          </w:p>
        </w:tc>
        <w:tc>
          <w:tcPr>
            <w:tcW w:w="641" w:type="pct"/>
            <w:tcBorders>
              <w:bottom w:val="single" w:color="auto" w:sz="4" w:space="0"/>
            </w:tcBorders>
            <w:shd w:val="clear" w:color="auto" w:fill="auto"/>
            <w:vAlign w:val="center"/>
          </w:tcPr>
          <w:p w14:paraId="1E273B93">
            <w:pPr>
              <w:jc w:val="center"/>
              <w:rPr>
                <w:rFonts w:ascii="Times New Roman" w:hAnsi="Times New Roman"/>
                <w:sz w:val="18"/>
                <w:szCs w:val="18"/>
              </w:rPr>
            </w:pPr>
          </w:p>
        </w:tc>
        <w:tc>
          <w:tcPr>
            <w:tcW w:w="646" w:type="pct"/>
            <w:tcBorders>
              <w:bottom w:val="single" w:color="auto" w:sz="4" w:space="0"/>
            </w:tcBorders>
            <w:shd w:val="clear" w:color="auto" w:fill="auto"/>
            <w:vAlign w:val="center"/>
          </w:tcPr>
          <w:p w14:paraId="62253737">
            <w:pPr>
              <w:spacing w:line="240" w:lineRule="auto"/>
              <w:jc w:val="center"/>
              <w:rPr>
                <w:rFonts w:ascii="Times New Roman" w:hAnsi="Times New Roman"/>
                <w:sz w:val="18"/>
                <w:szCs w:val="18"/>
              </w:rPr>
            </w:pPr>
            <w:r>
              <w:rPr>
                <w:rFonts w:ascii="Times New Roman" w:hAnsi="Times New Roman"/>
                <w:sz w:val="18"/>
                <w:szCs w:val="18"/>
              </w:rPr>
              <w:t>Array</w:t>
            </w:r>
          </w:p>
        </w:tc>
        <w:tc>
          <w:tcPr>
            <w:tcW w:w="1937" w:type="pct"/>
            <w:tcBorders>
              <w:bottom w:val="single" w:color="auto" w:sz="4" w:space="0"/>
            </w:tcBorders>
            <w:shd w:val="clear" w:color="auto" w:fill="auto"/>
          </w:tcPr>
          <w:p w14:paraId="48C41764">
            <w:pPr>
              <w:ind w:left="-80" w:leftChars="-38"/>
              <w:jc w:val="left"/>
              <w:rPr>
                <w:rFonts w:ascii="Times New Roman" w:hAnsi="Times New Roman"/>
                <w:sz w:val="18"/>
                <w:szCs w:val="18"/>
              </w:rPr>
            </w:pPr>
            <w:r>
              <w:rPr>
                <w:rFonts w:ascii="Times New Roman" w:hAnsi="Times New Roman"/>
                <w:sz w:val="18"/>
                <w:szCs w:val="18"/>
              </w:rPr>
              <w:t>进口信号灯指向与相位关系数组</w:t>
            </w:r>
          </w:p>
        </w:tc>
      </w:tr>
      <w:tr w14:paraId="56A6F6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8" w:type="pct"/>
            <w:tcBorders>
              <w:top w:val="single" w:color="auto" w:sz="4" w:space="0"/>
              <w:bottom w:val="single" w:color="auto" w:sz="4" w:space="0"/>
            </w:tcBorders>
            <w:shd w:val="clear" w:color="auto" w:fill="auto"/>
            <w:vAlign w:val="center"/>
          </w:tcPr>
          <w:p w14:paraId="25219917">
            <w:pPr>
              <w:jc w:val="center"/>
              <w:rPr>
                <w:rFonts w:ascii="Times New Roman" w:hAnsi="Times New Roman"/>
                <w:sz w:val="18"/>
                <w:szCs w:val="18"/>
              </w:rPr>
            </w:pPr>
            <w:r>
              <w:rPr>
                <w:rFonts w:ascii="Times New Roman" w:hAnsi="Times New Roman"/>
                <w:sz w:val="18"/>
                <w:szCs w:val="18"/>
              </w:rPr>
              <w:t>19</w:t>
            </w:r>
          </w:p>
        </w:tc>
        <w:tc>
          <w:tcPr>
            <w:tcW w:w="732" w:type="pct"/>
            <w:vMerge w:val="continue"/>
            <w:tcBorders>
              <w:top w:val="single" w:color="auto" w:sz="4" w:space="0"/>
              <w:bottom w:val="single" w:color="auto" w:sz="4" w:space="0"/>
            </w:tcBorders>
            <w:shd w:val="clear" w:color="auto" w:fill="auto"/>
            <w:vAlign w:val="center"/>
          </w:tcPr>
          <w:p w14:paraId="14FAC613">
            <w:pPr>
              <w:jc w:val="center"/>
              <w:rPr>
                <w:rFonts w:ascii="Times New Roman" w:hAnsi="Times New Roman"/>
                <w:sz w:val="18"/>
                <w:szCs w:val="18"/>
              </w:rPr>
            </w:pPr>
          </w:p>
        </w:tc>
        <w:tc>
          <w:tcPr>
            <w:tcW w:w="646" w:type="pct"/>
            <w:vMerge w:val="continue"/>
            <w:tcBorders>
              <w:top w:val="single" w:color="auto" w:sz="4" w:space="0"/>
              <w:bottom w:val="single" w:color="auto" w:sz="4" w:space="0"/>
            </w:tcBorders>
            <w:shd w:val="clear" w:color="auto" w:fill="auto"/>
            <w:vAlign w:val="center"/>
          </w:tcPr>
          <w:p w14:paraId="738D7BA6">
            <w:pPr>
              <w:jc w:val="center"/>
              <w:rPr>
                <w:rFonts w:ascii="Times New Roman" w:hAnsi="Times New Roman"/>
                <w:sz w:val="18"/>
                <w:szCs w:val="18"/>
              </w:rPr>
            </w:pPr>
          </w:p>
        </w:tc>
        <w:tc>
          <w:tcPr>
            <w:tcW w:w="641" w:type="pct"/>
            <w:tcBorders>
              <w:top w:val="single" w:color="auto" w:sz="4" w:space="0"/>
              <w:bottom w:val="single" w:color="auto" w:sz="4" w:space="0"/>
            </w:tcBorders>
            <w:shd w:val="clear" w:color="auto" w:fill="auto"/>
            <w:vAlign w:val="center"/>
          </w:tcPr>
          <w:p w14:paraId="15CD8AB7">
            <w:pPr>
              <w:spacing w:line="240" w:lineRule="auto"/>
              <w:jc w:val="center"/>
              <w:rPr>
                <w:rFonts w:ascii="Times New Roman" w:hAnsi="Times New Roman"/>
                <w:sz w:val="18"/>
                <w:szCs w:val="18"/>
              </w:rPr>
            </w:pPr>
            <w:r>
              <w:rPr>
                <w:rFonts w:ascii="Times New Roman" w:hAnsi="Times New Roman"/>
                <w:sz w:val="18"/>
                <w:szCs w:val="18"/>
              </w:rPr>
              <w:t>phaseId</w:t>
            </w:r>
          </w:p>
        </w:tc>
        <w:tc>
          <w:tcPr>
            <w:tcW w:w="646" w:type="pct"/>
            <w:tcBorders>
              <w:top w:val="single" w:color="auto" w:sz="4" w:space="0"/>
              <w:bottom w:val="single" w:color="auto" w:sz="4" w:space="0"/>
            </w:tcBorders>
            <w:shd w:val="clear" w:color="auto" w:fill="auto"/>
            <w:vAlign w:val="center"/>
          </w:tcPr>
          <w:p w14:paraId="094F4841">
            <w:pPr>
              <w:spacing w:line="240" w:lineRule="auto"/>
              <w:jc w:val="center"/>
              <w:rPr>
                <w:rFonts w:ascii="Times New Roman" w:hAnsi="Times New Roman"/>
                <w:sz w:val="18"/>
                <w:szCs w:val="18"/>
              </w:rPr>
            </w:pPr>
            <w:r>
              <w:rPr>
                <w:rFonts w:ascii="Times New Roman" w:hAnsi="Times New Roman"/>
                <w:sz w:val="18"/>
                <w:szCs w:val="18"/>
              </w:rPr>
              <w:t>Number</w:t>
            </w:r>
          </w:p>
        </w:tc>
        <w:tc>
          <w:tcPr>
            <w:tcW w:w="1937" w:type="pct"/>
            <w:tcBorders>
              <w:top w:val="single" w:color="auto" w:sz="4" w:space="0"/>
              <w:bottom w:val="single" w:color="auto" w:sz="4" w:space="0"/>
            </w:tcBorders>
            <w:shd w:val="clear" w:color="auto" w:fill="auto"/>
          </w:tcPr>
          <w:p w14:paraId="41939AD0">
            <w:pPr>
              <w:ind w:left="-80" w:leftChars="-38"/>
              <w:jc w:val="left"/>
              <w:rPr>
                <w:rFonts w:ascii="Times New Roman" w:hAnsi="Times New Roman"/>
                <w:sz w:val="18"/>
                <w:szCs w:val="18"/>
              </w:rPr>
            </w:pPr>
            <w:r>
              <w:rPr>
                <w:rFonts w:ascii="Times New Roman" w:hAnsi="Times New Roman"/>
                <w:sz w:val="18"/>
                <w:szCs w:val="18"/>
              </w:rPr>
              <w:t>相位编号：1-128</w:t>
            </w:r>
          </w:p>
        </w:tc>
      </w:tr>
      <w:tr w14:paraId="316D2A85">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374" w:hRule="exact"/>
          <w:jc w:val="center"/>
        </w:trPr>
        <w:tc>
          <w:tcPr>
            <w:tcW w:w="398" w:type="pct"/>
            <w:tcBorders>
              <w:top w:val="single" w:color="auto" w:sz="4" w:space="0"/>
            </w:tcBorders>
            <w:shd w:val="clear" w:color="auto" w:fill="auto"/>
            <w:vAlign w:val="center"/>
          </w:tcPr>
          <w:p w14:paraId="493FB7D8">
            <w:pPr>
              <w:spacing w:line="240" w:lineRule="auto"/>
              <w:jc w:val="center"/>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0</w:t>
            </w:r>
          </w:p>
        </w:tc>
        <w:tc>
          <w:tcPr>
            <w:tcW w:w="732" w:type="pct"/>
            <w:tcBorders>
              <w:top w:val="single" w:color="auto" w:sz="4" w:space="0"/>
            </w:tcBorders>
            <w:shd w:val="clear" w:color="auto" w:fill="auto"/>
            <w:vAlign w:val="center"/>
          </w:tcPr>
          <w:p w14:paraId="2C7CC884">
            <w:pPr>
              <w:spacing w:line="240" w:lineRule="auto"/>
              <w:jc w:val="center"/>
              <w:rPr>
                <w:rFonts w:ascii="Times New Roman" w:hAnsi="Times New Roman"/>
                <w:sz w:val="18"/>
                <w:szCs w:val="18"/>
              </w:rPr>
            </w:pPr>
            <w:r>
              <w:rPr>
                <w:rFonts w:ascii="Times New Roman" w:hAnsi="Times New Roman"/>
                <w:sz w:val="18"/>
                <w:szCs w:val="18"/>
              </w:rPr>
              <w:t>enterIntersections</w:t>
            </w:r>
          </w:p>
        </w:tc>
        <w:tc>
          <w:tcPr>
            <w:tcW w:w="646" w:type="pct"/>
            <w:tcBorders>
              <w:top w:val="single" w:color="auto" w:sz="4" w:space="0"/>
            </w:tcBorders>
            <w:shd w:val="clear" w:color="auto" w:fill="auto"/>
            <w:vAlign w:val="center"/>
          </w:tcPr>
          <w:p w14:paraId="4A252AC6">
            <w:pPr>
              <w:spacing w:line="240" w:lineRule="auto"/>
              <w:jc w:val="center"/>
              <w:rPr>
                <w:rFonts w:ascii="Times New Roman" w:hAnsi="Times New Roman"/>
                <w:sz w:val="18"/>
                <w:szCs w:val="18"/>
              </w:rPr>
            </w:pPr>
            <w:r>
              <w:rPr>
                <w:rFonts w:ascii="Times New Roman" w:hAnsi="Times New Roman"/>
                <w:sz w:val="18"/>
                <w:szCs w:val="18"/>
              </w:rPr>
              <w:t>direcPhases</w:t>
            </w:r>
          </w:p>
        </w:tc>
        <w:tc>
          <w:tcPr>
            <w:tcW w:w="641" w:type="pct"/>
            <w:tcBorders>
              <w:top w:val="single" w:color="auto" w:sz="4" w:space="0"/>
            </w:tcBorders>
            <w:shd w:val="clear" w:color="auto" w:fill="auto"/>
            <w:vAlign w:val="center"/>
          </w:tcPr>
          <w:p w14:paraId="0EE6B7F6">
            <w:pPr>
              <w:spacing w:line="240" w:lineRule="auto"/>
              <w:jc w:val="center"/>
              <w:rPr>
                <w:rFonts w:ascii="Times New Roman" w:hAnsi="Times New Roman"/>
                <w:sz w:val="18"/>
                <w:szCs w:val="18"/>
              </w:rPr>
            </w:pPr>
            <w:r>
              <w:rPr>
                <w:rFonts w:ascii="Times New Roman" w:hAnsi="Times New Roman"/>
                <w:sz w:val="18"/>
                <w:szCs w:val="18"/>
              </w:rPr>
              <w:t>direc</w:t>
            </w:r>
            <w:r>
              <w:rPr>
                <w:rFonts w:hint="eastAsia" w:ascii="Times New Roman" w:hAnsi="Times New Roman"/>
                <w:sz w:val="18"/>
                <w:szCs w:val="18"/>
              </w:rPr>
              <w:t>t</w:t>
            </w:r>
          </w:p>
        </w:tc>
        <w:tc>
          <w:tcPr>
            <w:tcW w:w="646" w:type="pct"/>
            <w:tcBorders>
              <w:top w:val="single" w:color="auto" w:sz="4" w:space="0"/>
            </w:tcBorders>
            <w:shd w:val="clear" w:color="auto" w:fill="auto"/>
            <w:vAlign w:val="center"/>
          </w:tcPr>
          <w:p w14:paraId="442C1D87">
            <w:pPr>
              <w:spacing w:line="240" w:lineRule="auto"/>
              <w:jc w:val="center"/>
              <w:rPr>
                <w:rFonts w:ascii="Times New Roman" w:hAnsi="Times New Roman"/>
                <w:sz w:val="18"/>
                <w:szCs w:val="18"/>
              </w:rPr>
            </w:pPr>
            <w:r>
              <w:rPr>
                <w:rFonts w:ascii="Times New Roman" w:hAnsi="Times New Roman"/>
                <w:sz w:val="18"/>
                <w:szCs w:val="18"/>
              </w:rPr>
              <w:t>Number</w:t>
            </w:r>
          </w:p>
        </w:tc>
        <w:tc>
          <w:tcPr>
            <w:tcW w:w="1937" w:type="pct"/>
            <w:tcBorders>
              <w:top w:val="single" w:color="auto" w:sz="4" w:space="0"/>
            </w:tcBorders>
            <w:shd w:val="clear" w:color="auto" w:fill="auto"/>
            <w:vAlign w:val="center"/>
          </w:tcPr>
          <w:p w14:paraId="6B75909E">
            <w:pPr>
              <w:spacing w:line="240" w:lineRule="auto"/>
              <w:jc w:val="left"/>
              <w:rPr>
                <w:rFonts w:ascii="Times New Roman" w:hAnsi="Times New Roman"/>
                <w:sz w:val="18"/>
                <w:szCs w:val="18"/>
              </w:rPr>
            </w:pPr>
            <w:r>
              <w:rPr>
                <w:rFonts w:hint="eastAsia" w:ascii="Times New Roman" w:hAnsi="Times New Roman"/>
                <w:sz w:val="18"/>
                <w:szCs w:val="18"/>
                <w:shd w:val="clear" w:color="auto" w:fill="FFFFFF"/>
              </w:rPr>
              <w:t>信</w:t>
            </w:r>
            <w:r>
              <w:rPr>
                <w:rFonts w:hint="eastAsia" w:ascii="Times New Roman" w:hAnsi="Times New Roman"/>
                <w:sz w:val="18"/>
                <w:szCs w:val="18"/>
              </w:rPr>
              <w:t>号灯指示</w:t>
            </w:r>
            <w:r>
              <w:rPr>
                <w:rFonts w:ascii="Times New Roman" w:hAnsi="Times New Roman"/>
                <w:sz w:val="18"/>
                <w:szCs w:val="18"/>
              </w:rPr>
              <w:t>类型</w:t>
            </w:r>
            <w:r>
              <w:rPr>
                <w:rFonts w:hint="eastAsia" w:ascii="Times New Roman" w:hAnsi="Times New Roman"/>
                <w:sz w:val="18"/>
                <w:szCs w:val="18"/>
              </w:rPr>
              <w:t>，取值范围：</w:t>
            </w:r>
          </w:p>
          <w:p w14:paraId="1839EFAB">
            <w:pPr>
              <w:spacing w:line="240" w:lineRule="auto"/>
              <w:jc w:val="left"/>
              <w:rPr>
                <w:rFonts w:ascii="Times New Roman" w:hAnsi="Times New Roman"/>
                <w:sz w:val="18"/>
                <w:szCs w:val="18"/>
              </w:rPr>
            </w:pPr>
            <w:r>
              <w:rPr>
                <w:rFonts w:hint="eastAsia" w:ascii="Times New Roman" w:hAnsi="Times New Roman"/>
                <w:sz w:val="18"/>
                <w:szCs w:val="18"/>
              </w:rPr>
              <w:t>0：</w:t>
            </w:r>
            <w:r>
              <w:rPr>
                <w:rFonts w:ascii="Times New Roman" w:hAnsi="Times New Roman"/>
                <w:sz w:val="18"/>
                <w:szCs w:val="18"/>
              </w:rPr>
              <w:t>直行</w:t>
            </w:r>
          </w:p>
          <w:p w14:paraId="01AC26C0">
            <w:pPr>
              <w:spacing w:line="240" w:lineRule="auto"/>
              <w:jc w:val="lef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左转</w:t>
            </w:r>
          </w:p>
          <w:p w14:paraId="44574CFF">
            <w:pPr>
              <w:spacing w:line="240" w:lineRule="auto"/>
              <w:jc w:val="left"/>
              <w:rPr>
                <w:rFonts w:ascii="Times New Roman" w:hAnsi="Times New Roman"/>
                <w:sz w:val="18"/>
                <w:szCs w:val="18"/>
              </w:rPr>
            </w:pPr>
            <w:r>
              <w:rPr>
                <w:rFonts w:ascii="Times New Roman" w:hAnsi="Times New Roman"/>
                <w:sz w:val="18"/>
                <w:szCs w:val="18"/>
              </w:rPr>
              <w:t>2</w:t>
            </w:r>
            <w:r>
              <w:rPr>
                <w:rFonts w:hint="eastAsia" w:ascii="Times New Roman" w:hAnsi="Times New Roman"/>
                <w:sz w:val="18"/>
                <w:szCs w:val="18"/>
              </w:rPr>
              <w:t>：</w:t>
            </w:r>
            <w:r>
              <w:rPr>
                <w:rFonts w:ascii="Times New Roman" w:hAnsi="Times New Roman"/>
                <w:sz w:val="18"/>
                <w:szCs w:val="18"/>
              </w:rPr>
              <w:t>右转</w:t>
            </w:r>
          </w:p>
          <w:p w14:paraId="6431A3C9">
            <w:pPr>
              <w:spacing w:line="240" w:lineRule="auto"/>
              <w:jc w:val="left"/>
              <w:rPr>
                <w:rFonts w:ascii="Times New Roman" w:hAnsi="Times New Roman"/>
                <w:sz w:val="18"/>
                <w:szCs w:val="18"/>
              </w:rPr>
            </w:pPr>
            <w:r>
              <w:rPr>
                <w:rFonts w:ascii="Times New Roman" w:hAnsi="Times New Roman"/>
                <w:sz w:val="18"/>
                <w:szCs w:val="18"/>
              </w:rPr>
              <w:t>3</w:t>
            </w:r>
            <w:r>
              <w:rPr>
                <w:rFonts w:hint="eastAsia" w:ascii="Times New Roman" w:hAnsi="Times New Roman"/>
                <w:sz w:val="18"/>
                <w:szCs w:val="18"/>
              </w:rPr>
              <w:t>：</w:t>
            </w:r>
            <w:r>
              <w:rPr>
                <w:rFonts w:ascii="Times New Roman" w:hAnsi="Times New Roman"/>
                <w:sz w:val="18"/>
                <w:szCs w:val="18"/>
              </w:rPr>
              <w:t>掉头</w:t>
            </w:r>
          </w:p>
          <w:p w14:paraId="5F653BFF">
            <w:pPr>
              <w:spacing w:line="240" w:lineRule="auto"/>
              <w:jc w:val="left"/>
              <w:rPr>
                <w:rFonts w:ascii="Times New Roman" w:hAnsi="Times New Roman"/>
                <w:sz w:val="18"/>
                <w:szCs w:val="18"/>
              </w:rPr>
            </w:pPr>
            <w:r>
              <w:rPr>
                <w:rFonts w:hint="eastAsia" w:ascii="Times New Roman" w:hAnsi="Times New Roman"/>
                <w:sz w:val="18"/>
                <w:szCs w:val="18"/>
              </w:rPr>
              <w:t>4：</w:t>
            </w:r>
            <w:r>
              <w:rPr>
                <w:rFonts w:ascii="Times New Roman" w:hAnsi="Times New Roman"/>
                <w:sz w:val="18"/>
                <w:szCs w:val="18"/>
              </w:rPr>
              <w:t>可变</w:t>
            </w:r>
          </w:p>
          <w:p w14:paraId="49BB87A5">
            <w:pPr>
              <w:spacing w:line="240" w:lineRule="auto"/>
              <w:jc w:val="left"/>
              <w:rPr>
                <w:rFonts w:ascii="Times New Roman" w:hAnsi="Times New Roman"/>
                <w:sz w:val="18"/>
                <w:szCs w:val="18"/>
              </w:rPr>
            </w:pPr>
            <w:r>
              <w:rPr>
                <w:rFonts w:hint="eastAsia" w:ascii="Times New Roman" w:hAnsi="Times New Roman"/>
                <w:sz w:val="18"/>
                <w:szCs w:val="18"/>
              </w:rPr>
              <w:t>5：</w:t>
            </w:r>
            <w:r>
              <w:rPr>
                <w:rFonts w:ascii="Times New Roman" w:hAnsi="Times New Roman"/>
                <w:sz w:val="18"/>
                <w:szCs w:val="18"/>
              </w:rPr>
              <w:t>潮汐</w:t>
            </w:r>
          </w:p>
          <w:p w14:paraId="3A4F8EE5">
            <w:pPr>
              <w:spacing w:line="240" w:lineRule="auto"/>
              <w:jc w:val="left"/>
              <w:rPr>
                <w:rFonts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非机动</w:t>
            </w:r>
          </w:p>
          <w:p w14:paraId="1929CBBF">
            <w:pPr>
              <w:spacing w:line="240" w:lineRule="auto"/>
              <w:jc w:val="left"/>
              <w:rPr>
                <w:rFonts w:ascii="Times New Roman" w:hAnsi="Times New Roman"/>
                <w:sz w:val="18"/>
                <w:szCs w:val="18"/>
              </w:rPr>
            </w:pPr>
            <w:r>
              <w:rPr>
                <w:rFonts w:hint="eastAsia" w:ascii="Times New Roman" w:hAnsi="Times New Roman"/>
                <w:sz w:val="18"/>
                <w:szCs w:val="18"/>
              </w:rPr>
              <w:t>7：</w:t>
            </w:r>
            <w:r>
              <w:rPr>
                <w:rFonts w:ascii="Times New Roman" w:hAnsi="Times New Roman"/>
                <w:sz w:val="18"/>
                <w:szCs w:val="18"/>
              </w:rPr>
              <w:t>公交</w:t>
            </w:r>
          </w:p>
          <w:p w14:paraId="737A2F15">
            <w:pPr>
              <w:spacing w:line="240" w:lineRule="auto"/>
              <w:jc w:val="left"/>
              <w:rPr>
                <w:rFonts w:ascii="Times New Roman" w:hAnsi="Times New Roman"/>
                <w:sz w:val="18"/>
                <w:szCs w:val="18"/>
              </w:rPr>
            </w:pPr>
            <w:r>
              <w:rPr>
                <w:rFonts w:hint="eastAsia" w:ascii="Times New Roman" w:hAnsi="Times New Roman"/>
                <w:sz w:val="18"/>
                <w:szCs w:val="18"/>
              </w:rPr>
              <w:t>8：</w:t>
            </w:r>
            <w:r>
              <w:rPr>
                <w:rFonts w:ascii="Times New Roman" w:hAnsi="Times New Roman"/>
                <w:sz w:val="18"/>
                <w:szCs w:val="18"/>
              </w:rPr>
              <w:t>有轨电车</w:t>
            </w:r>
          </w:p>
        </w:tc>
      </w:tr>
    </w:tbl>
    <w:p w14:paraId="17905F53">
      <w:pPr>
        <w:pStyle w:val="181"/>
        <w:rPr>
          <w:rFonts w:ascii="Times New Roman"/>
        </w:rPr>
      </w:pPr>
      <w:bookmarkStart w:id="80" w:name="_Toc93675491"/>
      <w:r>
        <w:t>第11-19行表示数组enterIntersections，其中每个元素包含第12-19行所示的内容。第18-19行表示数组direcPhases，其中每个元素phaseId存储一个相位编号</w:t>
      </w:r>
      <w:r>
        <w:rPr>
          <w:rFonts w:ascii="Times New Roman"/>
        </w:rPr>
        <w:t>。</w:t>
      </w:r>
    </w:p>
    <w:p w14:paraId="0AF7820B">
      <w:pPr>
        <w:pStyle w:val="58"/>
        <w:ind w:firstLine="420"/>
      </w:pPr>
    </w:p>
    <w:p w14:paraId="44050DC1">
      <w:pPr>
        <w:pStyle w:val="67"/>
        <w:spacing w:before="156" w:after="156"/>
        <w:rPr>
          <w:rFonts w:ascii="Times New Roman"/>
        </w:rPr>
      </w:pPr>
      <w:r>
        <w:rPr>
          <w:rFonts w:ascii="Times New Roman"/>
        </w:rPr>
        <w:t>交通信号灯信息接口</w:t>
      </w:r>
      <w:bookmarkEnd w:id="80"/>
    </w:p>
    <w:p w14:paraId="10ED6C00">
      <w:pPr>
        <w:pStyle w:val="58"/>
        <w:ind w:firstLine="420"/>
        <w:rPr>
          <w:rFonts w:ascii="Times New Roman"/>
        </w:rPr>
      </w:pPr>
      <w:r>
        <w:rPr>
          <w:rFonts w:hint="eastAsia" w:ascii="Times New Roman"/>
        </w:rPr>
        <w:t>表9规定了</w:t>
      </w:r>
      <w:r>
        <w:rPr>
          <w:rFonts w:ascii="Times New Roman"/>
        </w:rPr>
        <w:t>交通信号灯</w:t>
      </w:r>
      <w:r>
        <w:rPr>
          <w:rFonts w:hint="eastAsia" w:ascii="Times New Roman"/>
        </w:rPr>
        <w:t>相位状态</w:t>
      </w:r>
      <w:r>
        <w:rPr>
          <w:rFonts w:ascii="Times New Roman"/>
        </w:rPr>
        <w:t>信息</w:t>
      </w:r>
      <w:r>
        <w:rPr>
          <w:rFonts w:hint="eastAsia" w:ascii="Times New Roman"/>
        </w:rPr>
        <w:t>字段的定义，数据</w:t>
      </w:r>
      <w:r>
        <w:rPr>
          <w:rFonts w:ascii="Times New Roman"/>
        </w:rPr>
        <w:t>交换频率</w:t>
      </w:r>
      <w:r>
        <w:rPr>
          <w:rFonts w:hint="eastAsia" w:ascii="Times New Roman"/>
        </w:rPr>
        <w:t>应为</w:t>
      </w:r>
      <w:r>
        <w:rPr>
          <w:rFonts w:ascii="Times New Roman"/>
        </w:rPr>
        <w:t>1次/秒</w:t>
      </w:r>
      <w:r>
        <w:rPr>
          <w:rFonts w:hint="eastAsia" w:ascii="Times New Roman"/>
        </w:rPr>
        <w:t>和</w:t>
      </w:r>
      <w:r>
        <w:rPr>
          <w:rFonts w:ascii="Times New Roman"/>
        </w:rPr>
        <w:t>交替触发</w:t>
      </w:r>
      <w:r>
        <w:rPr>
          <w:rFonts w:hint="eastAsia" w:ascii="Times New Roman"/>
        </w:rPr>
        <w:t>。</w:t>
      </w:r>
    </w:p>
    <w:p w14:paraId="29C0E643">
      <w:pPr>
        <w:widowControl/>
        <w:adjustRightInd/>
        <w:spacing w:line="240" w:lineRule="auto"/>
        <w:jc w:val="left"/>
        <w:rPr>
          <w:rFonts w:ascii="Times New Roman" w:hAnsi="Times New Roman"/>
          <w:kern w:val="0"/>
          <w:szCs w:val="20"/>
        </w:rPr>
      </w:pPr>
      <w:r>
        <w:rPr>
          <w:rFonts w:ascii="Times New Roman"/>
        </w:rPr>
        <w:br w:type="page"/>
      </w:r>
    </w:p>
    <w:p w14:paraId="7F54E907">
      <w:pPr>
        <w:pStyle w:val="114"/>
        <w:spacing w:before="156" w:after="156"/>
        <w:ind w:left="0"/>
        <w:rPr>
          <w:rFonts w:ascii="Times New Roman"/>
        </w:rPr>
      </w:pPr>
      <w:r>
        <w:rPr>
          <w:rFonts w:ascii="Times New Roman"/>
        </w:rPr>
        <w:t>交通信号灯相位状态信息</w:t>
      </w:r>
    </w:p>
    <w:tbl>
      <w:tblPr>
        <w:tblStyle w:val="27"/>
        <w:tblW w:w="5006" w:type="pct"/>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310"/>
        <w:gridCol w:w="1312"/>
        <w:gridCol w:w="1164"/>
        <w:gridCol w:w="4499"/>
      </w:tblGrid>
      <w:tr w14:paraId="6A674E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4" w:type="pct"/>
            <w:tcBorders>
              <w:top w:val="single" w:color="auto" w:sz="8" w:space="0"/>
              <w:left w:val="single" w:color="auto" w:sz="8" w:space="0"/>
              <w:bottom w:val="single" w:color="auto" w:sz="8" w:space="0"/>
              <w:right w:val="single" w:color="auto" w:sz="4" w:space="0"/>
            </w:tcBorders>
            <w:vAlign w:val="center"/>
          </w:tcPr>
          <w:p w14:paraId="777CB81C">
            <w:pPr>
              <w:jc w:val="center"/>
              <w:rPr>
                <w:rFonts w:ascii="Times New Roman" w:hAnsi="Times New Roman"/>
                <w:sz w:val="18"/>
                <w:szCs w:val="18"/>
              </w:rPr>
            </w:pPr>
            <w:r>
              <w:rPr>
                <w:rFonts w:hint="eastAsia" w:ascii="Times New Roman" w:hAnsi="Times New Roman"/>
                <w:sz w:val="18"/>
                <w:szCs w:val="18"/>
              </w:rPr>
              <w:t>序号</w:t>
            </w:r>
          </w:p>
        </w:tc>
        <w:tc>
          <w:tcPr>
            <w:tcW w:w="727" w:type="pct"/>
            <w:tcBorders>
              <w:top w:val="single" w:color="auto" w:sz="8" w:space="0"/>
              <w:left w:val="single" w:color="auto" w:sz="4" w:space="0"/>
              <w:bottom w:val="single" w:color="auto" w:sz="8" w:space="0"/>
              <w:right w:val="single" w:color="auto" w:sz="4" w:space="0"/>
            </w:tcBorders>
            <w:vAlign w:val="center"/>
          </w:tcPr>
          <w:p w14:paraId="06B01312">
            <w:pPr>
              <w:jc w:val="center"/>
              <w:rPr>
                <w:rFonts w:ascii="Times New Roman" w:hAnsi="Times New Roman"/>
                <w:sz w:val="18"/>
                <w:szCs w:val="18"/>
              </w:rPr>
            </w:pPr>
            <w:r>
              <w:rPr>
                <w:rFonts w:ascii="Times New Roman" w:hAnsi="Times New Roman"/>
                <w:sz w:val="18"/>
                <w:szCs w:val="18"/>
              </w:rPr>
              <w:t>一级</w:t>
            </w:r>
            <w:r>
              <w:rPr>
                <w:rFonts w:ascii="Times New Roman" w:hAnsi="Times New Roman"/>
                <w:kern w:val="0"/>
                <w:sz w:val="18"/>
                <w:szCs w:val="18"/>
              </w:rPr>
              <w:t>元素名</w:t>
            </w:r>
          </w:p>
        </w:tc>
        <w:tc>
          <w:tcPr>
            <w:tcW w:w="728" w:type="pct"/>
            <w:tcBorders>
              <w:top w:val="single" w:color="auto" w:sz="8" w:space="0"/>
              <w:left w:val="single" w:color="auto" w:sz="4" w:space="0"/>
              <w:bottom w:val="single" w:color="auto" w:sz="8" w:space="0"/>
              <w:right w:val="single" w:color="auto" w:sz="4" w:space="0"/>
            </w:tcBorders>
            <w:vAlign w:val="center"/>
          </w:tcPr>
          <w:p w14:paraId="2BD8479F">
            <w:pPr>
              <w:jc w:val="center"/>
              <w:rPr>
                <w:rFonts w:ascii="Times New Roman" w:hAnsi="Times New Roman"/>
                <w:sz w:val="18"/>
                <w:szCs w:val="18"/>
              </w:rPr>
            </w:pPr>
            <w:r>
              <w:rPr>
                <w:rFonts w:ascii="Times New Roman" w:hAnsi="Times New Roman"/>
                <w:sz w:val="18"/>
                <w:szCs w:val="18"/>
              </w:rPr>
              <w:t>二级</w:t>
            </w:r>
            <w:r>
              <w:rPr>
                <w:rFonts w:ascii="Times New Roman" w:hAnsi="Times New Roman"/>
                <w:kern w:val="0"/>
                <w:sz w:val="18"/>
                <w:szCs w:val="18"/>
              </w:rPr>
              <w:t>元素名</w:t>
            </w:r>
          </w:p>
        </w:tc>
        <w:tc>
          <w:tcPr>
            <w:tcW w:w="646" w:type="pct"/>
            <w:tcBorders>
              <w:top w:val="single" w:color="auto" w:sz="8" w:space="0"/>
              <w:left w:val="single" w:color="auto" w:sz="4" w:space="0"/>
              <w:bottom w:val="single" w:color="auto" w:sz="8" w:space="0"/>
              <w:right w:val="single" w:color="auto" w:sz="4" w:space="0"/>
            </w:tcBorders>
            <w:vAlign w:val="center"/>
          </w:tcPr>
          <w:p w14:paraId="23406D70">
            <w:pPr>
              <w:jc w:val="center"/>
              <w:rPr>
                <w:rFonts w:ascii="Times New Roman" w:hAnsi="Times New Roman"/>
                <w:sz w:val="18"/>
                <w:szCs w:val="18"/>
              </w:rPr>
            </w:pPr>
            <w:r>
              <w:rPr>
                <w:rFonts w:ascii="Times New Roman" w:hAnsi="Times New Roman"/>
                <w:sz w:val="18"/>
                <w:szCs w:val="18"/>
              </w:rPr>
              <w:t>类型</w:t>
            </w:r>
          </w:p>
        </w:tc>
        <w:tc>
          <w:tcPr>
            <w:tcW w:w="2495" w:type="pct"/>
            <w:tcBorders>
              <w:top w:val="single" w:color="auto" w:sz="8" w:space="0"/>
              <w:left w:val="single" w:color="auto" w:sz="4" w:space="0"/>
              <w:bottom w:val="single" w:color="auto" w:sz="8" w:space="0"/>
              <w:right w:val="single" w:color="auto" w:sz="8" w:space="0"/>
            </w:tcBorders>
          </w:tcPr>
          <w:p w14:paraId="79B330E2">
            <w:pPr>
              <w:ind w:left="-103" w:leftChars="-49"/>
              <w:jc w:val="center"/>
              <w:rPr>
                <w:rFonts w:ascii="Times New Roman" w:hAnsi="Times New Roman"/>
                <w:sz w:val="18"/>
                <w:szCs w:val="18"/>
              </w:rPr>
            </w:pPr>
            <w:r>
              <w:rPr>
                <w:rFonts w:ascii="Times New Roman" w:hAnsi="Times New Roman"/>
                <w:sz w:val="18"/>
                <w:szCs w:val="18"/>
              </w:rPr>
              <w:t>描述</w:t>
            </w:r>
          </w:p>
        </w:tc>
      </w:tr>
      <w:tr w14:paraId="64D0CD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4" w:type="pct"/>
            <w:tcBorders>
              <w:top w:val="single" w:color="auto" w:sz="8" w:space="0"/>
            </w:tcBorders>
            <w:vAlign w:val="center"/>
          </w:tcPr>
          <w:p w14:paraId="182B3866">
            <w:pPr>
              <w:jc w:val="center"/>
              <w:rPr>
                <w:rFonts w:ascii="Times New Roman" w:hAnsi="Times New Roman"/>
                <w:sz w:val="18"/>
                <w:szCs w:val="18"/>
              </w:rPr>
            </w:pPr>
            <w:r>
              <w:rPr>
                <w:rFonts w:hint="eastAsia" w:ascii="Times New Roman" w:hAnsi="Times New Roman"/>
                <w:sz w:val="18"/>
                <w:szCs w:val="18"/>
              </w:rPr>
              <w:t>1</w:t>
            </w:r>
          </w:p>
        </w:tc>
        <w:tc>
          <w:tcPr>
            <w:tcW w:w="727" w:type="pct"/>
            <w:tcBorders>
              <w:top w:val="single" w:color="auto" w:sz="8" w:space="0"/>
            </w:tcBorders>
            <w:vAlign w:val="center"/>
          </w:tcPr>
          <w:p w14:paraId="4D1F6072">
            <w:pPr>
              <w:jc w:val="center"/>
              <w:rPr>
                <w:rFonts w:ascii="Times New Roman" w:hAnsi="Times New Roman"/>
                <w:sz w:val="18"/>
                <w:szCs w:val="18"/>
              </w:rPr>
            </w:pPr>
            <w:r>
              <w:rPr>
                <w:rFonts w:ascii="Times New Roman" w:hAnsi="Times New Roman"/>
                <w:sz w:val="18"/>
                <w:szCs w:val="18"/>
              </w:rPr>
              <w:t>IPCType</w:t>
            </w:r>
          </w:p>
        </w:tc>
        <w:tc>
          <w:tcPr>
            <w:tcW w:w="728" w:type="pct"/>
            <w:tcBorders>
              <w:top w:val="single" w:color="auto" w:sz="8" w:space="0"/>
            </w:tcBorders>
            <w:vAlign w:val="center"/>
          </w:tcPr>
          <w:p w14:paraId="47C3C284">
            <w:pPr>
              <w:jc w:val="center"/>
              <w:rPr>
                <w:rFonts w:ascii="Times New Roman" w:hAnsi="Times New Roman"/>
                <w:sz w:val="18"/>
                <w:szCs w:val="18"/>
              </w:rPr>
            </w:pPr>
          </w:p>
        </w:tc>
        <w:tc>
          <w:tcPr>
            <w:tcW w:w="646" w:type="pct"/>
            <w:tcBorders>
              <w:top w:val="single" w:color="auto" w:sz="8" w:space="0"/>
            </w:tcBorders>
            <w:vAlign w:val="center"/>
          </w:tcPr>
          <w:p w14:paraId="3C0A1845">
            <w:pPr>
              <w:jc w:val="center"/>
              <w:rPr>
                <w:rFonts w:ascii="Times New Roman" w:hAnsi="Times New Roman"/>
                <w:sz w:val="18"/>
                <w:szCs w:val="18"/>
              </w:rPr>
            </w:pPr>
            <w:r>
              <w:rPr>
                <w:rFonts w:ascii="Times New Roman" w:hAnsi="Times New Roman"/>
                <w:sz w:val="18"/>
                <w:szCs w:val="18"/>
              </w:rPr>
              <w:t>Number</w:t>
            </w:r>
          </w:p>
        </w:tc>
        <w:tc>
          <w:tcPr>
            <w:tcW w:w="2495" w:type="pct"/>
            <w:tcBorders>
              <w:top w:val="single" w:color="auto" w:sz="8" w:space="0"/>
            </w:tcBorders>
            <w:vAlign w:val="center"/>
          </w:tcPr>
          <w:p w14:paraId="6A51F27E">
            <w:pPr>
              <w:ind w:left="-103" w:leftChars="-49"/>
              <w:jc w:val="left"/>
              <w:rPr>
                <w:rFonts w:ascii="Times New Roman" w:hAnsi="Times New Roman"/>
                <w:sz w:val="18"/>
                <w:szCs w:val="18"/>
              </w:rPr>
            </w:pPr>
            <w:r>
              <w:rPr>
                <w:rFonts w:ascii="Times New Roman" w:hAnsi="Times New Roman"/>
                <w:sz w:val="18"/>
                <w:szCs w:val="18"/>
              </w:rPr>
              <w:t>业务接口代码</w:t>
            </w:r>
            <w:r>
              <w:rPr>
                <w:rFonts w:hint="eastAsia" w:ascii="Times New Roman" w:hAnsi="Times New Roman"/>
                <w:kern w:val="0"/>
                <w:sz w:val="18"/>
                <w:szCs w:val="18"/>
              </w:rPr>
              <w:t>：</w:t>
            </w:r>
            <w:r>
              <w:rPr>
                <w:rFonts w:ascii="Times New Roman" w:hAnsi="Times New Roman"/>
                <w:sz w:val="18"/>
                <w:szCs w:val="18"/>
              </w:rPr>
              <w:t>1150</w:t>
            </w:r>
          </w:p>
        </w:tc>
      </w:tr>
      <w:tr w14:paraId="7D5E6D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4" w:type="pct"/>
            <w:vAlign w:val="center"/>
          </w:tcPr>
          <w:p w14:paraId="3964A509">
            <w:pPr>
              <w:jc w:val="center"/>
              <w:rPr>
                <w:rFonts w:ascii="Times New Roman" w:hAnsi="Times New Roman"/>
                <w:sz w:val="18"/>
                <w:szCs w:val="18"/>
              </w:rPr>
            </w:pPr>
            <w:r>
              <w:rPr>
                <w:rFonts w:hint="eastAsia" w:ascii="Times New Roman" w:hAnsi="Times New Roman"/>
                <w:sz w:val="18"/>
                <w:szCs w:val="18"/>
              </w:rPr>
              <w:t>2</w:t>
            </w:r>
          </w:p>
        </w:tc>
        <w:tc>
          <w:tcPr>
            <w:tcW w:w="727" w:type="pct"/>
            <w:vAlign w:val="center"/>
          </w:tcPr>
          <w:p w14:paraId="651C2215">
            <w:pPr>
              <w:jc w:val="center"/>
              <w:rPr>
                <w:rFonts w:ascii="Times New Roman" w:hAnsi="Times New Roman"/>
                <w:sz w:val="18"/>
                <w:szCs w:val="18"/>
              </w:rPr>
            </w:pPr>
            <w:r>
              <w:rPr>
                <w:rFonts w:ascii="Times New Roman" w:hAnsi="Times New Roman"/>
                <w:sz w:val="18"/>
                <w:szCs w:val="18"/>
              </w:rPr>
              <w:t>signalId</w:t>
            </w:r>
          </w:p>
        </w:tc>
        <w:tc>
          <w:tcPr>
            <w:tcW w:w="728" w:type="pct"/>
            <w:vAlign w:val="center"/>
          </w:tcPr>
          <w:p w14:paraId="03547B57">
            <w:pPr>
              <w:jc w:val="center"/>
              <w:rPr>
                <w:rFonts w:ascii="Times New Roman" w:hAnsi="Times New Roman"/>
                <w:sz w:val="18"/>
                <w:szCs w:val="18"/>
              </w:rPr>
            </w:pPr>
          </w:p>
        </w:tc>
        <w:tc>
          <w:tcPr>
            <w:tcW w:w="646" w:type="pct"/>
            <w:vAlign w:val="center"/>
          </w:tcPr>
          <w:p w14:paraId="5B0C67CF">
            <w:pPr>
              <w:jc w:val="center"/>
              <w:rPr>
                <w:rFonts w:ascii="Times New Roman" w:hAnsi="Times New Roman"/>
                <w:sz w:val="18"/>
                <w:szCs w:val="18"/>
              </w:rPr>
            </w:pPr>
            <w:r>
              <w:rPr>
                <w:rFonts w:ascii="Times New Roman" w:hAnsi="Times New Roman"/>
                <w:sz w:val="18"/>
                <w:szCs w:val="18"/>
              </w:rPr>
              <w:t>String</w:t>
            </w:r>
          </w:p>
        </w:tc>
        <w:tc>
          <w:tcPr>
            <w:tcW w:w="2495" w:type="pct"/>
          </w:tcPr>
          <w:p w14:paraId="05F75AAE">
            <w:pPr>
              <w:ind w:left="-103" w:leftChars="-49"/>
              <w:jc w:val="left"/>
              <w:rPr>
                <w:rFonts w:ascii="Times New Roman" w:hAnsi="Times New Roman"/>
                <w:sz w:val="18"/>
                <w:szCs w:val="18"/>
              </w:rPr>
            </w:pPr>
            <w:r>
              <w:rPr>
                <w:rFonts w:ascii="Times New Roman" w:hAnsi="Times New Roman"/>
                <w:sz w:val="18"/>
                <w:szCs w:val="18"/>
              </w:rPr>
              <w:t>信号机编号</w:t>
            </w:r>
          </w:p>
        </w:tc>
      </w:tr>
      <w:tr w14:paraId="04CE69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4" w:type="pct"/>
            <w:vAlign w:val="center"/>
          </w:tcPr>
          <w:p w14:paraId="2A9F5CC0">
            <w:pPr>
              <w:jc w:val="center"/>
              <w:rPr>
                <w:rFonts w:ascii="Times New Roman" w:hAnsi="Times New Roman"/>
                <w:sz w:val="18"/>
                <w:szCs w:val="18"/>
              </w:rPr>
            </w:pPr>
            <w:r>
              <w:rPr>
                <w:rFonts w:hint="eastAsia" w:ascii="Times New Roman" w:hAnsi="Times New Roman"/>
                <w:sz w:val="18"/>
                <w:szCs w:val="18"/>
              </w:rPr>
              <w:t>3</w:t>
            </w:r>
          </w:p>
        </w:tc>
        <w:tc>
          <w:tcPr>
            <w:tcW w:w="727" w:type="pct"/>
            <w:vAlign w:val="center"/>
          </w:tcPr>
          <w:p w14:paraId="3EB60765">
            <w:pPr>
              <w:jc w:val="center"/>
              <w:rPr>
                <w:rFonts w:ascii="Times New Roman" w:hAnsi="Times New Roman"/>
                <w:sz w:val="18"/>
                <w:szCs w:val="18"/>
              </w:rPr>
            </w:pPr>
            <w:r>
              <w:rPr>
                <w:rFonts w:ascii="Times New Roman" w:hAnsi="Times New Roman"/>
                <w:sz w:val="18"/>
                <w:szCs w:val="18"/>
              </w:rPr>
              <w:t>timeStamp</w:t>
            </w:r>
          </w:p>
        </w:tc>
        <w:tc>
          <w:tcPr>
            <w:tcW w:w="728" w:type="pct"/>
            <w:vAlign w:val="center"/>
          </w:tcPr>
          <w:p w14:paraId="684678C4">
            <w:pPr>
              <w:jc w:val="center"/>
              <w:rPr>
                <w:rFonts w:ascii="Times New Roman" w:hAnsi="Times New Roman"/>
                <w:sz w:val="18"/>
                <w:szCs w:val="18"/>
              </w:rPr>
            </w:pPr>
          </w:p>
        </w:tc>
        <w:tc>
          <w:tcPr>
            <w:tcW w:w="646" w:type="pct"/>
            <w:vAlign w:val="center"/>
          </w:tcPr>
          <w:p w14:paraId="7293F78D">
            <w:pPr>
              <w:jc w:val="center"/>
              <w:rPr>
                <w:rFonts w:ascii="Times New Roman" w:hAnsi="Times New Roman"/>
                <w:sz w:val="18"/>
                <w:szCs w:val="18"/>
              </w:rPr>
            </w:pPr>
            <w:r>
              <w:rPr>
                <w:rFonts w:ascii="Times New Roman" w:hAnsi="Times New Roman"/>
                <w:sz w:val="18"/>
                <w:szCs w:val="18"/>
              </w:rPr>
              <w:t>Number</w:t>
            </w:r>
          </w:p>
        </w:tc>
        <w:tc>
          <w:tcPr>
            <w:tcW w:w="2495" w:type="pct"/>
          </w:tcPr>
          <w:p w14:paraId="318CE232">
            <w:pPr>
              <w:ind w:left="-103" w:leftChars="-49"/>
              <w:jc w:val="left"/>
              <w:rPr>
                <w:rFonts w:ascii="Times New Roman" w:hAnsi="Times New Roman"/>
                <w:sz w:val="18"/>
                <w:szCs w:val="18"/>
              </w:rPr>
            </w:pPr>
            <w:r>
              <w:rPr>
                <w:rFonts w:hint="eastAsia" w:ascii="Times New Roman" w:hAnsi="Times New Roman"/>
                <w:sz w:val="18"/>
                <w:szCs w:val="18"/>
              </w:rPr>
              <w:t>采集信号灯状态时刻的</w:t>
            </w:r>
            <w:r>
              <w:rPr>
                <w:rFonts w:ascii="Times New Roman" w:hAnsi="Times New Roman"/>
                <w:sz w:val="18"/>
                <w:szCs w:val="18"/>
              </w:rPr>
              <w:t>时间戳，单位：毫秒</w:t>
            </w:r>
          </w:p>
        </w:tc>
      </w:tr>
      <w:tr w14:paraId="250738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4" w:type="pct"/>
            <w:vAlign w:val="center"/>
          </w:tcPr>
          <w:p w14:paraId="7DAAF109">
            <w:pPr>
              <w:jc w:val="center"/>
              <w:rPr>
                <w:rFonts w:ascii="Times New Roman" w:hAnsi="Times New Roman"/>
                <w:sz w:val="18"/>
                <w:szCs w:val="18"/>
              </w:rPr>
            </w:pPr>
            <w:r>
              <w:rPr>
                <w:rFonts w:hint="eastAsia" w:ascii="Times New Roman" w:hAnsi="Times New Roman"/>
                <w:sz w:val="18"/>
                <w:szCs w:val="18"/>
              </w:rPr>
              <w:t>4</w:t>
            </w:r>
          </w:p>
        </w:tc>
        <w:tc>
          <w:tcPr>
            <w:tcW w:w="727" w:type="pct"/>
            <w:vAlign w:val="center"/>
          </w:tcPr>
          <w:p w14:paraId="21EDD158">
            <w:pPr>
              <w:jc w:val="center"/>
              <w:rPr>
                <w:rFonts w:ascii="Times New Roman" w:hAnsi="Times New Roman"/>
                <w:sz w:val="18"/>
                <w:szCs w:val="18"/>
              </w:rPr>
            </w:pPr>
            <w:r>
              <w:rPr>
                <w:rFonts w:ascii="Times New Roman" w:hAnsi="Times New Roman"/>
                <w:sz w:val="18"/>
                <w:szCs w:val="18"/>
              </w:rPr>
              <w:t>phaseNum</w:t>
            </w:r>
          </w:p>
        </w:tc>
        <w:tc>
          <w:tcPr>
            <w:tcW w:w="728" w:type="pct"/>
            <w:vAlign w:val="center"/>
          </w:tcPr>
          <w:p w14:paraId="3B84E62D">
            <w:pPr>
              <w:jc w:val="center"/>
              <w:rPr>
                <w:rFonts w:ascii="Times New Roman" w:hAnsi="Times New Roman"/>
                <w:sz w:val="18"/>
                <w:szCs w:val="18"/>
              </w:rPr>
            </w:pPr>
          </w:p>
        </w:tc>
        <w:tc>
          <w:tcPr>
            <w:tcW w:w="646" w:type="pct"/>
            <w:vAlign w:val="center"/>
          </w:tcPr>
          <w:p w14:paraId="747F1194">
            <w:pPr>
              <w:jc w:val="center"/>
              <w:rPr>
                <w:rFonts w:ascii="Times New Roman" w:hAnsi="Times New Roman"/>
                <w:sz w:val="18"/>
                <w:szCs w:val="18"/>
              </w:rPr>
            </w:pPr>
            <w:r>
              <w:rPr>
                <w:rFonts w:ascii="Times New Roman" w:hAnsi="Times New Roman"/>
                <w:sz w:val="18"/>
                <w:szCs w:val="18"/>
              </w:rPr>
              <w:t>Number</w:t>
            </w:r>
          </w:p>
        </w:tc>
        <w:tc>
          <w:tcPr>
            <w:tcW w:w="2495" w:type="pct"/>
          </w:tcPr>
          <w:p w14:paraId="49D254AC">
            <w:pPr>
              <w:ind w:left="-103" w:leftChars="-49"/>
              <w:jc w:val="left"/>
              <w:rPr>
                <w:rFonts w:ascii="Times New Roman" w:hAnsi="Times New Roman"/>
                <w:sz w:val="18"/>
                <w:szCs w:val="18"/>
              </w:rPr>
            </w:pPr>
            <w:r>
              <w:rPr>
                <w:rFonts w:ascii="Times New Roman" w:hAnsi="Times New Roman"/>
                <w:sz w:val="18"/>
                <w:szCs w:val="18"/>
              </w:rPr>
              <w:t>相位数量：1~128</w:t>
            </w:r>
          </w:p>
        </w:tc>
      </w:tr>
      <w:tr w14:paraId="60370E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4" w:type="pct"/>
            <w:vAlign w:val="center"/>
          </w:tcPr>
          <w:p w14:paraId="211732A6">
            <w:pPr>
              <w:jc w:val="center"/>
              <w:rPr>
                <w:rFonts w:ascii="Times New Roman" w:hAnsi="Times New Roman"/>
                <w:sz w:val="18"/>
                <w:szCs w:val="18"/>
              </w:rPr>
            </w:pPr>
            <w:r>
              <w:rPr>
                <w:rFonts w:hint="eastAsia" w:ascii="Times New Roman" w:hAnsi="Times New Roman"/>
                <w:sz w:val="18"/>
                <w:szCs w:val="18"/>
              </w:rPr>
              <w:t>5</w:t>
            </w:r>
          </w:p>
        </w:tc>
        <w:tc>
          <w:tcPr>
            <w:tcW w:w="727" w:type="pct"/>
            <w:vMerge w:val="restart"/>
            <w:vAlign w:val="center"/>
          </w:tcPr>
          <w:p w14:paraId="11FEDB4E">
            <w:pPr>
              <w:jc w:val="center"/>
              <w:rPr>
                <w:rFonts w:ascii="Times New Roman" w:hAnsi="Times New Roman"/>
                <w:sz w:val="18"/>
                <w:szCs w:val="18"/>
              </w:rPr>
            </w:pPr>
            <w:r>
              <w:rPr>
                <w:rFonts w:ascii="Times New Roman" w:hAnsi="Times New Roman"/>
                <w:sz w:val="18"/>
                <w:szCs w:val="18"/>
              </w:rPr>
              <w:t>phases</w:t>
            </w:r>
          </w:p>
        </w:tc>
        <w:tc>
          <w:tcPr>
            <w:tcW w:w="728" w:type="pct"/>
            <w:vAlign w:val="center"/>
          </w:tcPr>
          <w:p w14:paraId="7930005F">
            <w:pPr>
              <w:jc w:val="center"/>
              <w:rPr>
                <w:rFonts w:ascii="Times New Roman" w:hAnsi="Times New Roman"/>
                <w:sz w:val="18"/>
                <w:szCs w:val="18"/>
              </w:rPr>
            </w:pPr>
          </w:p>
        </w:tc>
        <w:tc>
          <w:tcPr>
            <w:tcW w:w="646" w:type="pct"/>
            <w:vAlign w:val="center"/>
          </w:tcPr>
          <w:p w14:paraId="418B2FD4">
            <w:pPr>
              <w:jc w:val="center"/>
              <w:rPr>
                <w:rFonts w:ascii="Times New Roman" w:hAnsi="Times New Roman"/>
                <w:sz w:val="18"/>
                <w:szCs w:val="18"/>
              </w:rPr>
            </w:pPr>
            <w:r>
              <w:rPr>
                <w:rFonts w:ascii="Times New Roman" w:hAnsi="Times New Roman"/>
                <w:sz w:val="18"/>
                <w:szCs w:val="18"/>
              </w:rPr>
              <w:t>Array</w:t>
            </w:r>
          </w:p>
        </w:tc>
        <w:tc>
          <w:tcPr>
            <w:tcW w:w="2495" w:type="pct"/>
          </w:tcPr>
          <w:p w14:paraId="13B6A079">
            <w:pPr>
              <w:ind w:left="-103" w:leftChars="-49"/>
              <w:jc w:val="left"/>
              <w:rPr>
                <w:rFonts w:ascii="Times New Roman" w:hAnsi="Times New Roman"/>
                <w:sz w:val="18"/>
                <w:szCs w:val="18"/>
              </w:rPr>
            </w:pPr>
            <w:r>
              <w:rPr>
                <w:rFonts w:ascii="Times New Roman" w:hAnsi="Times New Roman"/>
                <w:sz w:val="18"/>
                <w:szCs w:val="18"/>
              </w:rPr>
              <w:t>相位信息集合</w:t>
            </w:r>
          </w:p>
        </w:tc>
      </w:tr>
      <w:tr w14:paraId="531AA3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4" w:type="pct"/>
            <w:vAlign w:val="center"/>
          </w:tcPr>
          <w:p w14:paraId="3B29EA31">
            <w:pPr>
              <w:jc w:val="center"/>
              <w:rPr>
                <w:rFonts w:ascii="Times New Roman" w:hAnsi="Times New Roman"/>
                <w:sz w:val="18"/>
                <w:szCs w:val="18"/>
              </w:rPr>
            </w:pPr>
            <w:r>
              <w:rPr>
                <w:rFonts w:hint="eastAsia" w:ascii="Times New Roman" w:hAnsi="Times New Roman"/>
                <w:sz w:val="18"/>
                <w:szCs w:val="18"/>
              </w:rPr>
              <w:t>6</w:t>
            </w:r>
          </w:p>
        </w:tc>
        <w:tc>
          <w:tcPr>
            <w:tcW w:w="727" w:type="pct"/>
            <w:vMerge w:val="continue"/>
            <w:vAlign w:val="center"/>
          </w:tcPr>
          <w:p w14:paraId="520A1DD6">
            <w:pPr>
              <w:jc w:val="center"/>
              <w:rPr>
                <w:rFonts w:ascii="Times New Roman" w:hAnsi="Times New Roman"/>
                <w:sz w:val="18"/>
                <w:szCs w:val="18"/>
              </w:rPr>
            </w:pPr>
          </w:p>
        </w:tc>
        <w:tc>
          <w:tcPr>
            <w:tcW w:w="728" w:type="pct"/>
            <w:vAlign w:val="center"/>
          </w:tcPr>
          <w:p w14:paraId="692771E2">
            <w:pPr>
              <w:jc w:val="center"/>
              <w:rPr>
                <w:rFonts w:ascii="Times New Roman" w:hAnsi="Times New Roman"/>
                <w:sz w:val="18"/>
                <w:szCs w:val="18"/>
              </w:rPr>
            </w:pPr>
            <w:r>
              <w:rPr>
                <w:rFonts w:ascii="Times New Roman" w:hAnsi="Times New Roman"/>
                <w:sz w:val="18"/>
                <w:szCs w:val="18"/>
              </w:rPr>
              <w:t>phaseId</w:t>
            </w:r>
          </w:p>
        </w:tc>
        <w:tc>
          <w:tcPr>
            <w:tcW w:w="646" w:type="pct"/>
            <w:vAlign w:val="center"/>
          </w:tcPr>
          <w:p w14:paraId="2948CE75">
            <w:pPr>
              <w:jc w:val="center"/>
              <w:rPr>
                <w:rFonts w:ascii="Times New Roman" w:hAnsi="Times New Roman"/>
                <w:sz w:val="18"/>
                <w:szCs w:val="18"/>
              </w:rPr>
            </w:pPr>
            <w:r>
              <w:rPr>
                <w:rFonts w:ascii="Times New Roman" w:hAnsi="Times New Roman"/>
                <w:sz w:val="18"/>
                <w:szCs w:val="18"/>
              </w:rPr>
              <w:t>Number</w:t>
            </w:r>
          </w:p>
        </w:tc>
        <w:tc>
          <w:tcPr>
            <w:tcW w:w="2495" w:type="pct"/>
          </w:tcPr>
          <w:p w14:paraId="692532CC">
            <w:pPr>
              <w:ind w:left="-103" w:leftChars="-49"/>
              <w:jc w:val="left"/>
              <w:rPr>
                <w:rFonts w:ascii="Times New Roman" w:hAnsi="Times New Roman"/>
                <w:sz w:val="18"/>
                <w:szCs w:val="18"/>
              </w:rPr>
            </w:pPr>
            <w:r>
              <w:rPr>
                <w:rFonts w:ascii="Times New Roman" w:hAnsi="Times New Roman"/>
                <w:sz w:val="18"/>
                <w:szCs w:val="18"/>
              </w:rPr>
              <w:t>相位编号：1~128</w:t>
            </w:r>
          </w:p>
        </w:tc>
      </w:tr>
      <w:tr w14:paraId="656BC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04" w:type="pct"/>
            <w:vAlign w:val="center"/>
          </w:tcPr>
          <w:p w14:paraId="3FF4260F">
            <w:pPr>
              <w:jc w:val="center"/>
              <w:rPr>
                <w:rFonts w:ascii="Times New Roman" w:hAnsi="Times New Roman"/>
                <w:sz w:val="18"/>
                <w:szCs w:val="18"/>
              </w:rPr>
            </w:pPr>
            <w:r>
              <w:rPr>
                <w:rFonts w:hint="eastAsia" w:ascii="Times New Roman" w:hAnsi="Times New Roman"/>
                <w:sz w:val="18"/>
                <w:szCs w:val="18"/>
              </w:rPr>
              <w:t>7</w:t>
            </w:r>
          </w:p>
        </w:tc>
        <w:tc>
          <w:tcPr>
            <w:tcW w:w="727" w:type="pct"/>
            <w:vMerge w:val="continue"/>
            <w:vAlign w:val="center"/>
          </w:tcPr>
          <w:p w14:paraId="1464E651">
            <w:pPr>
              <w:jc w:val="center"/>
              <w:rPr>
                <w:rFonts w:ascii="Times New Roman" w:hAnsi="Times New Roman"/>
                <w:sz w:val="18"/>
                <w:szCs w:val="18"/>
              </w:rPr>
            </w:pPr>
          </w:p>
        </w:tc>
        <w:tc>
          <w:tcPr>
            <w:tcW w:w="728" w:type="pct"/>
            <w:vAlign w:val="center"/>
          </w:tcPr>
          <w:p w14:paraId="7DE4753C">
            <w:pPr>
              <w:jc w:val="center"/>
              <w:rPr>
                <w:rFonts w:ascii="Times New Roman" w:hAnsi="Times New Roman"/>
                <w:sz w:val="18"/>
                <w:szCs w:val="18"/>
              </w:rPr>
            </w:pPr>
            <w:r>
              <w:rPr>
                <w:rFonts w:ascii="Times New Roman" w:hAnsi="Times New Roman"/>
                <w:sz w:val="18"/>
                <w:szCs w:val="18"/>
              </w:rPr>
              <w:t>color</w:t>
            </w:r>
          </w:p>
        </w:tc>
        <w:tc>
          <w:tcPr>
            <w:tcW w:w="646" w:type="pct"/>
            <w:vAlign w:val="center"/>
          </w:tcPr>
          <w:p w14:paraId="40726766">
            <w:pPr>
              <w:jc w:val="center"/>
              <w:rPr>
                <w:rFonts w:ascii="Times New Roman" w:hAnsi="Times New Roman"/>
                <w:sz w:val="18"/>
                <w:szCs w:val="18"/>
              </w:rPr>
            </w:pPr>
            <w:r>
              <w:rPr>
                <w:rFonts w:ascii="Times New Roman" w:hAnsi="Times New Roman"/>
                <w:sz w:val="18"/>
                <w:szCs w:val="18"/>
              </w:rPr>
              <w:t>Number</w:t>
            </w:r>
          </w:p>
        </w:tc>
        <w:tc>
          <w:tcPr>
            <w:tcW w:w="2495" w:type="pct"/>
          </w:tcPr>
          <w:p w14:paraId="7FF57D68">
            <w:pPr>
              <w:ind w:left="-103" w:leftChars="-49"/>
              <w:jc w:val="left"/>
              <w:rPr>
                <w:rFonts w:ascii="Times New Roman" w:hAnsi="Times New Roman"/>
                <w:sz w:val="18"/>
                <w:szCs w:val="18"/>
              </w:rPr>
            </w:pPr>
            <w:r>
              <w:rPr>
                <w:rFonts w:hint="eastAsia" w:ascii="Times New Roman" w:hAnsi="Times New Roman"/>
                <w:sz w:val="18"/>
                <w:szCs w:val="18"/>
              </w:rPr>
              <w:t>灯色</w:t>
            </w:r>
            <w:r>
              <w:rPr>
                <w:rFonts w:hint="eastAsia" w:ascii="Times New Roman" w:hAnsi="Times New Roman"/>
                <w:sz w:val="18"/>
                <w:szCs w:val="18"/>
                <w:shd w:val="clear" w:color="auto" w:fill="FFFFFF"/>
              </w:rPr>
              <w:t>，取值范围：</w:t>
            </w:r>
          </w:p>
          <w:p w14:paraId="07D8F852">
            <w:pPr>
              <w:spacing w:line="240" w:lineRule="auto"/>
              <w:ind w:left="-103" w:leftChars="-49"/>
              <w:jc w:val="left"/>
              <w:rPr>
                <w:rFonts w:ascii="Times New Roman" w:hAnsi="Times New Roman"/>
                <w:sz w:val="18"/>
                <w:szCs w:val="18"/>
              </w:rPr>
            </w:pPr>
            <w:r>
              <w:rPr>
                <w:rFonts w:ascii="Times New Roman" w:hAnsi="Times New Roman"/>
                <w:sz w:val="18"/>
                <w:szCs w:val="18"/>
              </w:rPr>
              <w:t>1</w:t>
            </w:r>
            <w:r>
              <w:rPr>
                <w:rFonts w:hint="eastAsia" w:ascii="Times New Roman" w:hAnsi="Times New Roman"/>
                <w:sz w:val="18"/>
                <w:szCs w:val="18"/>
              </w:rPr>
              <w:t>：</w:t>
            </w:r>
            <w:r>
              <w:rPr>
                <w:rFonts w:ascii="Times New Roman" w:hAnsi="Times New Roman"/>
                <w:sz w:val="18"/>
                <w:szCs w:val="18"/>
              </w:rPr>
              <w:t>0x01灭灯</w:t>
            </w:r>
          </w:p>
          <w:p w14:paraId="29BB06E1">
            <w:pPr>
              <w:spacing w:line="240" w:lineRule="auto"/>
              <w:ind w:left="-103" w:leftChars="-49"/>
              <w:jc w:val="left"/>
              <w:rPr>
                <w:rFonts w:ascii="Times New Roman" w:hAnsi="Times New Roman"/>
                <w:sz w:val="18"/>
                <w:szCs w:val="18"/>
              </w:rPr>
            </w:pPr>
            <w:r>
              <w:rPr>
                <w:rFonts w:ascii="Times New Roman" w:hAnsi="Times New Roman"/>
                <w:sz w:val="18"/>
                <w:szCs w:val="18"/>
              </w:rPr>
              <w:t>2</w:t>
            </w:r>
            <w:r>
              <w:rPr>
                <w:rFonts w:hint="eastAsia" w:ascii="Times New Roman" w:hAnsi="Times New Roman"/>
                <w:sz w:val="18"/>
                <w:szCs w:val="18"/>
              </w:rPr>
              <w:t>：</w:t>
            </w:r>
            <w:r>
              <w:rPr>
                <w:rFonts w:ascii="Times New Roman" w:hAnsi="Times New Roman"/>
                <w:sz w:val="18"/>
                <w:szCs w:val="18"/>
              </w:rPr>
              <w:t>0x10红灯</w:t>
            </w:r>
          </w:p>
          <w:p w14:paraId="0703BC36">
            <w:pPr>
              <w:spacing w:line="240" w:lineRule="auto"/>
              <w:ind w:left="-103" w:leftChars="-49"/>
              <w:jc w:val="left"/>
              <w:rPr>
                <w:rFonts w:ascii="Times New Roman" w:hAnsi="Times New Roman"/>
                <w:sz w:val="18"/>
                <w:szCs w:val="18"/>
              </w:rPr>
            </w:pPr>
            <w:r>
              <w:rPr>
                <w:rFonts w:ascii="Times New Roman" w:hAnsi="Times New Roman"/>
                <w:sz w:val="18"/>
                <w:szCs w:val="18"/>
              </w:rPr>
              <w:t>3</w:t>
            </w:r>
            <w:r>
              <w:rPr>
                <w:rFonts w:hint="eastAsia" w:ascii="Times New Roman" w:hAnsi="Times New Roman"/>
                <w:sz w:val="18"/>
                <w:szCs w:val="18"/>
              </w:rPr>
              <w:t>：</w:t>
            </w:r>
            <w:r>
              <w:rPr>
                <w:rFonts w:ascii="Times New Roman" w:hAnsi="Times New Roman"/>
                <w:sz w:val="18"/>
                <w:szCs w:val="18"/>
              </w:rPr>
              <w:t>0x11红闪</w:t>
            </w:r>
          </w:p>
          <w:p w14:paraId="0D419F00">
            <w:pPr>
              <w:spacing w:line="240" w:lineRule="auto"/>
              <w:ind w:left="-103" w:leftChars="-49"/>
              <w:jc w:val="left"/>
              <w:rPr>
                <w:rFonts w:ascii="Times New Roman" w:hAnsi="Times New Roman"/>
                <w:sz w:val="18"/>
                <w:szCs w:val="18"/>
              </w:rPr>
            </w:pPr>
            <w:r>
              <w:rPr>
                <w:rFonts w:hint="eastAsia" w:ascii="Times New Roman" w:hAnsi="Times New Roman"/>
                <w:sz w:val="18"/>
                <w:szCs w:val="18"/>
              </w:rPr>
              <w:t>4：</w:t>
            </w:r>
            <w:r>
              <w:rPr>
                <w:rFonts w:ascii="Times New Roman" w:hAnsi="Times New Roman"/>
                <w:sz w:val="18"/>
                <w:szCs w:val="18"/>
              </w:rPr>
              <w:t>0x20绿灯</w:t>
            </w:r>
          </w:p>
          <w:p w14:paraId="297D805E">
            <w:pPr>
              <w:spacing w:line="240" w:lineRule="auto"/>
              <w:ind w:left="-103" w:leftChars="-49"/>
              <w:jc w:val="left"/>
              <w:rPr>
                <w:rFonts w:ascii="Times New Roman" w:hAnsi="Times New Roman"/>
                <w:sz w:val="18"/>
                <w:szCs w:val="18"/>
              </w:rPr>
            </w:pPr>
            <w:r>
              <w:rPr>
                <w:rFonts w:ascii="Times New Roman" w:hAnsi="Times New Roman"/>
                <w:sz w:val="18"/>
                <w:szCs w:val="18"/>
              </w:rPr>
              <w:t>5</w:t>
            </w:r>
            <w:r>
              <w:rPr>
                <w:rFonts w:hint="eastAsia" w:ascii="Times New Roman" w:hAnsi="Times New Roman"/>
                <w:sz w:val="18"/>
                <w:szCs w:val="18"/>
              </w:rPr>
              <w:t>：</w:t>
            </w:r>
            <w:r>
              <w:rPr>
                <w:rFonts w:ascii="Times New Roman" w:hAnsi="Times New Roman"/>
                <w:sz w:val="18"/>
                <w:szCs w:val="18"/>
              </w:rPr>
              <w:t>0x21绿闪</w:t>
            </w:r>
          </w:p>
          <w:p w14:paraId="4EB266EC">
            <w:pPr>
              <w:spacing w:line="240" w:lineRule="auto"/>
              <w:ind w:left="-103" w:leftChars="-49"/>
              <w:jc w:val="left"/>
              <w:rPr>
                <w:rFonts w:ascii="Times New Roman" w:hAnsi="Times New Roman"/>
                <w:sz w:val="18"/>
                <w:szCs w:val="18"/>
              </w:rPr>
            </w:pPr>
            <w:r>
              <w:rPr>
                <w:rFonts w:ascii="Times New Roman" w:hAnsi="Times New Roman"/>
                <w:sz w:val="18"/>
                <w:szCs w:val="18"/>
              </w:rPr>
              <w:t>6</w:t>
            </w:r>
            <w:r>
              <w:rPr>
                <w:rFonts w:hint="eastAsia" w:ascii="Times New Roman" w:hAnsi="Times New Roman"/>
                <w:sz w:val="18"/>
                <w:szCs w:val="18"/>
              </w:rPr>
              <w:t>：</w:t>
            </w:r>
            <w:r>
              <w:rPr>
                <w:rFonts w:ascii="Times New Roman" w:hAnsi="Times New Roman"/>
                <w:sz w:val="18"/>
                <w:szCs w:val="18"/>
              </w:rPr>
              <w:t>0x22绿快闪</w:t>
            </w:r>
          </w:p>
          <w:p w14:paraId="2D233E3B">
            <w:pPr>
              <w:spacing w:line="240" w:lineRule="auto"/>
              <w:ind w:left="-103" w:leftChars="-49"/>
              <w:jc w:val="left"/>
              <w:rPr>
                <w:rFonts w:ascii="Times New Roman" w:hAnsi="Times New Roman"/>
                <w:sz w:val="18"/>
                <w:szCs w:val="18"/>
              </w:rPr>
            </w:pPr>
            <w:r>
              <w:rPr>
                <w:rFonts w:ascii="Times New Roman" w:hAnsi="Times New Roman"/>
                <w:sz w:val="18"/>
                <w:szCs w:val="18"/>
              </w:rPr>
              <w:t>7</w:t>
            </w:r>
            <w:r>
              <w:rPr>
                <w:rFonts w:hint="eastAsia" w:ascii="Times New Roman" w:hAnsi="Times New Roman"/>
                <w:sz w:val="18"/>
                <w:szCs w:val="18"/>
              </w:rPr>
              <w:t>：</w:t>
            </w:r>
            <w:r>
              <w:rPr>
                <w:rFonts w:ascii="Times New Roman" w:hAnsi="Times New Roman"/>
                <w:sz w:val="18"/>
                <w:szCs w:val="18"/>
              </w:rPr>
              <w:t>0x30黄灯</w:t>
            </w:r>
          </w:p>
          <w:p w14:paraId="3F2ABB9A">
            <w:pPr>
              <w:spacing w:line="240" w:lineRule="auto"/>
              <w:ind w:left="-103" w:leftChars="-49"/>
              <w:jc w:val="left"/>
              <w:rPr>
                <w:rFonts w:ascii="Times New Roman" w:hAnsi="Times New Roman"/>
                <w:sz w:val="18"/>
                <w:szCs w:val="18"/>
              </w:rPr>
            </w:pP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0x31黄闪</w:t>
            </w:r>
          </w:p>
        </w:tc>
      </w:tr>
      <w:tr w14:paraId="159E61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4" w:type="pct"/>
            <w:shd w:val="clear" w:color="auto" w:fill="auto"/>
            <w:vAlign w:val="center"/>
          </w:tcPr>
          <w:p w14:paraId="057EEC28">
            <w:pPr>
              <w:jc w:val="center"/>
              <w:rPr>
                <w:rFonts w:ascii="Times New Roman" w:hAnsi="Times New Roman"/>
                <w:sz w:val="18"/>
                <w:szCs w:val="18"/>
              </w:rPr>
            </w:pPr>
            <w:r>
              <w:rPr>
                <w:rFonts w:hint="eastAsia" w:ascii="Times New Roman" w:hAnsi="Times New Roman"/>
                <w:sz w:val="18"/>
                <w:szCs w:val="18"/>
              </w:rPr>
              <w:t>8</w:t>
            </w:r>
          </w:p>
        </w:tc>
        <w:tc>
          <w:tcPr>
            <w:tcW w:w="727" w:type="pct"/>
            <w:vMerge w:val="restart"/>
            <w:shd w:val="clear" w:color="auto" w:fill="auto"/>
            <w:vAlign w:val="center"/>
          </w:tcPr>
          <w:p w14:paraId="713678A5">
            <w:pPr>
              <w:jc w:val="center"/>
              <w:rPr>
                <w:rFonts w:ascii="Times New Roman" w:hAnsi="Times New Roman"/>
                <w:sz w:val="18"/>
                <w:szCs w:val="18"/>
              </w:rPr>
            </w:pPr>
            <w:r>
              <w:rPr>
                <w:rFonts w:ascii="Times New Roman" w:hAnsi="Times New Roman"/>
                <w:sz w:val="18"/>
                <w:szCs w:val="18"/>
              </w:rPr>
              <w:t>phases</w:t>
            </w:r>
          </w:p>
        </w:tc>
        <w:tc>
          <w:tcPr>
            <w:tcW w:w="728" w:type="pct"/>
            <w:shd w:val="clear" w:color="auto" w:fill="auto"/>
            <w:vAlign w:val="center"/>
          </w:tcPr>
          <w:p w14:paraId="51BF4209">
            <w:pPr>
              <w:jc w:val="center"/>
              <w:rPr>
                <w:rFonts w:ascii="Times New Roman" w:hAnsi="Times New Roman"/>
                <w:sz w:val="18"/>
                <w:szCs w:val="18"/>
              </w:rPr>
            </w:pPr>
            <w:r>
              <w:rPr>
                <w:rFonts w:ascii="Times New Roman" w:hAnsi="Times New Roman"/>
                <w:sz w:val="18"/>
                <w:szCs w:val="18"/>
              </w:rPr>
              <w:t>time</w:t>
            </w:r>
          </w:p>
        </w:tc>
        <w:tc>
          <w:tcPr>
            <w:tcW w:w="646" w:type="pct"/>
            <w:shd w:val="clear" w:color="auto" w:fill="auto"/>
            <w:vAlign w:val="center"/>
          </w:tcPr>
          <w:p w14:paraId="315522EB">
            <w:pPr>
              <w:jc w:val="center"/>
              <w:rPr>
                <w:rFonts w:ascii="Times New Roman" w:hAnsi="Times New Roman"/>
                <w:sz w:val="18"/>
                <w:szCs w:val="18"/>
              </w:rPr>
            </w:pPr>
            <w:r>
              <w:rPr>
                <w:rFonts w:ascii="Times New Roman" w:hAnsi="Times New Roman"/>
                <w:sz w:val="18"/>
                <w:szCs w:val="18"/>
              </w:rPr>
              <w:t>Number</w:t>
            </w:r>
          </w:p>
        </w:tc>
        <w:tc>
          <w:tcPr>
            <w:tcW w:w="2495" w:type="pct"/>
            <w:shd w:val="clear" w:color="auto" w:fill="auto"/>
          </w:tcPr>
          <w:p w14:paraId="2A296E6F">
            <w:pPr>
              <w:ind w:left="-103" w:leftChars="-49"/>
              <w:jc w:val="left"/>
              <w:rPr>
                <w:rFonts w:ascii="Times New Roman" w:hAnsi="Times New Roman"/>
                <w:sz w:val="18"/>
                <w:szCs w:val="18"/>
              </w:rPr>
            </w:pPr>
            <w:r>
              <w:rPr>
                <w:rFonts w:ascii="Times New Roman" w:hAnsi="Times New Roman"/>
                <w:sz w:val="18"/>
                <w:szCs w:val="18"/>
              </w:rPr>
              <w:t>当前倒计时：当前灯色剩余时间</w:t>
            </w:r>
          </w:p>
          <w:p w14:paraId="127E62BB">
            <w:pPr>
              <w:ind w:left="-103" w:leftChars="-49"/>
              <w:jc w:val="left"/>
              <w:rPr>
                <w:rFonts w:ascii="Times New Roman" w:hAnsi="Times New Roman"/>
                <w:sz w:val="18"/>
                <w:szCs w:val="18"/>
              </w:rPr>
            </w:pPr>
            <w:r>
              <w:rPr>
                <w:rFonts w:hint="eastAsia" w:ascii="Times New Roman" w:hAnsi="Times New Roman"/>
                <w:sz w:val="18"/>
                <w:szCs w:val="18"/>
              </w:rPr>
              <w:t>若</w:t>
            </w:r>
            <w:r>
              <w:rPr>
                <w:rFonts w:ascii="Times New Roman" w:hAnsi="Times New Roman"/>
                <w:sz w:val="18"/>
                <w:szCs w:val="18"/>
              </w:rPr>
              <w:t>关灯</w:t>
            </w:r>
            <w:r>
              <w:rPr>
                <w:rFonts w:hint="eastAsia" w:ascii="Times New Roman" w:hAnsi="Times New Roman"/>
                <w:sz w:val="18"/>
                <w:szCs w:val="18"/>
              </w:rPr>
              <w:t>，</w:t>
            </w:r>
            <w:r>
              <w:rPr>
                <w:rFonts w:ascii="Times New Roman" w:hAnsi="Times New Roman"/>
                <w:sz w:val="18"/>
                <w:szCs w:val="18"/>
              </w:rPr>
              <w:t>值为0</w:t>
            </w:r>
            <w:r>
              <w:rPr>
                <w:rFonts w:hint="eastAsia" w:ascii="Times New Roman" w:hAnsi="Times New Roman"/>
                <w:sz w:val="18"/>
                <w:szCs w:val="18"/>
              </w:rPr>
              <w:t>；若</w:t>
            </w:r>
            <w:r>
              <w:rPr>
                <w:rFonts w:ascii="Times New Roman" w:hAnsi="Times New Roman"/>
                <w:sz w:val="18"/>
                <w:szCs w:val="18"/>
              </w:rPr>
              <w:t>当前灯色时长不定，值为-1</w:t>
            </w:r>
          </w:p>
        </w:tc>
      </w:tr>
      <w:tr w14:paraId="5285FB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4" w:type="pct"/>
            <w:shd w:val="clear" w:color="auto" w:fill="auto"/>
            <w:vAlign w:val="center"/>
          </w:tcPr>
          <w:p w14:paraId="7811FC5F">
            <w:pPr>
              <w:jc w:val="center"/>
              <w:rPr>
                <w:rFonts w:ascii="Times New Roman" w:hAnsi="Times New Roman"/>
                <w:sz w:val="18"/>
                <w:szCs w:val="18"/>
              </w:rPr>
            </w:pPr>
            <w:r>
              <w:rPr>
                <w:rFonts w:hint="eastAsia" w:ascii="Times New Roman" w:hAnsi="Times New Roman"/>
                <w:sz w:val="18"/>
                <w:szCs w:val="18"/>
              </w:rPr>
              <w:t>9</w:t>
            </w:r>
          </w:p>
        </w:tc>
        <w:tc>
          <w:tcPr>
            <w:tcW w:w="727" w:type="pct"/>
            <w:vMerge w:val="continue"/>
            <w:shd w:val="clear" w:color="auto" w:fill="auto"/>
            <w:vAlign w:val="center"/>
          </w:tcPr>
          <w:p w14:paraId="650BBCA6">
            <w:pPr>
              <w:jc w:val="center"/>
              <w:rPr>
                <w:rFonts w:ascii="Times New Roman" w:hAnsi="Times New Roman"/>
                <w:sz w:val="18"/>
                <w:szCs w:val="18"/>
              </w:rPr>
            </w:pPr>
          </w:p>
        </w:tc>
        <w:tc>
          <w:tcPr>
            <w:tcW w:w="728" w:type="pct"/>
            <w:shd w:val="clear" w:color="auto" w:fill="auto"/>
            <w:vAlign w:val="center"/>
          </w:tcPr>
          <w:p w14:paraId="0E511B21">
            <w:pPr>
              <w:jc w:val="center"/>
              <w:rPr>
                <w:rFonts w:ascii="Times New Roman" w:hAnsi="Times New Roman"/>
                <w:sz w:val="18"/>
                <w:szCs w:val="18"/>
              </w:rPr>
            </w:pPr>
            <w:r>
              <w:rPr>
                <w:rFonts w:ascii="Times New Roman" w:hAnsi="Times New Roman"/>
                <w:sz w:val="18"/>
                <w:szCs w:val="18"/>
              </w:rPr>
              <w:t>redTime</w:t>
            </w:r>
          </w:p>
        </w:tc>
        <w:tc>
          <w:tcPr>
            <w:tcW w:w="646" w:type="pct"/>
            <w:shd w:val="clear" w:color="auto" w:fill="auto"/>
            <w:vAlign w:val="center"/>
          </w:tcPr>
          <w:p w14:paraId="588A66E7">
            <w:pPr>
              <w:jc w:val="center"/>
              <w:rPr>
                <w:rFonts w:ascii="Times New Roman" w:hAnsi="Times New Roman"/>
                <w:sz w:val="18"/>
                <w:szCs w:val="18"/>
              </w:rPr>
            </w:pPr>
            <w:r>
              <w:rPr>
                <w:rFonts w:ascii="Times New Roman" w:hAnsi="Times New Roman"/>
                <w:sz w:val="18"/>
                <w:szCs w:val="18"/>
              </w:rPr>
              <w:t>Number</w:t>
            </w:r>
          </w:p>
        </w:tc>
        <w:tc>
          <w:tcPr>
            <w:tcW w:w="2495" w:type="pct"/>
            <w:shd w:val="clear" w:color="auto" w:fill="auto"/>
          </w:tcPr>
          <w:p w14:paraId="509A824F">
            <w:pPr>
              <w:ind w:left="-103" w:leftChars="-49"/>
              <w:jc w:val="left"/>
              <w:rPr>
                <w:rFonts w:ascii="Times New Roman" w:hAnsi="Times New Roman"/>
                <w:sz w:val="18"/>
                <w:szCs w:val="18"/>
              </w:rPr>
            </w:pPr>
            <w:r>
              <w:rPr>
                <w:rFonts w:ascii="Times New Roman" w:hAnsi="Times New Roman"/>
                <w:sz w:val="18"/>
                <w:szCs w:val="18"/>
              </w:rPr>
              <w:t>红灯时长</w:t>
            </w:r>
          </w:p>
        </w:tc>
      </w:tr>
      <w:tr w14:paraId="22AB92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4" w:type="pct"/>
            <w:shd w:val="clear" w:color="auto" w:fill="auto"/>
            <w:vAlign w:val="center"/>
          </w:tcPr>
          <w:p w14:paraId="78FEC538">
            <w:pPr>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0</w:t>
            </w:r>
          </w:p>
        </w:tc>
        <w:tc>
          <w:tcPr>
            <w:tcW w:w="727" w:type="pct"/>
            <w:vMerge w:val="continue"/>
            <w:shd w:val="clear" w:color="auto" w:fill="auto"/>
            <w:vAlign w:val="center"/>
          </w:tcPr>
          <w:p w14:paraId="60E0FF0F">
            <w:pPr>
              <w:jc w:val="center"/>
              <w:rPr>
                <w:rFonts w:ascii="Times New Roman" w:hAnsi="Times New Roman"/>
                <w:sz w:val="18"/>
                <w:szCs w:val="18"/>
              </w:rPr>
            </w:pPr>
          </w:p>
        </w:tc>
        <w:tc>
          <w:tcPr>
            <w:tcW w:w="728" w:type="pct"/>
            <w:shd w:val="clear" w:color="auto" w:fill="auto"/>
            <w:vAlign w:val="center"/>
          </w:tcPr>
          <w:p w14:paraId="32A5DD42">
            <w:pPr>
              <w:jc w:val="center"/>
              <w:rPr>
                <w:rFonts w:ascii="Times New Roman" w:hAnsi="Times New Roman"/>
                <w:sz w:val="18"/>
                <w:szCs w:val="18"/>
              </w:rPr>
            </w:pPr>
            <w:r>
              <w:rPr>
                <w:rFonts w:ascii="Times New Roman" w:hAnsi="Times New Roman"/>
                <w:sz w:val="18"/>
                <w:szCs w:val="18"/>
              </w:rPr>
              <w:t>greenTime</w:t>
            </w:r>
          </w:p>
        </w:tc>
        <w:tc>
          <w:tcPr>
            <w:tcW w:w="646" w:type="pct"/>
            <w:shd w:val="clear" w:color="auto" w:fill="auto"/>
            <w:vAlign w:val="center"/>
          </w:tcPr>
          <w:p w14:paraId="2025FBA7">
            <w:pPr>
              <w:jc w:val="center"/>
              <w:rPr>
                <w:rFonts w:ascii="Times New Roman" w:hAnsi="Times New Roman"/>
                <w:sz w:val="18"/>
                <w:szCs w:val="18"/>
              </w:rPr>
            </w:pPr>
            <w:r>
              <w:rPr>
                <w:rFonts w:ascii="Times New Roman" w:hAnsi="Times New Roman"/>
                <w:sz w:val="18"/>
                <w:szCs w:val="18"/>
              </w:rPr>
              <w:t>Number</w:t>
            </w:r>
          </w:p>
        </w:tc>
        <w:tc>
          <w:tcPr>
            <w:tcW w:w="2495" w:type="pct"/>
            <w:shd w:val="clear" w:color="auto" w:fill="auto"/>
          </w:tcPr>
          <w:p w14:paraId="6C3404DD">
            <w:pPr>
              <w:ind w:left="-103" w:leftChars="-49"/>
              <w:jc w:val="left"/>
              <w:rPr>
                <w:rFonts w:ascii="Times New Roman" w:hAnsi="Times New Roman"/>
                <w:sz w:val="18"/>
                <w:szCs w:val="18"/>
              </w:rPr>
            </w:pPr>
            <w:r>
              <w:rPr>
                <w:rFonts w:ascii="Times New Roman" w:hAnsi="Times New Roman"/>
                <w:sz w:val="18"/>
                <w:szCs w:val="18"/>
              </w:rPr>
              <w:t>绿灯时长</w:t>
            </w:r>
          </w:p>
        </w:tc>
      </w:tr>
      <w:tr w14:paraId="3B4CA5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4" w:type="pct"/>
            <w:shd w:val="clear" w:color="auto" w:fill="auto"/>
            <w:vAlign w:val="center"/>
          </w:tcPr>
          <w:p w14:paraId="2B16F779">
            <w:pPr>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1</w:t>
            </w:r>
          </w:p>
        </w:tc>
        <w:tc>
          <w:tcPr>
            <w:tcW w:w="727" w:type="pct"/>
            <w:vMerge w:val="continue"/>
            <w:shd w:val="clear" w:color="auto" w:fill="auto"/>
            <w:vAlign w:val="center"/>
          </w:tcPr>
          <w:p w14:paraId="2B209C59">
            <w:pPr>
              <w:jc w:val="center"/>
              <w:rPr>
                <w:rFonts w:ascii="Times New Roman" w:hAnsi="Times New Roman"/>
                <w:sz w:val="18"/>
                <w:szCs w:val="18"/>
              </w:rPr>
            </w:pPr>
          </w:p>
        </w:tc>
        <w:tc>
          <w:tcPr>
            <w:tcW w:w="728" w:type="pct"/>
            <w:shd w:val="clear" w:color="auto" w:fill="auto"/>
            <w:vAlign w:val="center"/>
          </w:tcPr>
          <w:p w14:paraId="1D1ACF70">
            <w:pPr>
              <w:jc w:val="center"/>
              <w:rPr>
                <w:rFonts w:ascii="Times New Roman" w:hAnsi="Times New Roman"/>
                <w:sz w:val="18"/>
                <w:szCs w:val="18"/>
              </w:rPr>
            </w:pPr>
            <w:r>
              <w:rPr>
                <w:rFonts w:ascii="Times New Roman" w:hAnsi="Times New Roman"/>
                <w:sz w:val="18"/>
                <w:szCs w:val="18"/>
              </w:rPr>
              <w:t>yellowTime</w:t>
            </w:r>
          </w:p>
        </w:tc>
        <w:tc>
          <w:tcPr>
            <w:tcW w:w="646" w:type="pct"/>
            <w:shd w:val="clear" w:color="auto" w:fill="auto"/>
            <w:vAlign w:val="center"/>
          </w:tcPr>
          <w:p w14:paraId="2894ABA5">
            <w:pPr>
              <w:jc w:val="center"/>
              <w:rPr>
                <w:rFonts w:ascii="Times New Roman" w:hAnsi="Times New Roman"/>
                <w:sz w:val="18"/>
                <w:szCs w:val="18"/>
              </w:rPr>
            </w:pPr>
            <w:r>
              <w:rPr>
                <w:rFonts w:ascii="Times New Roman" w:hAnsi="Times New Roman"/>
                <w:sz w:val="18"/>
                <w:szCs w:val="18"/>
              </w:rPr>
              <w:t>Number</w:t>
            </w:r>
          </w:p>
        </w:tc>
        <w:tc>
          <w:tcPr>
            <w:tcW w:w="2495" w:type="pct"/>
            <w:shd w:val="clear" w:color="auto" w:fill="auto"/>
          </w:tcPr>
          <w:p w14:paraId="6A899601">
            <w:pPr>
              <w:ind w:left="-103" w:leftChars="-49"/>
              <w:jc w:val="left"/>
              <w:rPr>
                <w:rFonts w:ascii="Times New Roman" w:hAnsi="Times New Roman"/>
                <w:sz w:val="18"/>
                <w:szCs w:val="18"/>
              </w:rPr>
            </w:pPr>
            <w:r>
              <w:rPr>
                <w:rFonts w:ascii="Times New Roman" w:hAnsi="Times New Roman"/>
                <w:sz w:val="18"/>
                <w:szCs w:val="18"/>
              </w:rPr>
              <w:t>黄灯时长</w:t>
            </w:r>
          </w:p>
        </w:tc>
      </w:tr>
      <w:tr w14:paraId="69E42D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04" w:type="pct"/>
            <w:shd w:val="clear" w:color="auto" w:fill="auto"/>
            <w:vAlign w:val="center"/>
          </w:tcPr>
          <w:p w14:paraId="0688BDE5">
            <w:pPr>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2</w:t>
            </w:r>
          </w:p>
        </w:tc>
        <w:tc>
          <w:tcPr>
            <w:tcW w:w="727" w:type="pct"/>
            <w:vMerge w:val="continue"/>
            <w:shd w:val="clear" w:color="auto" w:fill="auto"/>
            <w:vAlign w:val="center"/>
          </w:tcPr>
          <w:p w14:paraId="46E9ABA5">
            <w:pPr>
              <w:jc w:val="center"/>
              <w:rPr>
                <w:rFonts w:ascii="Times New Roman" w:hAnsi="Times New Roman"/>
                <w:sz w:val="18"/>
                <w:szCs w:val="18"/>
              </w:rPr>
            </w:pPr>
          </w:p>
        </w:tc>
        <w:tc>
          <w:tcPr>
            <w:tcW w:w="728" w:type="pct"/>
            <w:shd w:val="clear" w:color="auto" w:fill="auto"/>
            <w:vAlign w:val="center"/>
          </w:tcPr>
          <w:p w14:paraId="0D6AAE4A">
            <w:pPr>
              <w:jc w:val="center"/>
              <w:rPr>
                <w:rFonts w:ascii="Times New Roman" w:hAnsi="Times New Roman"/>
                <w:sz w:val="18"/>
                <w:szCs w:val="18"/>
              </w:rPr>
            </w:pPr>
            <w:r>
              <w:rPr>
                <w:rFonts w:ascii="Times New Roman" w:hAnsi="Times New Roman"/>
                <w:sz w:val="18"/>
                <w:szCs w:val="18"/>
              </w:rPr>
              <w:t>greenLightOptimalSpeed</w:t>
            </w:r>
          </w:p>
        </w:tc>
        <w:tc>
          <w:tcPr>
            <w:tcW w:w="646" w:type="pct"/>
            <w:shd w:val="clear" w:color="auto" w:fill="auto"/>
            <w:vAlign w:val="center"/>
          </w:tcPr>
          <w:p w14:paraId="50ACFC16">
            <w:pPr>
              <w:jc w:val="center"/>
              <w:rPr>
                <w:rFonts w:ascii="Times New Roman" w:hAnsi="Times New Roman"/>
                <w:sz w:val="18"/>
                <w:szCs w:val="18"/>
              </w:rPr>
            </w:pPr>
            <w:r>
              <w:rPr>
                <w:rFonts w:ascii="Times New Roman" w:hAnsi="Times New Roman"/>
                <w:sz w:val="18"/>
                <w:szCs w:val="18"/>
              </w:rPr>
              <w:t>Number</w:t>
            </w:r>
          </w:p>
        </w:tc>
        <w:tc>
          <w:tcPr>
            <w:tcW w:w="2495" w:type="pct"/>
            <w:shd w:val="clear" w:color="auto" w:fill="auto"/>
          </w:tcPr>
          <w:p w14:paraId="174FC278">
            <w:pPr>
              <w:ind w:left="-103" w:leftChars="-49"/>
              <w:jc w:val="left"/>
              <w:rPr>
                <w:rFonts w:ascii="Times New Roman" w:hAnsi="Times New Roman"/>
                <w:sz w:val="18"/>
                <w:szCs w:val="18"/>
              </w:rPr>
            </w:pPr>
            <w:r>
              <w:rPr>
                <w:rFonts w:ascii="Times New Roman" w:hAnsi="Times New Roman"/>
                <w:sz w:val="18"/>
                <w:szCs w:val="18"/>
              </w:rPr>
              <w:t>绿波车速。如果交叉口实施绿波控制，则绿波方向的灯组将推送建议绿波车速。单位：千米/小时</w:t>
            </w:r>
            <w:r>
              <w:rPr>
                <w:rFonts w:ascii="Times New Roman" w:hAnsi="Times New Roman"/>
                <w:kern w:val="0"/>
                <w:sz w:val="18"/>
                <w:szCs w:val="28"/>
              </w:rPr>
              <w:t>，精确到1</w:t>
            </w:r>
            <w:r>
              <w:rPr>
                <w:rFonts w:ascii="Times New Roman" w:hAnsi="Times New Roman"/>
                <w:sz w:val="18"/>
                <w:szCs w:val="18"/>
              </w:rPr>
              <w:t>。0表示该对应灯组无绿波控制。</w:t>
            </w:r>
          </w:p>
        </w:tc>
      </w:tr>
    </w:tbl>
    <w:p w14:paraId="71AC41D6">
      <w:pPr>
        <w:pStyle w:val="181"/>
      </w:pPr>
      <w:r>
        <w:t>第5-7行表示数组</w:t>
      </w:r>
      <w:r>
        <w:rPr>
          <w:rFonts w:ascii="Times New Roman"/>
        </w:rPr>
        <w:t>phases</w:t>
      </w:r>
      <w:r>
        <w:t>，其中每个元素包含第6-7行所示的</w:t>
      </w:r>
      <w:r>
        <w:rPr>
          <w:rFonts w:ascii="Times New Roman"/>
        </w:rPr>
        <w:t>phaseId</w:t>
      </w:r>
      <w:r>
        <w:rPr>
          <w:rFonts w:hint="eastAsia" w:ascii="Times New Roman"/>
        </w:rPr>
        <w:t>、</w:t>
      </w:r>
      <w:r>
        <w:rPr>
          <w:rFonts w:ascii="Times New Roman"/>
        </w:rPr>
        <w:t>color</w:t>
      </w:r>
      <w:r>
        <w:t>。</w:t>
      </w:r>
    </w:p>
    <w:p w14:paraId="2BE72D9F">
      <w:pPr>
        <w:pStyle w:val="58"/>
        <w:ind w:firstLine="0" w:firstLineChars="0"/>
      </w:pPr>
    </w:p>
    <w:p w14:paraId="158BF4AA">
      <w:pPr>
        <w:pStyle w:val="107"/>
        <w:spacing w:before="156" w:after="156"/>
        <w:ind w:left="0"/>
        <w:rPr>
          <w:rFonts w:ascii="Times New Roman"/>
        </w:rPr>
      </w:pPr>
      <w:bookmarkStart w:id="81" w:name="_Toc96981734"/>
      <w:bookmarkStart w:id="82" w:name="_Toc168686135"/>
      <w:r>
        <w:rPr>
          <w:rFonts w:ascii="Times New Roman"/>
        </w:rPr>
        <w:t>停车场信息同步接口</w:t>
      </w:r>
      <w:bookmarkEnd w:id="81"/>
      <w:bookmarkEnd w:id="82"/>
    </w:p>
    <w:p w14:paraId="3535C83E">
      <w:pPr>
        <w:pStyle w:val="67"/>
        <w:spacing w:before="156" w:after="156"/>
        <w:rPr>
          <w:rFonts w:ascii="Times New Roman"/>
        </w:rPr>
      </w:pPr>
      <w:r>
        <w:rPr>
          <w:rFonts w:hint="eastAsia" w:ascii="Times New Roman"/>
        </w:rPr>
        <w:t>基本要求</w:t>
      </w:r>
    </w:p>
    <w:p w14:paraId="6B4FCBFC">
      <w:pPr>
        <w:pStyle w:val="58"/>
        <w:ind w:firstLine="420"/>
      </w:pPr>
      <w:r>
        <w:rPr>
          <w:rFonts w:ascii="Times New Roman"/>
        </w:rPr>
        <w:t>停车场基础信息</w:t>
      </w:r>
      <w:r>
        <w:rPr>
          <w:rFonts w:hint="eastAsia" w:ascii="Times New Roman"/>
        </w:rPr>
        <w:t>接口应符合</w:t>
      </w:r>
      <w:r>
        <w:rPr>
          <w:rFonts w:ascii="Times New Roman"/>
        </w:rPr>
        <w:t>GB/T 29745</w:t>
      </w:r>
      <w:r>
        <w:rPr>
          <w:rFonts w:hint="eastAsia" w:ascii="Times New Roman"/>
        </w:rPr>
        <w:t>的要求。</w:t>
      </w:r>
    </w:p>
    <w:p w14:paraId="6F517E1A">
      <w:pPr>
        <w:pStyle w:val="67"/>
        <w:spacing w:before="156" w:after="156"/>
        <w:rPr>
          <w:rFonts w:ascii="Times New Roman"/>
        </w:rPr>
      </w:pPr>
      <w:bookmarkStart w:id="83" w:name="_Toc92803394"/>
      <w:r>
        <w:rPr>
          <w:rFonts w:ascii="Times New Roman"/>
        </w:rPr>
        <w:t>停车场基础信息接口</w:t>
      </w:r>
      <w:bookmarkEnd w:id="83"/>
    </w:p>
    <w:p w14:paraId="5C2BD647">
      <w:pPr>
        <w:pStyle w:val="58"/>
        <w:ind w:firstLine="420"/>
        <w:rPr>
          <w:rFonts w:ascii="Times New Roman"/>
        </w:rPr>
      </w:pPr>
      <w:r>
        <w:rPr>
          <w:rFonts w:ascii="Times New Roman"/>
        </w:rPr>
        <w:t>表</w:t>
      </w:r>
      <w:r>
        <w:rPr>
          <w:rFonts w:hint="eastAsia" w:ascii="Times New Roman"/>
        </w:rPr>
        <w:t>10、表1</w:t>
      </w:r>
      <w:r>
        <w:rPr>
          <w:rFonts w:ascii="Times New Roman"/>
        </w:rPr>
        <w:t>1</w:t>
      </w:r>
      <w:r>
        <w:rPr>
          <w:rFonts w:hint="eastAsia" w:ascii="Times New Roman"/>
        </w:rPr>
        <w:t>、表1</w:t>
      </w:r>
      <w:r>
        <w:rPr>
          <w:rFonts w:ascii="Times New Roman"/>
        </w:rPr>
        <w:t>2</w:t>
      </w:r>
      <w:r>
        <w:rPr>
          <w:rFonts w:hint="eastAsia" w:ascii="Times New Roman"/>
        </w:rPr>
        <w:t>和表13规定了</w:t>
      </w:r>
      <w:r>
        <w:rPr>
          <w:rFonts w:ascii="Times New Roman"/>
        </w:rPr>
        <w:t>停车场基础信息</w:t>
      </w:r>
      <w:r>
        <w:rPr>
          <w:rFonts w:hint="eastAsia" w:ascii="Times New Roman"/>
        </w:rPr>
        <w:t>字段的定义，数据</w:t>
      </w:r>
      <w:r>
        <w:rPr>
          <w:rFonts w:ascii="Times New Roman"/>
        </w:rPr>
        <w:t>交换频率</w:t>
      </w:r>
      <w:r>
        <w:rPr>
          <w:rFonts w:hint="eastAsia" w:ascii="Times New Roman"/>
        </w:rPr>
        <w:t>应为</w:t>
      </w:r>
      <w:r>
        <w:rPr>
          <w:rFonts w:ascii="Times New Roman"/>
        </w:rPr>
        <w:t>增量同步</w:t>
      </w:r>
      <w:r>
        <w:rPr>
          <w:rFonts w:hint="eastAsia" w:ascii="Times New Roman"/>
        </w:rPr>
        <w:t>交换。</w:t>
      </w:r>
      <w:r>
        <w:rPr>
          <w:rFonts w:ascii="Times New Roman"/>
        </w:rPr>
        <w:br w:type="page"/>
      </w:r>
    </w:p>
    <w:p w14:paraId="0291305A">
      <w:pPr>
        <w:pStyle w:val="114"/>
        <w:spacing w:before="156" w:after="156"/>
        <w:ind w:left="0"/>
        <w:rPr>
          <w:rFonts w:ascii="Times New Roman"/>
        </w:rPr>
      </w:pPr>
      <w:r>
        <w:rPr>
          <w:rFonts w:ascii="Times New Roman"/>
        </w:rPr>
        <w:t>停车场基础信息</w:t>
      </w:r>
    </w:p>
    <w:tbl>
      <w:tblPr>
        <w:tblStyle w:val="27"/>
        <w:tblW w:w="8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99"/>
        <w:gridCol w:w="1812"/>
        <w:gridCol w:w="1843"/>
        <w:gridCol w:w="4351"/>
      </w:tblGrid>
      <w:tr w14:paraId="17194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left w:val="single" w:color="auto" w:sz="8" w:space="0"/>
              <w:bottom w:val="single" w:color="auto" w:sz="8" w:space="0"/>
              <w:right w:val="single" w:color="auto" w:sz="4" w:space="0"/>
            </w:tcBorders>
            <w:shd w:val="clear" w:color="auto" w:fill="auto"/>
            <w:vAlign w:val="center"/>
          </w:tcPr>
          <w:p w14:paraId="16F8A68B">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1812" w:type="dxa"/>
            <w:tcBorders>
              <w:top w:val="single" w:color="auto" w:sz="8" w:space="0"/>
              <w:left w:val="single" w:color="auto" w:sz="4" w:space="0"/>
              <w:bottom w:val="single" w:color="auto" w:sz="8" w:space="0"/>
              <w:right w:val="single" w:color="auto" w:sz="4" w:space="0"/>
            </w:tcBorders>
            <w:shd w:val="clear" w:color="auto" w:fill="auto"/>
            <w:vAlign w:val="center"/>
          </w:tcPr>
          <w:p w14:paraId="5C19DEAA">
            <w:pPr>
              <w:spacing w:line="240" w:lineRule="auto"/>
              <w:jc w:val="center"/>
              <w:rPr>
                <w:rFonts w:ascii="Times New Roman" w:hAnsi="Times New Roman"/>
                <w:kern w:val="0"/>
                <w:sz w:val="18"/>
                <w:szCs w:val="18"/>
              </w:rPr>
            </w:pPr>
            <w:r>
              <w:rPr>
                <w:rFonts w:ascii="Times New Roman" w:hAnsi="Times New Roman"/>
                <w:kern w:val="0"/>
                <w:sz w:val="18"/>
                <w:szCs w:val="18"/>
              </w:rPr>
              <w:t>元素名</w:t>
            </w:r>
          </w:p>
        </w:tc>
        <w:tc>
          <w:tcPr>
            <w:tcW w:w="1843" w:type="dxa"/>
            <w:tcBorders>
              <w:top w:val="single" w:color="auto" w:sz="8" w:space="0"/>
              <w:left w:val="single" w:color="auto" w:sz="4" w:space="0"/>
              <w:bottom w:val="single" w:color="auto" w:sz="8" w:space="0"/>
              <w:right w:val="single" w:color="auto" w:sz="4" w:space="0"/>
            </w:tcBorders>
            <w:shd w:val="clear" w:color="auto" w:fill="auto"/>
            <w:vAlign w:val="center"/>
          </w:tcPr>
          <w:p w14:paraId="67800B21">
            <w:pPr>
              <w:spacing w:line="240" w:lineRule="auto"/>
              <w:jc w:val="center"/>
              <w:rPr>
                <w:rFonts w:ascii="Times New Roman" w:hAnsi="Times New Roman"/>
                <w:kern w:val="0"/>
                <w:sz w:val="18"/>
                <w:szCs w:val="18"/>
              </w:rPr>
            </w:pPr>
            <w:r>
              <w:rPr>
                <w:rFonts w:ascii="Times New Roman" w:hAnsi="Times New Roman"/>
                <w:kern w:val="0"/>
                <w:sz w:val="18"/>
                <w:szCs w:val="18"/>
              </w:rPr>
              <w:t>类型</w:t>
            </w:r>
          </w:p>
        </w:tc>
        <w:tc>
          <w:tcPr>
            <w:tcW w:w="4351" w:type="dxa"/>
            <w:tcBorders>
              <w:top w:val="single" w:color="auto" w:sz="8" w:space="0"/>
              <w:left w:val="single" w:color="auto" w:sz="4" w:space="0"/>
              <w:bottom w:val="single" w:color="auto" w:sz="8" w:space="0"/>
              <w:right w:val="single" w:color="auto" w:sz="8" w:space="0"/>
            </w:tcBorders>
            <w:shd w:val="clear" w:color="auto" w:fill="auto"/>
            <w:vAlign w:val="center"/>
          </w:tcPr>
          <w:p w14:paraId="3637D5FE">
            <w:pPr>
              <w:spacing w:line="240" w:lineRule="auto"/>
              <w:jc w:val="center"/>
              <w:rPr>
                <w:rFonts w:ascii="Times New Roman" w:hAnsi="Times New Roman"/>
                <w:kern w:val="0"/>
                <w:sz w:val="18"/>
                <w:szCs w:val="18"/>
              </w:rPr>
            </w:pPr>
            <w:r>
              <w:rPr>
                <w:rFonts w:ascii="Times New Roman" w:hAnsi="Times New Roman"/>
                <w:kern w:val="0"/>
                <w:sz w:val="18"/>
                <w:szCs w:val="18"/>
              </w:rPr>
              <w:t>描述</w:t>
            </w:r>
          </w:p>
        </w:tc>
      </w:tr>
      <w:tr w14:paraId="3F49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left w:val="single" w:color="auto" w:sz="8" w:space="0"/>
            </w:tcBorders>
            <w:shd w:val="clear" w:color="auto" w:fill="auto"/>
            <w:vAlign w:val="center"/>
          </w:tcPr>
          <w:p w14:paraId="3F88F309">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1812" w:type="dxa"/>
            <w:tcBorders>
              <w:top w:val="single" w:color="auto" w:sz="8" w:space="0"/>
            </w:tcBorders>
            <w:shd w:val="clear" w:color="auto" w:fill="auto"/>
            <w:vAlign w:val="center"/>
          </w:tcPr>
          <w:p w14:paraId="03E07FF5">
            <w:pPr>
              <w:spacing w:line="240" w:lineRule="auto"/>
              <w:jc w:val="center"/>
              <w:rPr>
                <w:rFonts w:ascii="Times New Roman" w:hAnsi="Times New Roman"/>
                <w:kern w:val="0"/>
                <w:sz w:val="18"/>
                <w:szCs w:val="18"/>
              </w:rPr>
            </w:pPr>
            <w:r>
              <w:rPr>
                <w:rFonts w:ascii="Times New Roman" w:hAnsi="Times New Roman"/>
                <w:sz w:val="18"/>
                <w:szCs w:val="18"/>
              </w:rPr>
              <w:t>IPCType</w:t>
            </w:r>
          </w:p>
        </w:tc>
        <w:tc>
          <w:tcPr>
            <w:tcW w:w="1843" w:type="dxa"/>
            <w:tcBorders>
              <w:top w:val="single" w:color="auto" w:sz="8" w:space="0"/>
            </w:tcBorders>
            <w:shd w:val="clear" w:color="auto" w:fill="auto"/>
            <w:vAlign w:val="center"/>
          </w:tcPr>
          <w:p w14:paraId="56998BC1">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51" w:type="dxa"/>
            <w:tcBorders>
              <w:top w:val="single" w:color="auto" w:sz="8" w:space="0"/>
              <w:right w:val="single" w:color="auto" w:sz="8" w:space="0"/>
            </w:tcBorders>
            <w:shd w:val="clear" w:color="auto" w:fill="auto"/>
            <w:vAlign w:val="center"/>
          </w:tcPr>
          <w:p w14:paraId="5B935C54">
            <w:pPr>
              <w:spacing w:line="240" w:lineRule="auto"/>
              <w:jc w:val="left"/>
              <w:rPr>
                <w:rFonts w:ascii="Times New Roman" w:hAnsi="Times New Roman"/>
                <w:kern w:val="0"/>
                <w:sz w:val="18"/>
                <w:szCs w:val="18"/>
              </w:rPr>
            </w:pPr>
            <w:r>
              <w:rPr>
                <w:rFonts w:hint="eastAsia" w:ascii="Times New Roman" w:hAnsi="Times New Roman"/>
                <w:kern w:val="0"/>
                <w:sz w:val="18"/>
                <w:szCs w:val="18"/>
              </w:rPr>
              <w:t>业务</w:t>
            </w:r>
            <w:r>
              <w:rPr>
                <w:rFonts w:ascii="Times New Roman" w:hAnsi="Times New Roman"/>
                <w:kern w:val="0"/>
                <w:sz w:val="18"/>
                <w:szCs w:val="18"/>
              </w:rPr>
              <w:t>接口</w:t>
            </w:r>
            <w:r>
              <w:rPr>
                <w:rFonts w:hint="eastAsia" w:ascii="Times New Roman" w:hAnsi="Times New Roman"/>
                <w:kern w:val="0"/>
                <w:sz w:val="18"/>
                <w:szCs w:val="18"/>
              </w:rPr>
              <w:t>代码：</w:t>
            </w:r>
            <w:r>
              <w:rPr>
                <w:rFonts w:ascii="Times New Roman" w:hAnsi="Times New Roman"/>
                <w:sz w:val="18"/>
                <w:szCs w:val="18"/>
              </w:rPr>
              <w:t>1160</w:t>
            </w:r>
          </w:p>
        </w:tc>
      </w:tr>
      <w:tr w14:paraId="74E3E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2258EBBE">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1812" w:type="dxa"/>
            <w:shd w:val="clear" w:color="auto" w:fill="auto"/>
            <w:vAlign w:val="center"/>
          </w:tcPr>
          <w:p w14:paraId="48588D43">
            <w:pPr>
              <w:spacing w:line="240" w:lineRule="auto"/>
              <w:jc w:val="center"/>
              <w:rPr>
                <w:rFonts w:ascii="Times New Roman" w:hAnsi="Times New Roman"/>
                <w:kern w:val="0"/>
                <w:sz w:val="18"/>
                <w:szCs w:val="18"/>
              </w:rPr>
            </w:pPr>
            <w:r>
              <w:rPr>
                <w:rFonts w:ascii="Times New Roman" w:hAnsi="Times New Roman"/>
                <w:kern w:val="0"/>
                <w:sz w:val="18"/>
                <w:szCs w:val="18"/>
              </w:rPr>
              <w:t>parkId</w:t>
            </w:r>
          </w:p>
        </w:tc>
        <w:tc>
          <w:tcPr>
            <w:tcW w:w="1843" w:type="dxa"/>
            <w:shd w:val="clear" w:color="auto" w:fill="auto"/>
            <w:vAlign w:val="center"/>
          </w:tcPr>
          <w:p w14:paraId="08300C23">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51" w:type="dxa"/>
            <w:tcBorders>
              <w:right w:val="single" w:color="auto" w:sz="8" w:space="0"/>
            </w:tcBorders>
            <w:shd w:val="clear" w:color="auto" w:fill="auto"/>
            <w:vAlign w:val="center"/>
          </w:tcPr>
          <w:p w14:paraId="364E4CC5">
            <w:pPr>
              <w:spacing w:line="240" w:lineRule="auto"/>
              <w:jc w:val="left"/>
              <w:rPr>
                <w:rFonts w:ascii="Times New Roman" w:hAnsi="Times New Roman"/>
                <w:kern w:val="0"/>
                <w:sz w:val="18"/>
                <w:szCs w:val="18"/>
              </w:rPr>
            </w:pPr>
            <w:r>
              <w:rPr>
                <w:rFonts w:ascii="Times New Roman" w:hAnsi="Times New Roman"/>
                <w:kern w:val="0"/>
                <w:sz w:val="18"/>
                <w:szCs w:val="18"/>
              </w:rPr>
              <w:t>停车场编号</w:t>
            </w:r>
          </w:p>
        </w:tc>
      </w:tr>
      <w:tr w14:paraId="2883D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655F426C">
            <w:pPr>
              <w:spacing w:line="240" w:lineRule="auto"/>
              <w:jc w:val="center"/>
              <w:rPr>
                <w:rFonts w:ascii="Times New Roman" w:hAnsi="Times New Roman"/>
                <w:kern w:val="0"/>
                <w:sz w:val="18"/>
                <w:szCs w:val="18"/>
              </w:rPr>
            </w:pPr>
            <w:r>
              <w:rPr>
                <w:rFonts w:hint="eastAsia" w:ascii="Times New Roman" w:hAnsi="Times New Roman"/>
                <w:kern w:val="0"/>
                <w:sz w:val="18"/>
                <w:szCs w:val="18"/>
              </w:rPr>
              <w:t>3</w:t>
            </w:r>
          </w:p>
        </w:tc>
        <w:tc>
          <w:tcPr>
            <w:tcW w:w="1812" w:type="dxa"/>
            <w:shd w:val="clear" w:color="auto" w:fill="auto"/>
            <w:vAlign w:val="center"/>
          </w:tcPr>
          <w:p w14:paraId="128416DC">
            <w:pPr>
              <w:spacing w:line="240" w:lineRule="auto"/>
              <w:jc w:val="center"/>
              <w:rPr>
                <w:rFonts w:ascii="Times New Roman" w:hAnsi="Times New Roman"/>
                <w:kern w:val="0"/>
                <w:sz w:val="18"/>
                <w:szCs w:val="18"/>
              </w:rPr>
            </w:pPr>
            <w:r>
              <w:rPr>
                <w:rFonts w:ascii="Times New Roman" w:hAnsi="Times New Roman"/>
                <w:kern w:val="0"/>
                <w:sz w:val="18"/>
                <w:szCs w:val="18"/>
              </w:rPr>
              <w:t>parkName</w:t>
            </w:r>
          </w:p>
        </w:tc>
        <w:tc>
          <w:tcPr>
            <w:tcW w:w="1843" w:type="dxa"/>
            <w:shd w:val="clear" w:color="auto" w:fill="auto"/>
            <w:vAlign w:val="center"/>
          </w:tcPr>
          <w:p w14:paraId="706D9F6E">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51" w:type="dxa"/>
            <w:tcBorders>
              <w:right w:val="single" w:color="auto" w:sz="8" w:space="0"/>
            </w:tcBorders>
            <w:shd w:val="clear" w:color="auto" w:fill="auto"/>
            <w:vAlign w:val="center"/>
          </w:tcPr>
          <w:p w14:paraId="388A30ED">
            <w:pPr>
              <w:spacing w:line="240" w:lineRule="auto"/>
              <w:jc w:val="left"/>
              <w:rPr>
                <w:rFonts w:ascii="Times New Roman" w:hAnsi="Times New Roman"/>
                <w:kern w:val="0"/>
                <w:sz w:val="18"/>
                <w:szCs w:val="18"/>
              </w:rPr>
            </w:pPr>
            <w:r>
              <w:rPr>
                <w:rFonts w:ascii="Times New Roman" w:hAnsi="Times New Roman"/>
                <w:kern w:val="0"/>
                <w:sz w:val="18"/>
                <w:szCs w:val="18"/>
              </w:rPr>
              <w:t>停车场名称</w:t>
            </w:r>
          </w:p>
        </w:tc>
      </w:tr>
      <w:tr w14:paraId="3C7CB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65186F7E">
            <w:pPr>
              <w:spacing w:line="240" w:lineRule="auto"/>
              <w:jc w:val="center"/>
              <w:rPr>
                <w:rFonts w:ascii="Times New Roman" w:hAnsi="Times New Roman"/>
                <w:kern w:val="0"/>
                <w:sz w:val="18"/>
                <w:szCs w:val="18"/>
              </w:rPr>
            </w:pPr>
            <w:r>
              <w:rPr>
                <w:rFonts w:hint="eastAsia" w:ascii="Times New Roman" w:hAnsi="Times New Roman"/>
                <w:kern w:val="0"/>
                <w:sz w:val="18"/>
                <w:szCs w:val="18"/>
              </w:rPr>
              <w:t>4</w:t>
            </w:r>
          </w:p>
        </w:tc>
        <w:tc>
          <w:tcPr>
            <w:tcW w:w="1812" w:type="dxa"/>
            <w:shd w:val="clear" w:color="auto" w:fill="auto"/>
            <w:vAlign w:val="center"/>
          </w:tcPr>
          <w:p w14:paraId="757A2AC8">
            <w:pPr>
              <w:spacing w:line="240" w:lineRule="auto"/>
              <w:jc w:val="center"/>
              <w:rPr>
                <w:rFonts w:ascii="Times New Roman" w:hAnsi="Times New Roman"/>
                <w:kern w:val="0"/>
                <w:sz w:val="18"/>
                <w:szCs w:val="18"/>
              </w:rPr>
            </w:pPr>
            <w:r>
              <w:rPr>
                <w:rFonts w:ascii="Times New Roman" w:hAnsi="Times New Roman"/>
                <w:kern w:val="0"/>
                <w:sz w:val="18"/>
                <w:szCs w:val="18"/>
              </w:rPr>
              <w:t>address</w:t>
            </w:r>
          </w:p>
        </w:tc>
        <w:tc>
          <w:tcPr>
            <w:tcW w:w="1843" w:type="dxa"/>
            <w:shd w:val="clear" w:color="auto" w:fill="auto"/>
            <w:vAlign w:val="center"/>
          </w:tcPr>
          <w:p w14:paraId="6AC83E14">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51" w:type="dxa"/>
            <w:tcBorders>
              <w:right w:val="single" w:color="auto" w:sz="8" w:space="0"/>
            </w:tcBorders>
            <w:shd w:val="clear" w:color="auto" w:fill="auto"/>
            <w:vAlign w:val="center"/>
          </w:tcPr>
          <w:p w14:paraId="1F02762F">
            <w:pPr>
              <w:spacing w:line="240" w:lineRule="auto"/>
              <w:jc w:val="left"/>
              <w:rPr>
                <w:rFonts w:ascii="Times New Roman" w:hAnsi="Times New Roman"/>
                <w:kern w:val="0"/>
                <w:sz w:val="18"/>
                <w:szCs w:val="18"/>
              </w:rPr>
            </w:pPr>
            <w:r>
              <w:rPr>
                <w:rFonts w:ascii="Times New Roman" w:hAnsi="Times New Roman"/>
                <w:kern w:val="0"/>
                <w:sz w:val="18"/>
                <w:szCs w:val="18"/>
              </w:rPr>
              <w:t>停车场地理位置</w:t>
            </w:r>
          </w:p>
        </w:tc>
      </w:tr>
      <w:tr w14:paraId="5F044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bottom w:val="single" w:color="auto" w:sz="4" w:space="0"/>
            </w:tcBorders>
            <w:shd w:val="clear" w:color="auto" w:fill="auto"/>
            <w:vAlign w:val="center"/>
          </w:tcPr>
          <w:p w14:paraId="17C76E45">
            <w:pPr>
              <w:spacing w:line="240" w:lineRule="auto"/>
              <w:jc w:val="center"/>
              <w:rPr>
                <w:rFonts w:ascii="Times New Roman" w:hAnsi="Times New Roman"/>
                <w:kern w:val="0"/>
                <w:sz w:val="18"/>
                <w:szCs w:val="18"/>
              </w:rPr>
            </w:pPr>
            <w:r>
              <w:rPr>
                <w:rFonts w:hint="eastAsia" w:ascii="Times New Roman" w:hAnsi="Times New Roman"/>
                <w:kern w:val="0"/>
                <w:sz w:val="18"/>
                <w:szCs w:val="18"/>
              </w:rPr>
              <w:t>5</w:t>
            </w:r>
          </w:p>
        </w:tc>
        <w:tc>
          <w:tcPr>
            <w:tcW w:w="1812" w:type="dxa"/>
            <w:tcBorders>
              <w:bottom w:val="single" w:color="auto" w:sz="4" w:space="0"/>
            </w:tcBorders>
            <w:shd w:val="clear" w:color="auto" w:fill="auto"/>
            <w:vAlign w:val="center"/>
          </w:tcPr>
          <w:p w14:paraId="58DE1778">
            <w:pPr>
              <w:spacing w:line="240" w:lineRule="auto"/>
              <w:jc w:val="center"/>
              <w:rPr>
                <w:rFonts w:ascii="Times New Roman" w:hAnsi="Times New Roman"/>
                <w:kern w:val="0"/>
                <w:sz w:val="18"/>
                <w:szCs w:val="18"/>
              </w:rPr>
            </w:pPr>
            <w:r>
              <w:rPr>
                <w:rFonts w:ascii="Times New Roman" w:hAnsi="Times New Roman"/>
                <w:sz w:val="18"/>
                <w:szCs w:val="18"/>
              </w:rPr>
              <w:t>ptype</w:t>
            </w:r>
          </w:p>
        </w:tc>
        <w:tc>
          <w:tcPr>
            <w:tcW w:w="1843" w:type="dxa"/>
            <w:tcBorders>
              <w:bottom w:val="single" w:color="auto" w:sz="4" w:space="0"/>
            </w:tcBorders>
            <w:shd w:val="clear" w:color="auto" w:fill="auto"/>
            <w:vAlign w:val="center"/>
          </w:tcPr>
          <w:p w14:paraId="5B373E98">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51" w:type="dxa"/>
            <w:tcBorders>
              <w:bottom w:val="single" w:color="auto" w:sz="4" w:space="0"/>
              <w:right w:val="single" w:color="auto" w:sz="8" w:space="0"/>
            </w:tcBorders>
            <w:shd w:val="clear" w:color="auto" w:fill="auto"/>
            <w:vAlign w:val="center"/>
          </w:tcPr>
          <w:p w14:paraId="71692B8D">
            <w:pPr>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坐标系类型</w:t>
            </w:r>
            <w:r>
              <w:rPr>
                <w:rFonts w:hint="eastAsia" w:ascii="Times New Roman" w:hAnsi="Times New Roman"/>
                <w:sz w:val="18"/>
                <w:szCs w:val="18"/>
                <w:shd w:val="clear" w:color="auto" w:fill="FFFFFF"/>
              </w:rPr>
              <w:t>，取值范围：</w:t>
            </w:r>
          </w:p>
          <w:p w14:paraId="6AB8B45C">
            <w:pPr>
              <w:spacing w:line="240" w:lineRule="auto"/>
              <w:jc w:val="left"/>
              <w:rPr>
                <w:rFonts w:ascii="宋体" w:hAnsi="宋体" w:cs="宋体"/>
                <w:kern w:val="0"/>
                <w:sz w:val="18"/>
                <w:szCs w:val="18"/>
              </w:rPr>
            </w:pPr>
            <w:r>
              <w:rPr>
                <w:rFonts w:ascii="宋体" w:hAnsi="宋体" w:cs="宋体"/>
                <w:kern w:val="0"/>
                <w:sz w:val="18"/>
                <w:szCs w:val="18"/>
              </w:rPr>
              <w:t>0：GCJ-02</w:t>
            </w:r>
          </w:p>
          <w:p w14:paraId="4AEC1C3E">
            <w:pPr>
              <w:spacing w:line="240" w:lineRule="auto"/>
              <w:jc w:val="left"/>
              <w:rPr>
                <w:rFonts w:ascii="Times New Roman" w:hAnsi="Times New Roman"/>
                <w:kern w:val="0"/>
                <w:sz w:val="18"/>
                <w:szCs w:val="18"/>
              </w:rPr>
            </w:pPr>
            <w:r>
              <w:rPr>
                <w:rFonts w:ascii="宋体" w:hAnsi="宋体" w:cs="宋体"/>
                <w:kern w:val="0"/>
                <w:sz w:val="18"/>
                <w:szCs w:val="18"/>
              </w:rPr>
              <w:t>1：WGS-84</w:t>
            </w:r>
          </w:p>
        </w:tc>
      </w:tr>
      <w:tr w14:paraId="0B4A3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bottom w:val="single" w:color="auto" w:sz="4" w:space="0"/>
            </w:tcBorders>
            <w:shd w:val="clear" w:color="auto" w:fill="auto"/>
            <w:vAlign w:val="center"/>
          </w:tcPr>
          <w:p w14:paraId="418388DD">
            <w:pPr>
              <w:spacing w:line="240" w:lineRule="auto"/>
              <w:jc w:val="center"/>
              <w:rPr>
                <w:rFonts w:ascii="Times New Roman" w:hAnsi="Times New Roman"/>
                <w:kern w:val="0"/>
                <w:sz w:val="18"/>
                <w:szCs w:val="18"/>
              </w:rPr>
            </w:pPr>
            <w:r>
              <w:rPr>
                <w:rFonts w:hint="eastAsia" w:ascii="Times New Roman" w:hAnsi="Times New Roman"/>
                <w:kern w:val="0"/>
                <w:sz w:val="18"/>
                <w:szCs w:val="18"/>
              </w:rPr>
              <w:t>6</w:t>
            </w:r>
          </w:p>
        </w:tc>
        <w:tc>
          <w:tcPr>
            <w:tcW w:w="1812" w:type="dxa"/>
            <w:tcBorders>
              <w:bottom w:val="single" w:color="auto" w:sz="4" w:space="0"/>
            </w:tcBorders>
            <w:shd w:val="clear" w:color="auto" w:fill="auto"/>
            <w:vAlign w:val="center"/>
          </w:tcPr>
          <w:p w14:paraId="6E2670AE">
            <w:pPr>
              <w:spacing w:line="240" w:lineRule="auto"/>
              <w:jc w:val="center"/>
              <w:rPr>
                <w:rFonts w:ascii="Times New Roman" w:hAnsi="Times New Roman"/>
                <w:kern w:val="0"/>
                <w:sz w:val="18"/>
                <w:szCs w:val="18"/>
              </w:rPr>
            </w:pPr>
            <w:r>
              <w:rPr>
                <w:rFonts w:ascii="Times New Roman" w:hAnsi="Times New Roman"/>
                <w:kern w:val="0"/>
                <w:sz w:val="18"/>
                <w:szCs w:val="18"/>
              </w:rPr>
              <w:t>lng</w:t>
            </w:r>
          </w:p>
        </w:tc>
        <w:tc>
          <w:tcPr>
            <w:tcW w:w="1843" w:type="dxa"/>
            <w:tcBorders>
              <w:bottom w:val="single" w:color="auto" w:sz="4" w:space="0"/>
            </w:tcBorders>
            <w:shd w:val="clear" w:color="auto" w:fill="auto"/>
            <w:vAlign w:val="center"/>
          </w:tcPr>
          <w:p w14:paraId="53BDC0B7">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51" w:type="dxa"/>
            <w:tcBorders>
              <w:bottom w:val="single" w:color="auto" w:sz="4" w:space="0"/>
              <w:right w:val="single" w:color="auto" w:sz="8" w:space="0"/>
            </w:tcBorders>
            <w:shd w:val="clear" w:color="auto" w:fill="auto"/>
            <w:vAlign w:val="center"/>
          </w:tcPr>
          <w:p w14:paraId="31970FE9">
            <w:pPr>
              <w:spacing w:line="240" w:lineRule="auto"/>
              <w:jc w:val="left"/>
              <w:rPr>
                <w:rFonts w:ascii="Times New Roman" w:hAnsi="Times New Roman"/>
                <w:kern w:val="0"/>
                <w:sz w:val="18"/>
                <w:szCs w:val="18"/>
              </w:rPr>
            </w:pPr>
            <w:r>
              <w:rPr>
                <w:rFonts w:ascii="Times New Roman" w:hAnsi="Times New Roman"/>
                <w:kern w:val="0"/>
                <w:sz w:val="18"/>
                <w:szCs w:val="18"/>
              </w:rPr>
              <w:t>停车场坐标经度，精确到10</w:t>
            </w:r>
            <w:r>
              <w:rPr>
                <w:rFonts w:ascii="Times New Roman" w:hAnsi="Times New Roman"/>
                <w:kern w:val="0"/>
                <w:sz w:val="18"/>
                <w:szCs w:val="18"/>
                <w:vertAlign w:val="superscript"/>
              </w:rPr>
              <w:t>-6</w:t>
            </w:r>
          </w:p>
        </w:tc>
      </w:tr>
      <w:tr w14:paraId="3C614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left w:val="single" w:color="auto" w:sz="8" w:space="0"/>
            </w:tcBorders>
            <w:shd w:val="clear" w:color="auto" w:fill="auto"/>
            <w:vAlign w:val="center"/>
          </w:tcPr>
          <w:p w14:paraId="5DA1E40F">
            <w:pPr>
              <w:spacing w:line="240" w:lineRule="auto"/>
              <w:jc w:val="center"/>
              <w:rPr>
                <w:rFonts w:ascii="Times New Roman" w:hAnsi="Times New Roman"/>
                <w:kern w:val="0"/>
                <w:sz w:val="18"/>
                <w:szCs w:val="18"/>
              </w:rPr>
            </w:pPr>
            <w:r>
              <w:rPr>
                <w:rFonts w:hint="eastAsia" w:ascii="Times New Roman" w:hAnsi="Times New Roman"/>
                <w:kern w:val="0"/>
                <w:sz w:val="18"/>
                <w:szCs w:val="18"/>
              </w:rPr>
              <w:t>7</w:t>
            </w:r>
          </w:p>
        </w:tc>
        <w:tc>
          <w:tcPr>
            <w:tcW w:w="1812" w:type="dxa"/>
            <w:tcBorders>
              <w:top w:val="single" w:color="auto" w:sz="4" w:space="0"/>
            </w:tcBorders>
            <w:shd w:val="clear" w:color="auto" w:fill="auto"/>
            <w:vAlign w:val="center"/>
          </w:tcPr>
          <w:p w14:paraId="26B702B8">
            <w:pPr>
              <w:spacing w:line="240" w:lineRule="auto"/>
              <w:jc w:val="center"/>
              <w:rPr>
                <w:rFonts w:ascii="Times New Roman" w:hAnsi="Times New Roman"/>
                <w:kern w:val="0"/>
                <w:sz w:val="18"/>
                <w:szCs w:val="18"/>
              </w:rPr>
            </w:pPr>
            <w:r>
              <w:rPr>
                <w:rFonts w:ascii="Times New Roman" w:hAnsi="Times New Roman"/>
                <w:kern w:val="0"/>
                <w:sz w:val="18"/>
                <w:szCs w:val="18"/>
              </w:rPr>
              <w:t>lat</w:t>
            </w:r>
          </w:p>
        </w:tc>
        <w:tc>
          <w:tcPr>
            <w:tcW w:w="1843" w:type="dxa"/>
            <w:tcBorders>
              <w:top w:val="single" w:color="auto" w:sz="4" w:space="0"/>
            </w:tcBorders>
            <w:shd w:val="clear" w:color="auto" w:fill="auto"/>
            <w:vAlign w:val="center"/>
          </w:tcPr>
          <w:p w14:paraId="55F01C91">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51" w:type="dxa"/>
            <w:tcBorders>
              <w:top w:val="single" w:color="auto" w:sz="4" w:space="0"/>
              <w:right w:val="single" w:color="auto" w:sz="8" w:space="0"/>
            </w:tcBorders>
            <w:shd w:val="clear" w:color="auto" w:fill="auto"/>
            <w:vAlign w:val="center"/>
          </w:tcPr>
          <w:p w14:paraId="7784CAB4">
            <w:pPr>
              <w:spacing w:line="240" w:lineRule="auto"/>
              <w:jc w:val="left"/>
              <w:rPr>
                <w:rFonts w:ascii="Times New Roman" w:hAnsi="Times New Roman"/>
                <w:kern w:val="0"/>
                <w:sz w:val="18"/>
                <w:szCs w:val="18"/>
              </w:rPr>
            </w:pPr>
            <w:r>
              <w:rPr>
                <w:rFonts w:ascii="Times New Roman" w:hAnsi="Times New Roman"/>
                <w:kern w:val="0"/>
                <w:sz w:val="18"/>
                <w:szCs w:val="18"/>
              </w:rPr>
              <w:t>停车场坐标纬度，精确到10</w:t>
            </w:r>
            <w:r>
              <w:rPr>
                <w:rFonts w:ascii="Times New Roman" w:hAnsi="Times New Roman"/>
                <w:kern w:val="0"/>
                <w:sz w:val="18"/>
                <w:szCs w:val="18"/>
                <w:vertAlign w:val="superscript"/>
              </w:rPr>
              <w:t>-6</w:t>
            </w:r>
          </w:p>
        </w:tc>
      </w:tr>
      <w:tr w14:paraId="7CEC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7B1569CB">
            <w:pPr>
              <w:spacing w:line="240" w:lineRule="auto"/>
              <w:jc w:val="center"/>
              <w:rPr>
                <w:rFonts w:ascii="Times New Roman" w:hAnsi="Times New Roman"/>
                <w:kern w:val="0"/>
                <w:sz w:val="18"/>
                <w:szCs w:val="18"/>
              </w:rPr>
            </w:pPr>
            <w:r>
              <w:rPr>
                <w:rFonts w:hint="eastAsia" w:ascii="Times New Roman" w:hAnsi="Times New Roman"/>
                <w:kern w:val="0"/>
                <w:sz w:val="18"/>
                <w:szCs w:val="18"/>
              </w:rPr>
              <w:t>8</w:t>
            </w:r>
          </w:p>
        </w:tc>
        <w:tc>
          <w:tcPr>
            <w:tcW w:w="1812" w:type="dxa"/>
            <w:shd w:val="clear" w:color="auto" w:fill="auto"/>
            <w:vAlign w:val="center"/>
          </w:tcPr>
          <w:p w14:paraId="7F88797E">
            <w:pPr>
              <w:spacing w:line="240" w:lineRule="auto"/>
              <w:jc w:val="center"/>
              <w:rPr>
                <w:rFonts w:ascii="Times New Roman" w:hAnsi="Times New Roman"/>
                <w:kern w:val="0"/>
                <w:sz w:val="18"/>
                <w:szCs w:val="18"/>
              </w:rPr>
            </w:pPr>
            <w:r>
              <w:rPr>
                <w:rFonts w:ascii="Times New Roman" w:hAnsi="Times New Roman"/>
                <w:kern w:val="0"/>
                <w:sz w:val="18"/>
                <w:szCs w:val="18"/>
              </w:rPr>
              <w:t>type</w:t>
            </w:r>
          </w:p>
        </w:tc>
        <w:tc>
          <w:tcPr>
            <w:tcW w:w="1843" w:type="dxa"/>
            <w:shd w:val="clear" w:color="auto" w:fill="auto"/>
            <w:vAlign w:val="center"/>
          </w:tcPr>
          <w:p w14:paraId="31A9D494">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51" w:type="dxa"/>
            <w:tcBorders>
              <w:right w:val="single" w:color="auto" w:sz="8" w:space="0"/>
            </w:tcBorders>
            <w:shd w:val="clear" w:color="auto" w:fill="auto"/>
            <w:vAlign w:val="center"/>
          </w:tcPr>
          <w:p w14:paraId="5B4D0AB4">
            <w:pPr>
              <w:spacing w:line="240" w:lineRule="auto"/>
              <w:jc w:val="left"/>
              <w:rPr>
                <w:rFonts w:ascii="Times New Roman" w:hAnsi="Times New Roman"/>
                <w:kern w:val="0"/>
                <w:sz w:val="18"/>
                <w:szCs w:val="18"/>
              </w:rPr>
            </w:pPr>
            <w:r>
              <w:rPr>
                <w:rFonts w:ascii="Times New Roman" w:hAnsi="Times New Roman"/>
                <w:kern w:val="0"/>
                <w:sz w:val="18"/>
                <w:szCs w:val="18"/>
              </w:rPr>
              <w:t>停车场类型</w:t>
            </w:r>
            <w:r>
              <w:rPr>
                <w:rFonts w:hint="eastAsia" w:ascii="Times New Roman" w:hAnsi="Times New Roman"/>
                <w:sz w:val="18"/>
                <w:szCs w:val="18"/>
                <w:shd w:val="clear" w:color="auto" w:fill="FFFFFF"/>
              </w:rPr>
              <w:t>，取值范围：</w:t>
            </w:r>
          </w:p>
          <w:p w14:paraId="35A08C89">
            <w:pPr>
              <w:spacing w:line="240" w:lineRule="auto"/>
              <w:jc w:val="left"/>
              <w:rPr>
                <w:rFonts w:ascii="宋体" w:hAnsi="宋体" w:cs="宋体"/>
                <w:kern w:val="0"/>
                <w:sz w:val="18"/>
                <w:szCs w:val="18"/>
              </w:rPr>
            </w:pPr>
            <w:r>
              <w:rPr>
                <w:rFonts w:ascii="宋体" w:hAnsi="宋体" w:cs="宋体"/>
                <w:kern w:val="0"/>
                <w:sz w:val="18"/>
                <w:szCs w:val="18"/>
              </w:rPr>
              <w:t>0：路外停车场</w:t>
            </w:r>
          </w:p>
          <w:p w14:paraId="6B3C21E2">
            <w:pPr>
              <w:spacing w:line="240" w:lineRule="auto"/>
              <w:jc w:val="left"/>
              <w:rPr>
                <w:rFonts w:ascii="Times New Roman" w:hAnsi="Times New Roman"/>
                <w:kern w:val="0"/>
                <w:sz w:val="18"/>
                <w:szCs w:val="18"/>
              </w:rPr>
            </w:pPr>
            <w:r>
              <w:rPr>
                <w:rFonts w:ascii="宋体" w:hAnsi="宋体" w:cs="宋体"/>
                <w:kern w:val="0"/>
                <w:sz w:val="18"/>
                <w:szCs w:val="18"/>
              </w:rPr>
              <w:t>1：路内停车场</w:t>
            </w:r>
          </w:p>
        </w:tc>
      </w:tr>
      <w:tr w14:paraId="081E6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233C0CD1">
            <w:pPr>
              <w:spacing w:line="240" w:lineRule="auto"/>
              <w:jc w:val="center"/>
              <w:rPr>
                <w:rFonts w:ascii="Times New Roman" w:hAnsi="Times New Roman"/>
                <w:kern w:val="0"/>
                <w:sz w:val="18"/>
                <w:szCs w:val="18"/>
              </w:rPr>
            </w:pPr>
            <w:r>
              <w:rPr>
                <w:rFonts w:hint="eastAsia" w:ascii="Times New Roman" w:hAnsi="Times New Roman"/>
                <w:kern w:val="0"/>
                <w:sz w:val="18"/>
                <w:szCs w:val="18"/>
              </w:rPr>
              <w:t>9</w:t>
            </w:r>
          </w:p>
        </w:tc>
        <w:tc>
          <w:tcPr>
            <w:tcW w:w="1812" w:type="dxa"/>
            <w:shd w:val="clear" w:color="auto" w:fill="auto"/>
            <w:vAlign w:val="center"/>
          </w:tcPr>
          <w:p w14:paraId="51C464B3">
            <w:pPr>
              <w:spacing w:line="240" w:lineRule="auto"/>
              <w:jc w:val="center"/>
              <w:rPr>
                <w:rFonts w:ascii="Times New Roman" w:hAnsi="Times New Roman"/>
                <w:kern w:val="0"/>
                <w:sz w:val="18"/>
                <w:szCs w:val="18"/>
              </w:rPr>
            </w:pPr>
            <w:r>
              <w:rPr>
                <w:rFonts w:ascii="Times New Roman" w:hAnsi="Times New Roman"/>
                <w:kern w:val="0"/>
                <w:sz w:val="18"/>
                <w:szCs w:val="18"/>
              </w:rPr>
              <w:t>totalNum</w:t>
            </w:r>
          </w:p>
        </w:tc>
        <w:tc>
          <w:tcPr>
            <w:tcW w:w="1843" w:type="dxa"/>
            <w:shd w:val="clear" w:color="auto" w:fill="auto"/>
            <w:vAlign w:val="center"/>
          </w:tcPr>
          <w:p w14:paraId="7657F865">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51" w:type="dxa"/>
            <w:tcBorders>
              <w:right w:val="single" w:color="auto" w:sz="8" w:space="0"/>
            </w:tcBorders>
            <w:shd w:val="clear" w:color="auto" w:fill="auto"/>
            <w:vAlign w:val="center"/>
          </w:tcPr>
          <w:p w14:paraId="27E144F0">
            <w:pPr>
              <w:spacing w:line="240" w:lineRule="auto"/>
              <w:jc w:val="left"/>
              <w:rPr>
                <w:rFonts w:ascii="Times New Roman" w:hAnsi="Times New Roman"/>
                <w:kern w:val="0"/>
                <w:sz w:val="18"/>
                <w:szCs w:val="18"/>
              </w:rPr>
            </w:pPr>
            <w:r>
              <w:rPr>
                <w:rFonts w:ascii="Times New Roman" w:hAnsi="Times New Roman"/>
                <w:kern w:val="0"/>
                <w:sz w:val="18"/>
                <w:szCs w:val="18"/>
              </w:rPr>
              <w:t>停车场启用停车位个数</w:t>
            </w:r>
          </w:p>
        </w:tc>
      </w:tr>
      <w:tr w14:paraId="5AE7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10E028E6">
            <w:pPr>
              <w:spacing w:line="240" w:lineRule="auto"/>
              <w:jc w:val="center"/>
              <w:rPr>
                <w:rFonts w:ascii="Times New Roman" w:hAnsi="Times New Roman"/>
                <w:kern w:val="0"/>
                <w:sz w:val="18"/>
                <w:szCs w:val="18"/>
              </w:rPr>
            </w:pPr>
            <w:r>
              <w:rPr>
                <w:rFonts w:hint="eastAsia" w:ascii="Times New Roman" w:hAnsi="Times New Roman"/>
                <w:kern w:val="0"/>
                <w:sz w:val="18"/>
                <w:szCs w:val="18"/>
              </w:rPr>
              <w:t>10</w:t>
            </w:r>
          </w:p>
        </w:tc>
        <w:tc>
          <w:tcPr>
            <w:tcW w:w="1812" w:type="dxa"/>
            <w:shd w:val="clear" w:color="auto" w:fill="auto"/>
            <w:vAlign w:val="center"/>
          </w:tcPr>
          <w:p w14:paraId="028DAF23">
            <w:pPr>
              <w:spacing w:line="240" w:lineRule="auto"/>
              <w:jc w:val="center"/>
              <w:rPr>
                <w:rFonts w:ascii="Times New Roman" w:hAnsi="Times New Roman"/>
                <w:kern w:val="0"/>
                <w:sz w:val="18"/>
                <w:szCs w:val="18"/>
              </w:rPr>
            </w:pPr>
            <w:r>
              <w:rPr>
                <w:rFonts w:ascii="Times New Roman" w:hAnsi="Times New Roman"/>
                <w:kern w:val="0"/>
                <w:sz w:val="18"/>
                <w:szCs w:val="18"/>
              </w:rPr>
              <w:t>normalNum</w:t>
            </w:r>
          </w:p>
        </w:tc>
        <w:tc>
          <w:tcPr>
            <w:tcW w:w="1843" w:type="dxa"/>
            <w:shd w:val="clear" w:color="auto" w:fill="auto"/>
            <w:vAlign w:val="center"/>
          </w:tcPr>
          <w:p w14:paraId="1084924E">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51" w:type="dxa"/>
            <w:tcBorders>
              <w:right w:val="single" w:color="auto" w:sz="8" w:space="0"/>
            </w:tcBorders>
            <w:shd w:val="clear" w:color="auto" w:fill="auto"/>
            <w:vAlign w:val="center"/>
          </w:tcPr>
          <w:p w14:paraId="48ED83D8">
            <w:pPr>
              <w:spacing w:line="240" w:lineRule="auto"/>
              <w:jc w:val="left"/>
              <w:rPr>
                <w:rFonts w:ascii="Times New Roman" w:hAnsi="Times New Roman"/>
                <w:kern w:val="0"/>
                <w:sz w:val="18"/>
                <w:szCs w:val="18"/>
              </w:rPr>
            </w:pPr>
            <w:r>
              <w:rPr>
                <w:rFonts w:ascii="Times New Roman" w:hAnsi="Times New Roman"/>
                <w:kern w:val="0"/>
                <w:sz w:val="18"/>
                <w:szCs w:val="18"/>
              </w:rPr>
              <w:t>普通停车位个数</w:t>
            </w:r>
          </w:p>
        </w:tc>
      </w:tr>
      <w:tr w14:paraId="2DC2A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08D26958">
            <w:pPr>
              <w:spacing w:line="240" w:lineRule="auto"/>
              <w:jc w:val="center"/>
              <w:rPr>
                <w:rFonts w:ascii="Times New Roman" w:hAnsi="Times New Roman"/>
                <w:kern w:val="0"/>
                <w:sz w:val="18"/>
                <w:szCs w:val="18"/>
              </w:rPr>
            </w:pPr>
            <w:r>
              <w:rPr>
                <w:rFonts w:hint="eastAsia" w:ascii="Times New Roman" w:hAnsi="Times New Roman"/>
                <w:kern w:val="0"/>
                <w:sz w:val="18"/>
                <w:szCs w:val="18"/>
              </w:rPr>
              <w:t>11</w:t>
            </w:r>
          </w:p>
        </w:tc>
        <w:tc>
          <w:tcPr>
            <w:tcW w:w="1812" w:type="dxa"/>
            <w:shd w:val="clear" w:color="auto" w:fill="auto"/>
            <w:vAlign w:val="center"/>
          </w:tcPr>
          <w:p w14:paraId="0B1FF8B7">
            <w:pPr>
              <w:spacing w:line="240" w:lineRule="auto"/>
              <w:jc w:val="center"/>
              <w:rPr>
                <w:rFonts w:ascii="Times New Roman" w:hAnsi="Times New Roman"/>
                <w:kern w:val="0"/>
                <w:sz w:val="18"/>
                <w:szCs w:val="18"/>
              </w:rPr>
            </w:pPr>
            <w:r>
              <w:rPr>
                <w:rFonts w:ascii="Times New Roman" w:hAnsi="Times New Roman"/>
                <w:kern w:val="0"/>
                <w:sz w:val="18"/>
                <w:szCs w:val="18"/>
              </w:rPr>
              <w:t>machineNum</w:t>
            </w:r>
          </w:p>
        </w:tc>
        <w:tc>
          <w:tcPr>
            <w:tcW w:w="1843" w:type="dxa"/>
            <w:shd w:val="clear" w:color="auto" w:fill="auto"/>
            <w:vAlign w:val="center"/>
          </w:tcPr>
          <w:p w14:paraId="64952A3E">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51" w:type="dxa"/>
            <w:tcBorders>
              <w:right w:val="single" w:color="auto" w:sz="8" w:space="0"/>
            </w:tcBorders>
            <w:shd w:val="clear" w:color="auto" w:fill="auto"/>
            <w:vAlign w:val="center"/>
          </w:tcPr>
          <w:p w14:paraId="49827B58">
            <w:pPr>
              <w:spacing w:line="240" w:lineRule="auto"/>
              <w:jc w:val="left"/>
              <w:rPr>
                <w:rFonts w:ascii="Times New Roman" w:hAnsi="Times New Roman"/>
                <w:kern w:val="0"/>
                <w:sz w:val="18"/>
                <w:szCs w:val="18"/>
              </w:rPr>
            </w:pPr>
            <w:r>
              <w:rPr>
                <w:rFonts w:ascii="Times New Roman" w:hAnsi="Times New Roman"/>
                <w:kern w:val="0"/>
                <w:sz w:val="18"/>
                <w:szCs w:val="18"/>
              </w:rPr>
              <w:t>机械停车位个数</w:t>
            </w:r>
          </w:p>
        </w:tc>
      </w:tr>
      <w:tr w14:paraId="35C0A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20306648">
            <w:pPr>
              <w:spacing w:line="240" w:lineRule="auto"/>
              <w:jc w:val="center"/>
              <w:rPr>
                <w:rFonts w:ascii="Times New Roman" w:hAnsi="Times New Roman"/>
                <w:kern w:val="0"/>
                <w:sz w:val="18"/>
                <w:szCs w:val="18"/>
              </w:rPr>
            </w:pPr>
            <w:r>
              <w:rPr>
                <w:rFonts w:hint="eastAsia" w:ascii="Times New Roman" w:hAnsi="Times New Roman"/>
                <w:kern w:val="0"/>
                <w:sz w:val="18"/>
                <w:szCs w:val="18"/>
              </w:rPr>
              <w:t>12</w:t>
            </w:r>
          </w:p>
        </w:tc>
        <w:tc>
          <w:tcPr>
            <w:tcW w:w="1812" w:type="dxa"/>
            <w:shd w:val="clear" w:color="auto" w:fill="auto"/>
            <w:vAlign w:val="center"/>
          </w:tcPr>
          <w:p w14:paraId="7BD09C30">
            <w:pPr>
              <w:spacing w:line="240" w:lineRule="auto"/>
              <w:jc w:val="center"/>
              <w:rPr>
                <w:rFonts w:ascii="Times New Roman" w:hAnsi="Times New Roman"/>
                <w:kern w:val="0"/>
                <w:sz w:val="18"/>
                <w:szCs w:val="18"/>
              </w:rPr>
            </w:pPr>
            <w:r>
              <w:rPr>
                <w:rFonts w:ascii="Times New Roman" w:hAnsi="Times New Roman"/>
                <w:kern w:val="0"/>
                <w:sz w:val="18"/>
                <w:szCs w:val="18"/>
              </w:rPr>
              <w:t>entrExs</w:t>
            </w:r>
          </w:p>
        </w:tc>
        <w:tc>
          <w:tcPr>
            <w:tcW w:w="1843" w:type="dxa"/>
            <w:shd w:val="clear" w:color="auto" w:fill="auto"/>
            <w:vAlign w:val="center"/>
          </w:tcPr>
          <w:p w14:paraId="0D04DAF2">
            <w:pPr>
              <w:spacing w:line="240" w:lineRule="auto"/>
              <w:jc w:val="center"/>
              <w:rPr>
                <w:rFonts w:ascii="Times New Roman" w:hAnsi="Times New Roman"/>
                <w:kern w:val="0"/>
                <w:sz w:val="18"/>
                <w:szCs w:val="18"/>
              </w:rPr>
            </w:pPr>
            <w:r>
              <w:rPr>
                <w:rFonts w:ascii="Times New Roman" w:hAnsi="Times New Roman"/>
                <w:kern w:val="0"/>
                <w:sz w:val="18"/>
                <w:szCs w:val="18"/>
              </w:rPr>
              <w:t>Array</w:t>
            </w:r>
          </w:p>
        </w:tc>
        <w:tc>
          <w:tcPr>
            <w:tcW w:w="4351" w:type="dxa"/>
            <w:tcBorders>
              <w:right w:val="single" w:color="auto" w:sz="8" w:space="0"/>
            </w:tcBorders>
            <w:shd w:val="clear" w:color="auto" w:fill="auto"/>
            <w:vAlign w:val="center"/>
          </w:tcPr>
          <w:p w14:paraId="0E5032FC">
            <w:pPr>
              <w:spacing w:line="240" w:lineRule="auto"/>
              <w:jc w:val="left"/>
              <w:rPr>
                <w:rFonts w:ascii="Times New Roman" w:hAnsi="Times New Roman"/>
                <w:kern w:val="0"/>
                <w:sz w:val="18"/>
                <w:szCs w:val="18"/>
              </w:rPr>
            </w:pPr>
            <w:r>
              <w:rPr>
                <w:rFonts w:ascii="Times New Roman" w:hAnsi="Times New Roman"/>
                <w:kern w:val="0"/>
                <w:sz w:val="18"/>
                <w:szCs w:val="18"/>
              </w:rPr>
              <w:t>出入口集合</w:t>
            </w:r>
            <w:r>
              <w:rPr>
                <w:rFonts w:hint="eastAsia" w:ascii="Times New Roman" w:hAnsi="Times New Roman"/>
                <w:kern w:val="0"/>
                <w:sz w:val="18"/>
                <w:szCs w:val="18"/>
              </w:rPr>
              <w:t>，具体内容见表13</w:t>
            </w:r>
          </w:p>
        </w:tc>
      </w:tr>
      <w:tr w14:paraId="6E9C6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3A24D265">
            <w:pPr>
              <w:spacing w:line="240" w:lineRule="auto"/>
              <w:jc w:val="center"/>
              <w:rPr>
                <w:rFonts w:ascii="Times New Roman" w:hAnsi="Times New Roman"/>
                <w:kern w:val="0"/>
                <w:sz w:val="18"/>
                <w:szCs w:val="18"/>
              </w:rPr>
            </w:pPr>
            <w:r>
              <w:rPr>
                <w:rFonts w:hint="eastAsia" w:ascii="Times New Roman" w:hAnsi="Times New Roman"/>
                <w:kern w:val="0"/>
                <w:sz w:val="18"/>
                <w:szCs w:val="18"/>
              </w:rPr>
              <w:t>13</w:t>
            </w:r>
          </w:p>
        </w:tc>
        <w:tc>
          <w:tcPr>
            <w:tcW w:w="1812" w:type="dxa"/>
            <w:shd w:val="clear" w:color="auto" w:fill="auto"/>
            <w:vAlign w:val="center"/>
          </w:tcPr>
          <w:p w14:paraId="31A84482">
            <w:pPr>
              <w:spacing w:line="240" w:lineRule="auto"/>
              <w:jc w:val="center"/>
              <w:rPr>
                <w:rFonts w:ascii="Times New Roman" w:hAnsi="Times New Roman"/>
                <w:kern w:val="0"/>
                <w:sz w:val="18"/>
                <w:szCs w:val="18"/>
              </w:rPr>
            </w:pPr>
            <w:r>
              <w:rPr>
                <w:rFonts w:ascii="Times New Roman" w:hAnsi="Times New Roman"/>
                <w:kern w:val="0"/>
                <w:sz w:val="18"/>
                <w:szCs w:val="18"/>
              </w:rPr>
              <w:t>parkAreaExs</w:t>
            </w:r>
          </w:p>
        </w:tc>
        <w:tc>
          <w:tcPr>
            <w:tcW w:w="1843" w:type="dxa"/>
            <w:shd w:val="clear" w:color="auto" w:fill="auto"/>
            <w:vAlign w:val="center"/>
          </w:tcPr>
          <w:p w14:paraId="1F590492">
            <w:pPr>
              <w:spacing w:line="240" w:lineRule="auto"/>
              <w:jc w:val="center"/>
              <w:rPr>
                <w:rFonts w:ascii="Times New Roman" w:hAnsi="Times New Roman"/>
                <w:kern w:val="0"/>
                <w:sz w:val="18"/>
                <w:szCs w:val="18"/>
              </w:rPr>
            </w:pPr>
            <w:r>
              <w:rPr>
                <w:rFonts w:ascii="Times New Roman" w:hAnsi="Times New Roman"/>
                <w:kern w:val="0"/>
                <w:sz w:val="18"/>
                <w:szCs w:val="18"/>
              </w:rPr>
              <w:t>Array</w:t>
            </w:r>
          </w:p>
        </w:tc>
        <w:tc>
          <w:tcPr>
            <w:tcW w:w="4351" w:type="dxa"/>
            <w:tcBorders>
              <w:right w:val="single" w:color="auto" w:sz="8" w:space="0"/>
            </w:tcBorders>
            <w:shd w:val="clear" w:color="auto" w:fill="auto"/>
            <w:vAlign w:val="center"/>
          </w:tcPr>
          <w:p w14:paraId="35112A9C">
            <w:pPr>
              <w:spacing w:line="240" w:lineRule="auto"/>
              <w:jc w:val="left"/>
              <w:rPr>
                <w:rFonts w:ascii="Times New Roman" w:hAnsi="Times New Roman"/>
                <w:kern w:val="0"/>
                <w:sz w:val="18"/>
                <w:szCs w:val="18"/>
              </w:rPr>
            </w:pPr>
            <w:r>
              <w:rPr>
                <w:rFonts w:ascii="Times New Roman" w:hAnsi="Times New Roman"/>
                <w:kern w:val="0"/>
                <w:sz w:val="18"/>
                <w:szCs w:val="18"/>
              </w:rPr>
              <w:t>停车场子区域集合</w:t>
            </w:r>
            <w:r>
              <w:rPr>
                <w:rFonts w:hint="eastAsia" w:ascii="Times New Roman" w:hAnsi="Times New Roman"/>
                <w:kern w:val="0"/>
                <w:sz w:val="18"/>
                <w:szCs w:val="18"/>
              </w:rPr>
              <w:t>，具体内容见表11</w:t>
            </w:r>
          </w:p>
        </w:tc>
      </w:tr>
      <w:tr w14:paraId="648FB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011FE4C5">
            <w:pPr>
              <w:spacing w:line="240" w:lineRule="auto"/>
              <w:jc w:val="center"/>
              <w:rPr>
                <w:rFonts w:ascii="Times New Roman" w:hAnsi="Times New Roman"/>
                <w:kern w:val="0"/>
                <w:sz w:val="18"/>
                <w:szCs w:val="18"/>
              </w:rPr>
            </w:pPr>
            <w:r>
              <w:rPr>
                <w:rFonts w:hint="eastAsia" w:ascii="Times New Roman" w:hAnsi="Times New Roman"/>
                <w:kern w:val="0"/>
                <w:sz w:val="18"/>
                <w:szCs w:val="18"/>
              </w:rPr>
              <w:t>14</w:t>
            </w:r>
          </w:p>
        </w:tc>
        <w:tc>
          <w:tcPr>
            <w:tcW w:w="1812" w:type="dxa"/>
            <w:shd w:val="clear" w:color="auto" w:fill="auto"/>
            <w:vAlign w:val="center"/>
          </w:tcPr>
          <w:p w14:paraId="3F981270">
            <w:pPr>
              <w:spacing w:line="240" w:lineRule="auto"/>
              <w:jc w:val="center"/>
              <w:rPr>
                <w:rFonts w:ascii="Times New Roman" w:hAnsi="Times New Roman"/>
                <w:kern w:val="0"/>
                <w:sz w:val="18"/>
                <w:szCs w:val="18"/>
              </w:rPr>
            </w:pPr>
            <w:r>
              <w:rPr>
                <w:rFonts w:ascii="Times New Roman" w:hAnsi="Times New Roman"/>
                <w:kern w:val="0"/>
                <w:sz w:val="18"/>
                <w:szCs w:val="18"/>
              </w:rPr>
              <w:t>chargeType</w:t>
            </w:r>
          </w:p>
        </w:tc>
        <w:tc>
          <w:tcPr>
            <w:tcW w:w="1843" w:type="dxa"/>
            <w:shd w:val="clear" w:color="auto" w:fill="auto"/>
            <w:vAlign w:val="center"/>
          </w:tcPr>
          <w:p w14:paraId="4808275C">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51" w:type="dxa"/>
            <w:tcBorders>
              <w:right w:val="single" w:color="auto" w:sz="8" w:space="0"/>
            </w:tcBorders>
            <w:shd w:val="clear" w:color="auto" w:fill="auto"/>
            <w:vAlign w:val="center"/>
          </w:tcPr>
          <w:p w14:paraId="7BDABD19">
            <w:pPr>
              <w:spacing w:line="240" w:lineRule="auto"/>
              <w:jc w:val="left"/>
              <w:rPr>
                <w:rFonts w:ascii="宋体" w:hAnsi="宋体" w:cs="宋体"/>
                <w:kern w:val="0"/>
                <w:sz w:val="18"/>
                <w:szCs w:val="18"/>
              </w:rPr>
            </w:pPr>
            <w:r>
              <w:rPr>
                <w:rFonts w:ascii="宋体" w:hAnsi="宋体" w:cs="宋体"/>
                <w:kern w:val="0"/>
                <w:sz w:val="18"/>
                <w:szCs w:val="18"/>
              </w:rPr>
              <w:t>收费类型</w:t>
            </w:r>
            <w:r>
              <w:rPr>
                <w:rFonts w:hint="eastAsia" w:ascii="Times New Roman" w:hAnsi="Times New Roman"/>
                <w:sz w:val="18"/>
                <w:szCs w:val="18"/>
                <w:shd w:val="clear" w:color="auto" w:fill="FFFFFF"/>
              </w:rPr>
              <w:t>，取值范围：</w:t>
            </w:r>
          </w:p>
          <w:p w14:paraId="11956FA1">
            <w:pPr>
              <w:spacing w:line="240" w:lineRule="auto"/>
              <w:jc w:val="left"/>
              <w:rPr>
                <w:rFonts w:ascii="宋体" w:hAnsi="宋体" w:cs="宋体"/>
                <w:kern w:val="0"/>
                <w:sz w:val="18"/>
                <w:szCs w:val="18"/>
              </w:rPr>
            </w:pPr>
            <w:r>
              <w:rPr>
                <w:rFonts w:ascii="宋体" w:hAnsi="宋体" w:cs="宋体"/>
                <w:kern w:val="0"/>
                <w:sz w:val="18"/>
                <w:szCs w:val="18"/>
              </w:rPr>
              <w:t>0：免费</w:t>
            </w:r>
          </w:p>
          <w:p w14:paraId="2CE83D98">
            <w:pPr>
              <w:spacing w:line="240" w:lineRule="auto"/>
              <w:jc w:val="left"/>
              <w:rPr>
                <w:rFonts w:ascii="宋体" w:hAnsi="宋体" w:cs="宋体"/>
                <w:kern w:val="0"/>
                <w:sz w:val="18"/>
                <w:szCs w:val="18"/>
              </w:rPr>
            </w:pPr>
            <w:r>
              <w:rPr>
                <w:rFonts w:ascii="宋体" w:hAnsi="宋体" w:cs="宋体"/>
                <w:kern w:val="0"/>
                <w:sz w:val="18"/>
                <w:szCs w:val="18"/>
              </w:rPr>
              <w:t>1：收费</w:t>
            </w:r>
          </w:p>
        </w:tc>
      </w:tr>
      <w:tr w14:paraId="4F820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79396AC9">
            <w:pPr>
              <w:spacing w:line="240" w:lineRule="auto"/>
              <w:jc w:val="center"/>
              <w:rPr>
                <w:rFonts w:ascii="Times New Roman" w:hAnsi="Times New Roman"/>
                <w:kern w:val="0"/>
                <w:sz w:val="18"/>
                <w:szCs w:val="18"/>
              </w:rPr>
            </w:pPr>
            <w:r>
              <w:rPr>
                <w:rFonts w:hint="eastAsia" w:ascii="Times New Roman" w:hAnsi="Times New Roman"/>
                <w:kern w:val="0"/>
                <w:sz w:val="18"/>
                <w:szCs w:val="18"/>
              </w:rPr>
              <w:t>15</w:t>
            </w:r>
          </w:p>
        </w:tc>
        <w:tc>
          <w:tcPr>
            <w:tcW w:w="1812" w:type="dxa"/>
            <w:shd w:val="clear" w:color="auto" w:fill="auto"/>
            <w:vAlign w:val="center"/>
          </w:tcPr>
          <w:p w14:paraId="2AC293A9">
            <w:pPr>
              <w:spacing w:line="240" w:lineRule="auto"/>
              <w:jc w:val="center"/>
              <w:rPr>
                <w:rFonts w:ascii="Times New Roman" w:hAnsi="Times New Roman"/>
                <w:kern w:val="0"/>
                <w:sz w:val="18"/>
                <w:szCs w:val="18"/>
              </w:rPr>
            </w:pPr>
            <w:r>
              <w:rPr>
                <w:rFonts w:ascii="Times New Roman" w:hAnsi="Times New Roman"/>
                <w:kern w:val="0"/>
                <w:sz w:val="18"/>
                <w:szCs w:val="18"/>
              </w:rPr>
              <w:t>charg</w:t>
            </w:r>
            <w:r>
              <w:rPr>
                <w:rFonts w:hint="eastAsia" w:ascii="Times New Roman" w:hAnsi="Times New Roman"/>
                <w:kern w:val="0"/>
                <w:sz w:val="18"/>
                <w:szCs w:val="18"/>
              </w:rPr>
              <w:t>eS</w:t>
            </w:r>
            <w:r>
              <w:rPr>
                <w:rFonts w:ascii="Times New Roman" w:hAnsi="Times New Roman"/>
                <w:kern w:val="0"/>
                <w:sz w:val="18"/>
                <w:szCs w:val="18"/>
              </w:rPr>
              <w:t>tandards</w:t>
            </w:r>
          </w:p>
        </w:tc>
        <w:tc>
          <w:tcPr>
            <w:tcW w:w="1843" w:type="dxa"/>
            <w:shd w:val="clear" w:color="auto" w:fill="auto"/>
            <w:vAlign w:val="center"/>
          </w:tcPr>
          <w:p w14:paraId="05A790F1">
            <w:pPr>
              <w:spacing w:line="240" w:lineRule="auto"/>
              <w:jc w:val="center"/>
              <w:rPr>
                <w:rFonts w:ascii="Times New Roman" w:hAnsi="Times New Roman"/>
                <w:kern w:val="0"/>
                <w:sz w:val="18"/>
                <w:szCs w:val="18"/>
              </w:rPr>
            </w:pPr>
            <w:r>
              <w:rPr>
                <w:rFonts w:ascii="Times New Roman" w:hAnsi="Times New Roman"/>
                <w:kern w:val="0"/>
                <w:sz w:val="18"/>
                <w:szCs w:val="18"/>
              </w:rPr>
              <w:t>Array</w:t>
            </w:r>
          </w:p>
        </w:tc>
        <w:tc>
          <w:tcPr>
            <w:tcW w:w="4351" w:type="dxa"/>
            <w:tcBorders>
              <w:right w:val="single" w:color="auto" w:sz="8" w:space="0"/>
            </w:tcBorders>
            <w:shd w:val="clear" w:color="auto" w:fill="auto"/>
            <w:vAlign w:val="center"/>
          </w:tcPr>
          <w:p w14:paraId="0870192A">
            <w:pPr>
              <w:spacing w:line="240" w:lineRule="auto"/>
              <w:jc w:val="left"/>
              <w:rPr>
                <w:rFonts w:ascii="Times New Roman" w:hAnsi="Times New Roman"/>
                <w:kern w:val="0"/>
                <w:sz w:val="18"/>
                <w:szCs w:val="18"/>
              </w:rPr>
            </w:pPr>
            <w:r>
              <w:rPr>
                <w:rFonts w:ascii="Times New Roman" w:hAnsi="Times New Roman"/>
                <w:kern w:val="0"/>
                <w:sz w:val="18"/>
                <w:szCs w:val="18"/>
              </w:rPr>
              <w:t>时间段收费标准</w:t>
            </w:r>
            <w:r>
              <w:rPr>
                <w:rFonts w:hint="eastAsia" w:ascii="Times New Roman" w:hAnsi="Times New Roman"/>
                <w:kern w:val="0"/>
                <w:sz w:val="18"/>
                <w:szCs w:val="18"/>
              </w:rPr>
              <w:t>数组，具体内容见表12</w:t>
            </w:r>
          </w:p>
        </w:tc>
      </w:tr>
      <w:tr w14:paraId="5ABC2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4A9837DA">
            <w:pPr>
              <w:spacing w:line="240" w:lineRule="auto"/>
              <w:jc w:val="center"/>
              <w:rPr>
                <w:rFonts w:ascii="Times New Roman" w:hAnsi="Times New Roman"/>
                <w:kern w:val="0"/>
                <w:sz w:val="18"/>
                <w:szCs w:val="18"/>
              </w:rPr>
            </w:pPr>
            <w:r>
              <w:rPr>
                <w:rFonts w:hint="eastAsia" w:ascii="Times New Roman" w:hAnsi="Times New Roman"/>
                <w:kern w:val="0"/>
                <w:sz w:val="18"/>
                <w:szCs w:val="18"/>
              </w:rPr>
              <w:t>16</w:t>
            </w:r>
          </w:p>
        </w:tc>
        <w:tc>
          <w:tcPr>
            <w:tcW w:w="1812" w:type="dxa"/>
            <w:shd w:val="clear" w:color="auto" w:fill="auto"/>
            <w:vAlign w:val="center"/>
          </w:tcPr>
          <w:p w14:paraId="4CA37372">
            <w:pPr>
              <w:spacing w:line="240" w:lineRule="auto"/>
              <w:jc w:val="center"/>
              <w:rPr>
                <w:rFonts w:ascii="Times New Roman" w:hAnsi="Times New Roman"/>
                <w:kern w:val="0"/>
                <w:sz w:val="18"/>
                <w:szCs w:val="18"/>
              </w:rPr>
            </w:pPr>
            <w:r>
              <w:rPr>
                <w:rFonts w:ascii="Times New Roman" w:hAnsi="Times New Roman"/>
                <w:kern w:val="0"/>
                <w:sz w:val="18"/>
                <w:szCs w:val="18"/>
              </w:rPr>
              <w:t>remark</w:t>
            </w:r>
          </w:p>
        </w:tc>
        <w:tc>
          <w:tcPr>
            <w:tcW w:w="1843" w:type="dxa"/>
            <w:shd w:val="clear" w:color="auto" w:fill="auto"/>
            <w:vAlign w:val="center"/>
          </w:tcPr>
          <w:p w14:paraId="3590C0AB">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51" w:type="dxa"/>
            <w:tcBorders>
              <w:right w:val="single" w:color="auto" w:sz="8" w:space="0"/>
            </w:tcBorders>
            <w:shd w:val="clear" w:color="auto" w:fill="auto"/>
            <w:vAlign w:val="center"/>
          </w:tcPr>
          <w:p w14:paraId="0D3C3B50">
            <w:pPr>
              <w:spacing w:line="240" w:lineRule="auto"/>
              <w:jc w:val="left"/>
              <w:rPr>
                <w:rFonts w:ascii="Times New Roman" w:hAnsi="Times New Roman"/>
                <w:kern w:val="0"/>
                <w:sz w:val="18"/>
                <w:szCs w:val="18"/>
              </w:rPr>
            </w:pPr>
            <w:r>
              <w:rPr>
                <w:rFonts w:ascii="Times New Roman" w:hAnsi="Times New Roman"/>
                <w:kern w:val="0"/>
                <w:sz w:val="18"/>
                <w:szCs w:val="18"/>
              </w:rPr>
              <w:t>备注</w:t>
            </w:r>
          </w:p>
        </w:tc>
      </w:tr>
      <w:tr w14:paraId="22AF7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bottom w:val="single" w:color="auto" w:sz="8" w:space="0"/>
            </w:tcBorders>
            <w:shd w:val="clear" w:color="auto" w:fill="auto"/>
            <w:vAlign w:val="center"/>
          </w:tcPr>
          <w:p w14:paraId="7E661F0D">
            <w:pPr>
              <w:spacing w:line="240" w:lineRule="auto"/>
              <w:jc w:val="center"/>
              <w:rPr>
                <w:rFonts w:ascii="Times New Roman" w:hAnsi="Times New Roman"/>
                <w:kern w:val="0"/>
                <w:sz w:val="18"/>
                <w:szCs w:val="18"/>
              </w:rPr>
            </w:pPr>
            <w:r>
              <w:rPr>
                <w:rFonts w:hint="eastAsia" w:ascii="Times New Roman" w:hAnsi="Times New Roman"/>
                <w:kern w:val="0"/>
                <w:sz w:val="18"/>
                <w:szCs w:val="18"/>
              </w:rPr>
              <w:t>17</w:t>
            </w:r>
          </w:p>
        </w:tc>
        <w:tc>
          <w:tcPr>
            <w:tcW w:w="1812" w:type="dxa"/>
            <w:tcBorders>
              <w:bottom w:val="single" w:color="auto" w:sz="8" w:space="0"/>
            </w:tcBorders>
            <w:shd w:val="clear" w:color="auto" w:fill="auto"/>
            <w:vAlign w:val="center"/>
          </w:tcPr>
          <w:p w14:paraId="2EC2310E">
            <w:pPr>
              <w:spacing w:line="240" w:lineRule="auto"/>
              <w:jc w:val="center"/>
              <w:rPr>
                <w:rFonts w:ascii="Times New Roman" w:hAnsi="Times New Roman"/>
                <w:kern w:val="0"/>
                <w:sz w:val="18"/>
                <w:szCs w:val="18"/>
              </w:rPr>
            </w:pPr>
            <w:r>
              <w:rPr>
                <w:rFonts w:ascii="Times New Roman" w:hAnsi="Times New Roman"/>
                <w:kern w:val="0"/>
                <w:sz w:val="18"/>
                <w:szCs w:val="18"/>
              </w:rPr>
              <w:t>parkS</w:t>
            </w:r>
            <w:r>
              <w:rPr>
                <w:rFonts w:hint="eastAsia" w:ascii="Times New Roman" w:hAnsi="Times New Roman"/>
                <w:kern w:val="0"/>
                <w:sz w:val="18"/>
                <w:szCs w:val="18"/>
              </w:rPr>
              <w:t>tatus</w:t>
            </w:r>
          </w:p>
        </w:tc>
        <w:tc>
          <w:tcPr>
            <w:tcW w:w="1843" w:type="dxa"/>
            <w:tcBorders>
              <w:bottom w:val="single" w:color="auto" w:sz="8" w:space="0"/>
            </w:tcBorders>
            <w:shd w:val="clear" w:color="auto" w:fill="auto"/>
            <w:vAlign w:val="center"/>
          </w:tcPr>
          <w:p w14:paraId="6AE0BF53">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51" w:type="dxa"/>
            <w:tcBorders>
              <w:bottom w:val="single" w:color="auto" w:sz="8" w:space="0"/>
              <w:right w:val="single" w:color="auto" w:sz="8" w:space="0"/>
            </w:tcBorders>
            <w:shd w:val="clear" w:color="auto" w:fill="auto"/>
            <w:vAlign w:val="center"/>
          </w:tcPr>
          <w:p w14:paraId="4B18B9CE">
            <w:pPr>
              <w:spacing w:line="240" w:lineRule="auto"/>
              <w:jc w:val="left"/>
              <w:rPr>
                <w:rFonts w:ascii="Times New Roman" w:hAnsi="Times New Roman"/>
                <w:kern w:val="0"/>
                <w:sz w:val="18"/>
                <w:szCs w:val="18"/>
              </w:rPr>
            </w:pPr>
            <w:r>
              <w:rPr>
                <w:rFonts w:hint="eastAsia" w:ascii="Times New Roman" w:hAnsi="Times New Roman"/>
                <w:kern w:val="0"/>
                <w:sz w:val="18"/>
                <w:szCs w:val="18"/>
              </w:rPr>
              <w:t>停车场</w:t>
            </w:r>
            <w:r>
              <w:rPr>
                <w:rFonts w:ascii="Times New Roman" w:hAnsi="Times New Roman"/>
                <w:kern w:val="0"/>
                <w:sz w:val="18"/>
                <w:szCs w:val="18"/>
              </w:rPr>
              <w:t>状态信息</w:t>
            </w:r>
            <w:r>
              <w:rPr>
                <w:rFonts w:hint="eastAsia" w:ascii="Times New Roman" w:hAnsi="Times New Roman"/>
                <w:kern w:val="0"/>
                <w:sz w:val="18"/>
                <w:szCs w:val="18"/>
              </w:rPr>
              <w:t>，</w:t>
            </w:r>
            <w:r>
              <w:rPr>
                <w:rFonts w:ascii="Times New Roman" w:hAnsi="Times New Roman"/>
                <w:kern w:val="0"/>
                <w:sz w:val="18"/>
                <w:szCs w:val="18"/>
              </w:rPr>
              <w:t>取值范围：</w:t>
            </w:r>
          </w:p>
          <w:p w14:paraId="0E9CE7FC">
            <w:pPr>
              <w:spacing w:line="240" w:lineRule="auto"/>
              <w:jc w:val="left"/>
              <w:rPr>
                <w:rFonts w:ascii="Times New Roman" w:hAnsi="Times New Roman"/>
                <w:kern w:val="0"/>
                <w:sz w:val="18"/>
                <w:szCs w:val="18"/>
              </w:rPr>
            </w:pPr>
            <w:r>
              <w:rPr>
                <w:rFonts w:ascii="Times New Roman" w:hAnsi="Times New Roman"/>
                <w:kern w:val="0"/>
                <w:sz w:val="18"/>
                <w:szCs w:val="18"/>
              </w:rPr>
              <w:t>0</w:t>
            </w:r>
            <w:r>
              <w:rPr>
                <w:rFonts w:hint="eastAsia" w:ascii="Times New Roman" w:hAnsi="Times New Roman"/>
                <w:kern w:val="0"/>
                <w:sz w:val="18"/>
                <w:szCs w:val="18"/>
              </w:rPr>
              <w:t>：</w:t>
            </w:r>
            <w:r>
              <w:rPr>
                <w:rFonts w:ascii="Times New Roman" w:hAnsi="Times New Roman"/>
                <w:kern w:val="0"/>
                <w:sz w:val="18"/>
                <w:szCs w:val="18"/>
              </w:rPr>
              <w:t>开</w:t>
            </w:r>
            <w:r>
              <w:rPr>
                <w:rFonts w:hint="eastAsia" w:ascii="Times New Roman" w:hAnsi="Times New Roman"/>
                <w:kern w:val="0"/>
                <w:sz w:val="18"/>
                <w:szCs w:val="18"/>
              </w:rPr>
              <w:t>放</w:t>
            </w:r>
          </w:p>
          <w:p w14:paraId="347C6159">
            <w:pPr>
              <w:spacing w:line="240" w:lineRule="auto"/>
              <w:jc w:val="left"/>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关闭</w:t>
            </w:r>
          </w:p>
        </w:tc>
      </w:tr>
    </w:tbl>
    <w:p w14:paraId="460A00F9">
      <w:pPr>
        <w:pStyle w:val="114"/>
        <w:numPr>
          <w:ilvl w:val="0"/>
          <w:numId w:val="0"/>
        </w:numPr>
        <w:spacing w:before="156" w:after="156"/>
        <w:jc w:val="both"/>
        <w:rPr>
          <w:rFonts w:ascii="Times New Roman"/>
        </w:rPr>
      </w:pPr>
    </w:p>
    <w:p w14:paraId="7D0B0525">
      <w:pPr>
        <w:pStyle w:val="114"/>
        <w:spacing w:before="156" w:after="156"/>
        <w:ind w:left="0"/>
        <w:rPr>
          <w:rFonts w:ascii="Times New Roman"/>
        </w:rPr>
      </w:pPr>
      <w:r>
        <w:rPr>
          <w:rFonts w:ascii="Times New Roman"/>
        </w:rPr>
        <w:t>停车场子区域基础信息</w:t>
      </w:r>
    </w:p>
    <w:tbl>
      <w:tblPr>
        <w:tblStyle w:val="27"/>
        <w:tblW w:w="8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8"/>
        <w:gridCol w:w="1843"/>
        <w:gridCol w:w="4388"/>
      </w:tblGrid>
      <w:tr w14:paraId="1E772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left w:val="single" w:color="auto" w:sz="8" w:space="0"/>
              <w:bottom w:val="single" w:color="auto" w:sz="8" w:space="0"/>
              <w:right w:val="single" w:color="auto" w:sz="4" w:space="0"/>
            </w:tcBorders>
            <w:shd w:val="clear" w:color="auto" w:fill="auto"/>
            <w:vAlign w:val="center"/>
          </w:tcPr>
          <w:p w14:paraId="7D3C8348">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1848" w:type="dxa"/>
            <w:tcBorders>
              <w:top w:val="single" w:color="auto" w:sz="8" w:space="0"/>
              <w:left w:val="single" w:color="auto" w:sz="4" w:space="0"/>
              <w:bottom w:val="single" w:color="auto" w:sz="8" w:space="0"/>
              <w:right w:val="single" w:color="auto" w:sz="4" w:space="0"/>
            </w:tcBorders>
            <w:shd w:val="clear" w:color="auto" w:fill="auto"/>
            <w:vAlign w:val="center"/>
          </w:tcPr>
          <w:p w14:paraId="15856B7A">
            <w:pPr>
              <w:spacing w:line="240" w:lineRule="auto"/>
              <w:jc w:val="center"/>
              <w:rPr>
                <w:rFonts w:ascii="Times New Roman" w:hAnsi="Times New Roman"/>
                <w:kern w:val="0"/>
                <w:sz w:val="18"/>
                <w:szCs w:val="18"/>
              </w:rPr>
            </w:pPr>
            <w:r>
              <w:rPr>
                <w:rFonts w:ascii="Times New Roman" w:hAnsi="Times New Roman"/>
                <w:kern w:val="0"/>
                <w:sz w:val="18"/>
                <w:szCs w:val="18"/>
              </w:rPr>
              <w:t>元素名</w:t>
            </w:r>
          </w:p>
        </w:tc>
        <w:tc>
          <w:tcPr>
            <w:tcW w:w="1843" w:type="dxa"/>
            <w:tcBorders>
              <w:top w:val="single" w:color="auto" w:sz="8" w:space="0"/>
              <w:left w:val="single" w:color="auto" w:sz="4" w:space="0"/>
              <w:bottom w:val="single" w:color="auto" w:sz="8" w:space="0"/>
              <w:right w:val="single" w:color="auto" w:sz="4" w:space="0"/>
            </w:tcBorders>
            <w:shd w:val="clear" w:color="auto" w:fill="auto"/>
            <w:vAlign w:val="center"/>
          </w:tcPr>
          <w:p w14:paraId="3A78E6C9">
            <w:pPr>
              <w:spacing w:line="240" w:lineRule="auto"/>
              <w:jc w:val="center"/>
              <w:rPr>
                <w:rFonts w:ascii="Times New Roman" w:hAnsi="Times New Roman"/>
                <w:kern w:val="0"/>
                <w:sz w:val="18"/>
                <w:szCs w:val="18"/>
              </w:rPr>
            </w:pPr>
            <w:r>
              <w:rPr>
                <w:rFonts w:ascii="Times New Roman" w:hAnsi="Times New Roman"/>
                <w:kern w:val="0"/>
                <w:sz w:val="18"/>
                <w:szCs w:val="18"/>
              </w:rPr>
              <w:t>类型</w:t>
            </w:r>
          </w:p>
        </w:tc>
        <w:tc>
          <w:tcPr>
            <w:tcW w:w="4388" w:type="dxa"/>
            <w:tcBorders>
              <w:top w:val="single" w:color="auto" w:sz="8" w:space="0"/>
              <w:left w:val="single" w:color="auto" w:sz="4" w:space="0"/>
              <w:bottom w:val="single" w:color="auto" w:sz="8" w:space="0"/>
              <w:right w:val="single" w:color="auto" w:sz="8" w:space="0"/>
            </w:tcBorders>
            <w:shd w:val="clear" w:color="auto" w:fill="auto"/>
            <w:vAlign w:val="center"/>
          </w:tcPr>
          <w:p w14:paraId="4B3A8117">
            <w:pPr>
              <w:spacing w:line="240" w:lineRule="auto"/>
              <w:ind w:left="420"/>
              <w:jc w:val="center"/>
              <w:rPr>
                <w:rFonts w:ascii="Times New Roman" w:hAnsi="Times New Roman"/>
                <w:kern w:val="0"/>
                <w:sz w:val="18"/>
                <w:szCs w:val="18"/>
              </w:rPr>
            </w:pPr>
            <w:r>
              <w:rPr>
                <w:rFonts w:ascii="Times New Roman" w:hAnsi="Times New Roman"/>
                <w:kern w:val="0"/>
                <w:sz w:val="18"/>
                <w:szCs w:val="18"/>
              </w:rPr>
              <w:t>描述</w:t>
            </w:r>
          </w:p>
        </w:tc>
      </w:tr>
      <w:tr w14:paraId="6D2B3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left w:val="single" w:color="auto" w:sz="8" w:space="0"/>
            </w:tcBorders>
            <w:shd w:val="clear" w:color="auto" w:fill="auto"/>
            <w:vAlign w:val="center"/>
          </w:tcPr>
          <w:p w14:paraId="5B4F0207">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1848" w:type="dxa"/>
            <w:tcBorders>
              <w:top w:val="single" w:color="auto" w:sz="8" w:space="0"/>
            </w:tcBorders>
            <w:shd w:val="clear" w:color="auto" w:fill="auto"/>
            <w:vAlign w:val="center"/>
          </w:tcPr>
          <w:p w14:paraId="010D9E4A">
            <w:pPr>
              <w:spacing w:line="240" w:lineRule="auto"/>
              <w:jc w:val="center"/>
              <w:rPr>
                <w:rFonts w:ascii="Times New Roman" w:hAnsi="Times New Roman"/>
                <w:kern w:val="0"/>
                <w:sz w:val="18"/>
                <w:szCs w:val="18"/>
              </w:rPr>
            </w:pPr>
            <w:r>
              <w:rPr>
                <w:rFonts w:ascii="Times New Roman" w:hAnsi="Times New Roman"/>
                <w:kern w:val="0"/>
                <w:sz w:val="18"/>
                <w:szCs w:val="18"/>
              </w:rPr>
              <w:t>parkAreaId</w:t>
            </w:r>
          </w:p>
        </w:tc>
        <w:tc>
          <w:tcPr>
            <w:tcW w:w="1843" w:type="dxa"/>
            <w:tcBorders>
              <w:top w:val="single" w:color="auto" w:sz="8" w:space="0"/>
            </w:tcBorders>
            <w:shd w:val="clear" w:color="auto" w:fill="auto"/>
            <w:vAlign w:val="center"/>
          </w:tcPr>
          <w:p w14:paraId="027E24E6">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8" w:type="dxa"/>
            <w:tcBorders>
              <w:top w:val="single" w:color="auto" w:sz="8" w:space="0"/>
              <w:right w:val="single" w:color="auto" w:sz="8" w:space="0"/>
            </w:tcBorders>
            <w:shd w:val="clear" w:color="auto" w:fill="auto"/>
            <w:vAlign w:val="center"/>
          </w:tcPr>
          <w:p w14:paraId="3C5A3EE2">
            <w:pPr>
              <w:spacing w:line="240" w:lineRule="auto"/>
              <w:jc w:val="left"/>
              <w:rPr>
                <w:rFonts w:ascii="Times New Roman" w:hAnsi="Times New Roman"/>
                <w:kern w:val="0"/>
                <w:sz w:val="18"/>
                <w:szCs w:val="18"/>
              </w:rPr>
            </w:pPr>
            <w:r>
              <w:rPr>
                <w:rFonts w:ascii="Times New Roman" w:hAnsi="Times New Roman"/>
                <w:kern w:val="0"/>
                <w:sz w:val="18"/>
                <w:szCs w:val="18"/>
              </w:rPr>
              <w:t>停车场子区域编号</w:t>
            </w:r>
          </w:p>
        </w:tc>
      </w:tr>
      <w:tr w14:paraId="069D3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2D5D438F">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1848" w:type="dxa"/>
            <w:shd w:val="clear" w:color="auto" w:fill="auto"/>
            <w:vAlign w:val="center"/>
          </w:tcPr>
          <w:p w14:paraId="6DF58C34">
            <w:pPr>
              <w:spacing w:line="240" w:lineRule="auto"/>
              <w:jc w:val="center"/>
              <w:rPr>
                <w:rFonts w:ascii="Times New Roman" w:hAnsi="Times New Roman"/>
                <w:kern w:val="0"/>
                <w:sz w:val="18"/>
                <w:szCs w:val="18"/>
              </w:rPr>
            </w:pPr>
            <w:r>
              <w:rPr>
                <w:rFonts w:ascii="Times New Roman" w:hAnsi="Times New Roman"/>
                <w:kern w:val="0"/>
                <w:sz w:val="18"/>
                <w:szCs w:val="18"/>
              </w:rPr>
              <w:t>parkAreaName</w:t>
            </w:r>
          </w:p>
        </w:tc>
        <w:tc>
          <w:tcPr>
            <w:tcW w:w="1843" w:type="dxa"/>
            <w:shd w:val="clear" w:color="auto" w:fill="auto"/>
            <w:vAlign w:val="center"/>
          </w:tcPr>
          <w:p w14:paraId="00109D22">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8" w:type="dxa"/>
            <w:tcBorders>
              <w:right w:val="single" w:color="auto" w:sz="8" w:space="0"/>
            </w:tcBorders>
            <w:shd w:val="clear" w:color="auto" w:fill="auto"/>
            <w:vAlign w:val="center"/>
          </w:tcPr>
          <w:p w14:paraId="1868C6BE">
            <w:pPr>
              <w:spacing w:line="240" w:lineRule="auto"/>
              <w:jc w:val="left"/>
              <w:rPr>
                <w:rFonts w:ascii="Times New Roman" w:hAnsi="Times New Roman"/>
                <w:kern w:val="0"/>
                <w:sz w:val="18"/>
                <w:szCs w:val="18"/>
              </w:rPr>
            </w:pPr>
            <w:r>
              <w:rPr>
                <w:rFonts w:ascii="Times New Roman" w:hAnsi="Times New Roman"/>
                <w:kern w:val="0"/>
                <w:sz w:val="18"/>
                <w:szCs w:val="18"/>
              </w:rPr>
              <w:t>停车场子区域名称</w:t>
            </w:r>
          </w:p>
        </w:tc>
      </w:tr>
    </w:tbl>
    <w:p w14:paraId="3E5CCDCE">
      <w:pPr>
        <w:pStyle w:val="58"/>
        <w:ind w:firstLine="0" w:firstLineChars="0"/>
      </w:pPr>
    </w:p>
    <w:p w14:paraId="7E7303E4">
      <w:pPr>
        <w:pStyle w:val="114"/>
        <w:numPr>
          <w:ilvl w:val="0"/>
          <w:numId w:val="0"/>
        </w:numPr>
        <w:spacing w:before="156" w:after="156"/>
        <w:rPr>
          <w:rFonts w:ascii="Times New Roman"/>
        </w:rPr>
      </w:pPr>
      <w:r>
        <w:rPr>
          <w:rFonts w:hint="eastAsia" w:hAnsi="黑体"/>
        </w:rPr>
        <w:t>表1</w:t>
      </w:r>
      <w:r>
        <w:rPr>
          <w:rFonts w:hAnsi="黑体"/>
        </w:rPr>
        <w:t>1</w:t>
      </w:r>
      <w:r>
        <w:rPr>
          <w:rFonts w:hint="eastAsia" w:hAnsi="黑体"/>
          <w:b/>
        </w:rPr>
        <w:t>　</w:t>
      </w:r>
      <w:r>
        <w:rPr>
          <w:rFonts w:ascii="Times New Roman"/>
        </w:rPr>
        <w:t>停车场子区域基础信息</w:t>
      </w:r>
      <w:r>
        <w:rPr>
          <w:rFonts w:hint="eastAsia" w:ascii="Times New Roman"/>
        </w:rPr>
        <w:t>（续）</w:t>
      </w:r>
    </w:p>
    <w:tbl>
      <w:tblPr>
        <w:tblStyle w:val="27"/>
        <w:tblW w:w="8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8"/>
        <w:gridCol w:w="1843"/>
        <w:gridCol w:w="4388"/>
      </w:tblGrid>
      <w:tr w14:paraId="5C640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left w:val="single" w:color="auto" w:sz="8" w:space="0"/>
              <w:bottom w:val="single" w:color="auto" w:sz="8" w:space="0"/>
              <w:right w:val="single" w:color="auto" w:sz="4" w:space="0"/>
            </w:tcBorders>
            <w:shd w:val="clear" w:color="auto" w:fill="auto"/>
            <w:vAlign w:val="center"/>
          </w:tcPr>
          <w:p w14:paraId="1D692D47">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1848" w:type="dxa"/>
            <w:tcBorders>
              <w:top w:val="single" w:color="auto" w:sz="8" w:space="0"/>
              <w:left w:val="single" w:color="auto" w:sz="4" w:space="0"/>
              <w:bottom w:val="single" w:color="auto" w:sz="8" w:space="0"/>
              <w:right w:val="single" w:color="auto" w:sz="4" w:space="0"/>
            </w:tcBorders>
            <w:shd w:val="clear" w:color="auto" w:fill="auto"/>
            <w:vAlign w:val="center"/>
          </w:tcPr>
          <w:p w14:paraId="66FAC28D">
            <w:pPr>
              <w:spacing w:line="240" w:lineRule="auto"/>
              <w:jc w:val="center"/>
              <w:rPr>
                <w:rFonts w:ascii="Times New Roman" w:hAnsi="Times New Roman"/>
                <w:kern w:val="0"/>
                <w:sz w:val="18"/>
                <w:szCs w:val="18"/>
              </w:rPr>
            </w:pPr>
            <w:r>
              <w:rPr>
                <w:rFonts w:ascii="Times New Roman" w:hAnsi="Times New Roman"/>
                <w:kern w:val="0"/>
                <w:sz w:val="18"/>
                <w:szCs w:val="18"/>
              </w:rPr>
              <w:t>元素名</w:t>
            </w:r>
          </w:p>
        </w:tc>
        <w:tc>
          <w:tcPr>
            <w:tcW w:w="1843" w:type="dxa"/>
            <w:tcBorders>
              <w:top w:val="single" w:color="auto" w:sz="8" w:space="0"/>
              <w:left w:val="single" w:color="auto" w:sz="4" w:space="0"/>
              <w:bottom w:val="single" w:color="auto" w:sz="8" w:space="0"/>
              <w:right w:val="single" w:color="auto" w:sz="4" w:space="0"/>
            </w:tcBorders>
            <w:shd w:val="clear" w:color="auto" w:fill="auto"/>
            <w:vAlign w:val="center"/>
          </w:tcPr>
          <w:p w14:paraId="3D06792F">
            <w:pPr>
              <w:spacing w:line="240" w:lineRule="auto"/>
              <w:jc w:val="center"/>
              <w:rPr>
                <w:rFonts w:ascii="Times New Roman" w:hAnsi="Times New Roman"/>
                <w:kern w:val="0"/>
                <w:sz w:val="18"/>
                <w:szCs w:val="18"/>
              </w:rPr>
            </w:pPr>
            <w:r>
              <w:rPr>
                <w:rFonts w:ascii="Times New Roman" w:hAnsi="Times New Roman"/>
                <w:kern w:val="0"/>
                <w:sz w:val="18"/>
                <w:szCs w:val="18"/>
              </w:rPr>
              <w:t>类型</w:t>
            </w:r>
          </w:p>
        </w:tc>
        <w:tc>
          <w:tcPr>
            <w:tcW w:w="4388" w:type="dxa"/>
            <w:tcBorders>
              <w:top w:val="single" w:color="auto" w:sz="8" w:space="0"/>
              <w:left w:val="single" w:color="auto" w:sz="4" w:space="0"/>
              <w:bottom w:val="single" w:color="auto" w:sz="8" w:space="0"/>
              <w:right w:val="single" w:color="auto" w:sz="8" w:space="0"/>
            </w:tcBorders>
            <w:shd w:val="clear" w:color="auto" w:fill="auto"/>
            <w:vAlign w:val="center"/>
          </w:tcPr>
          <w:p w14:paraId="3C63D15F">
            <w:pPr>
              <w:spacing w:line="240" w:lineRule="auto"/>
              <w:ind w:left="420"/>
              <w:jc w:val="center"/>
              <w:rPr>
                <w:rFonts w:ascii="Times New Roman" w:hAnsi="Times New Roman"/>
                <w:kern w:val="0"/>
                <w:sz w:val="18"/>
                <w:szCs w:val="18"/>
              </w:rPr>
            </w:pPr>
            <w:r>
              <w:rPr>
                <w:rFonts w:ascii="Times New Roman" w:hAnsi="Times New Roman"/>
                <w:kern w:val="0"/>
                <w:sz w:val="18"/>
                <w:szCs w:val="18"/>
              </w:rPr>
              <w:t>描述</w:t>
            </w:r>
          </w:p>
        </w:tc>
      </w:tr>
      <w:tr w14:paraId="6313E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1609A35F">
            <w:pPr>
              <w:spacing w:line="240" w:lineRule="auto"/>
              <w:jc w:val="center"/>
              <w:rPr>
                <w:rFonts w:ascii="Times New Roman" w:hAnsi="Times New Roman"/>
                <w:kern w:val="0"/>
                <w:sz w:val="18"/>
                <w:szCs w:val="18"/>
              </w:rPr>
            </w:pPr>
            <w:r>
              <w:rPr>
                <w:rFonts w:hint="eastAsia" w:ascii="Times New Roman" w:hAnsi="Times New Roman"/>
                <w:kern w:val="0"/>
                <w:sz w:val="18"/>
                <w:szCs w:val="18"/>
              </w:rPr>
              <w:t>3</w:t>
            </w:r>
          </w:p>
        </w:tc>
        <w:tc>
          <w:tcPr>
            <w:tcW w:w="1848" w:type="dxa"/>
            <w:shd w:val="clear" w:color="auto" w:fill="auto"/>
            <w:vAlign w:val="center"/>
          </w:tcPr>
          <w:p w14:paraId="0ACD202C">
            <w:pPr>
              <w:spacing w:line="240" w:lineRule="auto"/>
              <w:jc w:val="center"/>
              <w:rPr>
                <w:rFonts w:ascii="Times New Roman" w:hAnsi="Times New Roman"/>
                <w:kern w:val="0"/>
                <w:sz w:val="18"/>
                <w:szCs w:val="18"/>
              </w:rPr>
            </w:pPr>
            <w:r>
              <w:rPr>
                <w:rFonts w:ascii="Times New Roman" w:hAnsi="Times New Roman"/>
                <w:sz w:val="18"/>
                <w:szCs w:val="18"/>
              </w:rPr>
              <w:t>ptype</w:t>
            </w:r>
          </w:p>
        </w:tc>
        <w:tc>
          <w:tcPr>
            <w:tcW w:w="1843" w:type="dxa"/>
            <w:shd w:val="clear" w:color="auto" w:fill="auto"/>
            <w:vAlign w:val="center"/>
          </w:tcPr>
          <w:p w14:paraId="7A57F559">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88" w:type="dxa"/>
            <w:tcBorders>
              <w:right w:val="single" w:color="auto" w:sz="8" w:space="0"/>
            </w:tcBorders>
            <w:shd w:val="clear" w:color="auto" w:fill="auto"/>
            <w:vAlign w:val="center"/>
          </w:tcPr>
          <w:p w14:paraId="1B6C4E78">
            <w:pPr>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坐标系类型</w:t>
            </w:r>
            <w:r>
              <w:rPr>
                <w:rFonts w:hint="eastAsia" w:ascii="Times New Roman" w:hAnsi="Times New Roman"/>
                <w:sz w:val="18"/>
                <w:szCs w:val="18"/>
                <w:shd w:val="clear" w:color="auto" w:fill="FFFFFF"/>
              </w:rPr>
              <w:t>，取值范围：</w:t>
            </w:r>
          </w:p>
          <w:p w14:paraId="250B243E">
            <w:pPr>
              <w:spacing w:line="240" w:lineRule="auto"/>
              <w:jc w:val="left"/>
              <w:rPr>
                <w:rFonts w:ascii="宋体" w:hAnsi="宋体" w:cs="宋体"/>
                <w:kern w:val="0"/>
                <w:sz w:val="18"/>
                <w:szCs w:val="18"/>
              </w:rPr>
            </w:pPr>
            <w:r>
              <w:rPr>
                <w:rFonts w:ascii="宋体" w:hAnsi="宋体" w:cs="宋体"/>
                <w:kern w:val="0"/>
                <w:sz w:val="18"/>
                <w:szCs w:val="18"/>
              </w:rPr>
              <w:t>0：GCJ-02</w:t>
            </w:r>
          </w:p>
          <w:p w14:paraId="377A1F6A">
            <w:pPr>
              <w:spacing w:line="240" w:lineRule="auto"/>
              <w:jc w:val="left"/>
              <w:rPr>
                <w:rFonts w:ascii="Times New Roman" w:hAnsi="Times New Roman"/>
                <w:kern w:val="0"/>
                <w:sz w:val="18"/>
                <w:szCs w:val="18"/>
              </w:rPr>
            </w:pPr>
            <w:r>
              <w:rPr>
                <w:rFonts w:ascii="宋体" w:hAnsi="宋体" w:cs="宋体"/>
                <w:kern w:val="0"/>
                <w:sz w:val="18"/>
                <w:szCs w:val="18"/>
              </w:rPr>
              <w:t>1：WGS-84</w:t>
            </w:r>
          </w:p>
        </w:tc>
      </w:tr>
      <w:tr w14:paraId="2EE6E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0D32B94E">
            <w:pPr>
              <w:spacing w:line="240" w:lineRule="auto"/>
              <w:jc w:val="center"/>
              <w:rPr>
                <w:rFonts w:ascii="Times New Roman" w:hAnsi="Times New Roman"/>
                <w:kern w:val="0"/>
                <w:sz w:val="18"/>
                <w:szCs w:val="18"/>
              </w:rPr>
            </w:pPr>
            <w:r>
              <w:rPr>
                <w:rFonts w:hint="eastAsia" w:ascii="Times New Roman" w:hAnsi="Times New Roman"/>
                <w:kern w:val="0"/>
                <w:sz w:val="18"/>
                <w:szCs w:val="18"/>
              </w:rPr>
              <w:t>4</w:t>
            </w:r>
          </w:p>
        </w:tc>
        <w:tc>
          <w:tcPr>
            <w:tcW w:w="1848" w:type="dxa"/>
            <w:shd w:val="clear" w:color="auto" w:fill="auto"/>
            <w:vAlign w:val="center"/>
          </w:tcPr>
          <w:p w14:paraId="6DFBA9E5">
            <w:pPr>
              <w:spacing w:line="240" w:lineRule="auto"/>
              <w:jc w:val="center"/>
              <w:rPr>
                <w:rFonts w:ascii="Times New Roman" w:hAnsi="Times New Roman"/>
                <w:kern w:val="0"/>
                <w:sz w:val="18"/>
                <w:szCs w:val="18"/>
              </w:rPr>
            </w:pPr>
            <w:r>
              <w:rPr>
                <w:rFonts w:ascii="Times New Roman" w:hAnsi="Times New Roman"/>
                <w:kern w:val="0"/>
                <w:sz w:val="18"/>
                <w:szCs w:val="18"/>
              </w:rPr>
              <w:t>lng</w:t>
            </w:r>
          </w:p>
        </w:tc>
        <w:tc>
          <w:tcPr>
            <w:tcW w:w="1843" w:type="dxa"/>
            <w:shd w:val="clear" w:color="auto" w:fill="auto"/>
            <w:vAlign w:val="center"/>
          </w:tcPr>
          <w:p w14:paraId="6AB197BF">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8" w:type="dxa"/>
            <w:tcBorders>
              <w:right w:val="single" w:color="auto" w:sz="8" w:space="0"/>
            </w:tcBorders>
            <w:shd w:val="clear" w:color="auto" w:fill="auto"/>
            <w:vAlign w:val="center"/>
          </w:tcPr>
          <w:p w14:paraId="3A176768">
            <w:pPr>
              <w:spacing w:line="240" w:lineRule="auto"/>
              <w:jc w:val="left"/>
              <w:rPr>
                <w:rFonts w:ascii="Times New Roman" w:hAnsi="Times New Roman"/>
                <w:kern w:val="0"/>
                <w:sz w:val="18"/>
                <w:szCs w:val="18"/>
              </w:rPr>
            </w:pPr>
            <w:r>
              <w:rPr>
                <w:rFonts w:ascii="Times New Roman" w:hAnsi="Times New Roman"/>
                <w:kern w:val="0"/>
                <w:sz w:val="18"/>
                <w:szCs w:val="18"/>
              </w:rPr>
              <w:t>停车场坐标经度，精确到10</w:t>
            </w:r>
            <w:r>
              <w:rPr>
                <w:rFonts w:ascii="Times New Roman" w:hAnsi="Times New Roman"/>
                <w:kern w:val="0"/>
                <w:sz w:val="18"/>
                <w:szCs w:val="18"/>
                <w:vertAlign w:val="superscript"/>
              </w:rPr>
              <w:t>-6</w:t>
            </w:r>
          </w:p>
        </w:tc>
      </w:tr>
      <w:tr w14:paraId="5B6B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6B04646C">
            <w:pPr>
              <w:spacing w:line="240" w:lineRule="auto"/>
              <w:jc w:val="center"/>
              <w:rPr>
                <w:rFonts w:ascii="Times New Roman" w:hAnsi="Times New Roman"/>
                <w:kern w:val="0"/>
                <w:sz w:val="18"/>
                <w:szCs w:val="18"/>
              </w:rPr>
            </w:pPr>
            <w:r>
              <w:rPr>
                <w:rFonts w:hint="eastAsia" w:ascii="Times New Roman" w:hAnsi="Times New Roman"/>
                <w:kern w:val="0"/>
                <w:sz w:val="18"/>
                <w:szCs w:val="18"/>
              </w:rPr>
              <w:t>5</w:t>
            </w:r>
          </w:p>
        </w:tc>
        <w:tc>
          <w:tcPr>
            <w:tcW w:w="1848" w:type="dxa"/>
            <w:shd w:val="clear" w:color="auto" w:fill="auto"/>
            <w:vAlign w:val="center"/>
          </w:tcPr>
          <w:p w14:paraId="228D64A5">
            <w:pPr>
              <w:spacing w:line="240" w:lineRule="auto"/>
              <w:jc w:val="center"/>
              <w:rPr>
                <w:rFonts w:ascii="Times New Roman" w:hAnsi="Times New Roman"/>
                <w:kern w:val="0"/>
                <w:sz w:val="18"/>
                <w:szCs w:val="18"/>
              </w:rPr>
            </w:pPr>
            <w:r>
              <w:rPr>
                <w:rFonts w:ascii="Times New Roman" w:hAnsi="Times New Roman"/>
                <w:kern w:val="0"/>
                <w:sz w:val="18"/>
                <w:szCs w:val="18"/>
              </w:rPr>
              <w:t>lat</w:t>
            </w:r>
          </w:p>
        </w:tc>
        <w:tc>
          <w:tcPr>
            <w:tcW w:w="1843" w:type="dxa"/>
            <w:shd w:val="clear" w:color="auto" w:fill="auto"/>
            <w:vAlign w:val="center"/>
          </w:tcPr>
          <w:p w14:paraId="255AC684">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8" w:type="dxa"/>
            <w:tcBorders>
              <w:right w:val="single" w:color="auto" w:sz="8" w:space="0"/>
            </w:tcBorders>
            <w:shd w:val="clear" w:color="auto" w:fill="auto"/>
            <w:vAlign w:val="center"/>
          </w:tcPr>
          <w:p w14:paraId="267E6EC0">
            <w:pPr>
              <w:spacing w:line="240" w:lineRule="auto"/>
              <w:jc w:val="left"/>
              <w:rPr>
                <w:rFonts w:ascii="Times New Roman" w:hAnsi="Times New Roman"/>
                <w:kern w:val="0"/>
                <w:sz w:val="18"/>
                <w:szCs w:val="18"/>
              </w:rPr>
            </w:pPr>
            <w:r>
              <w:rPr>
                <w:rFonts w:ascii="Times New Roman" w:hAnsi="Times New Roman"/>
                <w:kern w:val="0"/>
                <w:sz w:val="18"/>
                <w:szCs w:val="18"/>
              </w:rPr>
              <w:t>停车场坐标纬度，精确到10</w:t>
            </w:r>
            <w:r>
              <w:rPr>
                <w:rFonts w:ascii="Times New Roman" w:hAnsi="Times New Roman"/>
                <w:kern w:val="0"/>
                <w:sz w:val="18"/>
                <w:szCs w:val="18"/>
                <w:vertAlign w:val="superscript"/>
              </w:rPr>
              <w:t>-6</w:t>
            </w:r>
          </w:p>
        </w:tc>
      </w:tr>
      <w:tr w14:paraId="34BB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4784E87A">
            <w:pPr>
              <w:spacing w:line="240" w:lineRule="auto"/>
              <w:jc w:val="center"/>
              <w:rPr>
                <w:rFonts w:ascii="Times New Roman" w:hAnsi="Times New Roman"/>
                <w:kern w:val="0"/>
                <w:sz w:val="18"/>
                <w:szCs w:val="18"/>
              </w:rPr>
            </w:pPr>
            <w:r>
              <w:rPr>
                <w:rFonts w:hint="eastAsia" w:ascii="Times New Roman" w:hAnsi="Times New Roman"/>
                <w:kern w:val="0"/>
                <w:sz w:val="18"/>
                <w:szCs w:val="18"/>
              </w:rPr>
              <w:t>6</w:t>
            </w:r>
          </w:p>
        </w:tc>
        <w:tc>
          <w:tcPr>
            <w:tcW w:w="1848" w:type="dxa"/>
            <w:shd w:val="clear" w:color="auto" w:fill="auto"/>
            <w:vAlign w:val="center"/>
          </w:tcPr>
          <w:p w14:paraId="50D77925">
            <w:pPr>
              <w:spacing w:line="240" w:lineRule="auto"/>
              <w:jc w:val="center"/>
              <w:rPr>
                <w:rFonts w:ascii="Times New Roman" w:hAnsi="Times New Roman"/>
                <w:kern w:val="0"/>
                <w:sz w:val="18"/>
                <w:szCs w:val="18"/>
              </w:rPr>
            </w:pPr>
            <w:r>
              <w:rPr>
                <w:rFonts w:ascii="Times New Roman" w:hAnsi="Times New Roman"/>
                <w:kern w:val="0"/>
                <w:sz w:val="18"/>
                <w:szCs w:val="18"/>
              </w:rPr>
              <w:t>totalNum</w:t>
            </w:r>
          </w:p>
        </w:tc>
        <w:tc>
          <w:tcPr>
            <w:tcW w:w="1843" w:type="dxa"/>
            <w:shd w:val="clear" w:color="auto" w:fill="auto"/>
            <w:vAlign w:val="center"/>
          </w:tcPr>
          <w:p w14:paraId="754F5EB3">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8" w:type="dxa"/>
            <w:tcBorders>
              <w:right w:val="single" w:color="auto" w:sz="8" w:space="0"/>
            </w:tcBorders>
            <w:shd w:val="clear" w:color="auto" w:fill="auto"/>
            <w:vAlign w:val="center"/>
          </w:tcPr>
          <w:p w14:paraId="00F0E634">
            <w:pPr>
              <w:spacing w:line="240" w:lineRule="auto"/>
              <w:jc w:val="left"/>
              <w:rPr>
                <w:rFonts w:ascii="Times New Roman" w:hAnsi="Times New Roman"/>
                <w:kern w:val="0"/>
                <w:sz w:val="18"/>
                <w:szCs w:val="18"/>
              </w:rPr>
            </w:pPr>
            <w:r>
              <w:rPr>
                <w:rFonts w:ascii="Times New Roman" w:hAnsi="Times New Roman"/>
                <w:kern w:val="0"/>
                <w:sz w:val="18"/>
                <w:szCs w:val="18"/>
              </w:rPr>
              <w:t>停车场启用停车位个数</w:t>
            </w:r>
          </w:p>
        </w:tc>
      </w:tr>
      <w:tr w14:paraId="71957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2B339AD8">
            <w:pPr>
              <w:spacing w:line="240" w:lineRule="auto"/>
              <w:jc w:val="center"/>
              <w:rPr>
                <w:rFonts w:ascii="Times New Roman" w:hAnsi="Times New Roman"/>
                <w:kern w:val="0"/>
                <w:sz w:val="18"/>
                <w:szCs w:val="18"/>
              </w:rPr>
            </w:pPr>
            <w:r>
              <w:rPr>
                <w:rFonts w:hint="eastAsia" w:ascii="Times New Roman" w:hAnsi="Times New Roman"/>
                <w:kern w:val="0"/>
                <w:sz w:val="18"/>
                <w:szCs w:val="18"/>
              </w:rPr>
              <w:t>7</w:t>
            </w:r>
          </w:p>
        </w:tc>
        <w:tc>
          <w:tcPr>
            <w:tcW w:w="1848" w:type="dxa"/>
            <w:shd w:val="clear" w:color="auto" w:fill="auto"/>
            <w:vAlign w:val="center"/>
          </w:tcPr>
          <w:p w14:paraId="75C813A4">
            <w:pPr>
              <w:spacing w:line="240" w:lineRule="auto"/>
              <w:jc w:val="center"/>
              <w:rPr>
                <w:rFonts w:ascii="Times New Roman" w:hAnsi="Times New Roman"/>
                <w:kern w:val="0"/>
                <w:sz w:val="18"/>
                <w:szCs w:val="18"/>
              </w:rPr>
            </w:pPr>
            <w:r>
              <w:rPr>
                <w:rFonts w:ascii="Times New Roman" w:hAnsi="Times New Roman"/>
                <w:kern w:val="0"/>
                <w:sz w:val="18"/>
                <w:szCs w:val="18"/>
              </w:rPr>
              <w:t>normalNum</w:t>
            </w:r>
          </w:p>
        </w:tc>
        <w:tc>
          <w:tcPr>
            <w:tcW w:w="1843" w:type="dxa"/>
            <w:shd w:val="clear" w:color="auto" w:fill="auto"/>
            <w:vAlign w:val="center"/>
          </w:tcPr>
          <w:p w14:paraId="17A6617F">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8" w:type="dxa"/>
            <w:tcBorders>
              <w:right w:val="single" w:color="auto" w:sz="8" w:space="0"/>
            </w:tcBorders>
            <w:shd w:val="clear" w:color="auto" w:fill="auto"/>
            <w:vAlign w:val="center"/>
          </w:tcPr>
          <w:p w14:paraId="64F6F803">
            <w:pPr>
              <w:spacing w:line="240" w:lineRule="auto"/>
              <w:jc w:val="left"/>
              <w:rPr>
                <w:rFonts w:ascii="Times New Roman" w:hAnsi="Times New Roman"/>
                <w:kern w:val="0"/>
                <w:sz w:val="18"/>
                <w:szCs w:val="18"/>
              </w:rPr>
            </w:pPr>
            <w:r>
              <w:rPr>
                <w:rFonts w:ascii="Times New Roman" w:hAnsi="Times New Roman"/>
                <w:kern w:val="0"/>
                <w:sz w:val="18"/>
                <w:szCs w:val="18"/>
              </w:rPr>
              <w:t>普通停车位个数</w:t>
            </w:r>
          </w:p>
        </w:tc>
      </w:tr>
      <w:tr w14:paraId="22282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0D395A06">
            <w:pPr>
              <w:spacing w:line="240" w:lineRule="auto"/>
              <w:jc w:val="center"/>
              <w:rPr>
                <w:rFonts w:ascii="Times New Roman" w:hAnsi="Times New Roman"/>
                <w:kern w:val="0"/>
                <w:sz w:val="18"/>
                <w:szCs w:val="18"/>
              </w:rPr>
            </w:pPr>
            <w:r>
              <w:rPr>
                <w:rFonts w:hint="eastAsia" w:ascii="Times New Roman" w:hAnsi="Times New Roman"/>
                <w:kern w:val="0"/>
                <w:sz w:val="18"/>
                <w:szCs w:val="18"/>
              </w:rPr>
              <w:t>8</w:t>
            </w:r>
          </w:p>
        </w:tc>
        <w:tc>
          <w:tcPr>
            <w:tcW w:w="1848" w:type="dxa"/>
            <w:shd w:val="clear" w:color="auto" w:fill="auto"/>
            <w:vAlign w:val="center"/>
          </w:tcPr>
          <w:p w14:paraId="6C3F3D1E">
            <w:pPr>
              <w:spacing w:line="240" w:lineRule="auto"/>
              <w:jc w:val="center"/>
              <w:rPr>
                <w:rFonts w:ascii="Times New Roman" w:hAnsi="Times New Roman"/>
                <w:kern w:val="0"/>
                <w:sz w:val="18"/>
                <w:szCs w:val="18"/>
              </w:rPr>
            </w:pPr>
            <w:r>
              <w:rPr>
                <w:rFonts w:ascii="Times New Roman" w:hAnsi="Times New Roman"/>
                <w:kern w:val="0"/>
                <w:sz w:val="18"/>
                <w:szCs w:val="18"/>
              </w:rPr>
              <w:t>machineNum</w:t>
            </w:r>
          </w:p>
        </w:tc>
        <w:tc>
          <w:tcPr>
            <w:tcW w:w="1843" w:type="dxa"/>
            <w:shd w:val="clear" w:color="auto" w:fill="auto"/>
            <w:vAlign w:val="center"/>
          </w:tcPr>
          <w:p w14:paraId="511896CB">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8" w:type="dxa"/>
            <w:tcBorders>
              <w:right w:val="single" w:color="auto" w:sz="8" w:space="0"/>
            </w:tcBorders>
            <w:shd w:val="clear" w:color="auto" w:fill="auto"/>
            <w:vAlign w:val="center"/>
          </w:tcPr>
          <w:p w14:paraId="375DBCFE">
            <w:pPr>
              <w:spacing w:line="240" w:lineRule="auto"/>
              <w:jc w:val="left"/>
              <w:rPr>
                <w:rFonts w:ascii="Times New Roman" w:hAnsi="Times New Roman"/>
                <w:kern w:val="0"/>
                <w:sz w:val="18"/>
                <w:szCs w:val="18"/>
              </w:rPr>
            </w:pPr>
            <w:r>
              <w:rPr>
                <w:rFonts w:ascii="Times New Roman" w:hAnsi="Times New Roman"/>
                <w:kern w:val="0"/>
                <w:sz w:val="18"/>
                <w:szCs w:val="18"/>
              </w:rPr>
              <w:t>机械停车位个数</w:t>
            </w:r>
          </w:p>
        </w:tc>
      </w:tr>
      <w:tr w14:paraId="18B0F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bottom w:val="single" w:color="auto" w:sz="8" w:space="0"/>
            </w:tcBorders>
            <w:shd w:val="clear" w:color="auto" w:fill="auto"/>
            <w:vAlign w:val="center"/>
          </w:tcPr>
          <w:p w14:paraId="7A8E7544">
            <w:pPr>
              <w:spacing w:line="240" w:lineRule="auto"/>
              <w:jc w:val="center"/>
              <w:rPr>
                <w:rFonts w:ascii="Times New Roman" w:hAnsi="Times New Roman"/>
                <w:kern w:val="0"/>
                <w:sz w:val="18"/>
                <w:szCs w:val="18"/>
              </w:rPr>
            </w:pPr>
            <w:r>
              <w:rPr>
                <w:rFonts w:hint="eastAsia" w:ascii="Times New Roman" w:hAnsi="Times New Roman"/>
                <w:kern w:val="0"/>
                <w:sz w:val="18"/>
                <w:szCs w:val="18"/>
              </w:rPr>
              <w:t>9</w:t>
            </w:r>
          </w:p>
        </w:tc>
        <w:tc>
          <w:tcPr>
            <w:tcW w:w="1848" w:type="dxa"/>
            <w:tcBorders>
              <w:bottom w:val="single" w:color="auto" w:sz="8" w:space="0"/>
            </w:tcBorders>
            <w:shd w:val="clear" w:color="auto" w:fill="auto"/>
            <w:vAlign w:val="center"/>
          </w:tcPr>
          <w:p w14:paraId="4635ABB0">
            <w:pPr>
              <w:spacing w:line="240" w:lineRule="auto"/>
              <w:jc w:val="center"/>
              <w:rPr>
                <w:rFonts w:ascii="Times New Roman" w:hAnsi="Times New Roman"/>
                <w:kern w:val="0"/>
                <w:sz w:val="18"/>
                <w:szCs w:val="18"/>
              </w:rPr>
            </w:pPr>
            <w:r>
              <w:rPr>
                <w:rFonts w:ascii="Times New Roman" w:hAnsi="Times New Roman"/>
                <w:kern w:val="0"/>
                <w:sz w:val="18"/>
                <w:szCs w:val="18"/>
              </w:rPr>
              <w:t>entrExs</w:t>
            </w:r>
          </w:p>
        </w:tc>
        <w:tc>
          <w:tcPr>
            <w:tcW w:w="1843" w:type="dxa"/>
            <w:tcBorders>
              <w:bottom w:val="single" w:color="auto" w:sz="8" w:space="0"/>
            </w:tcBorders>
            <w:shd w:val="clear" w:color="auto" w:fill="auto"/>
            <w:vAlign w:val="center"/>
          </w:tcPr>
          <w:p w14:paraId="14084DB1">
            <w:pPr>
              <w:spacing w:line="240" w:lineRule="auto"/>
              <w:jc w:val="center"/>
              <w:rPr>
                <w:rFonts w:ascii="Times New Roman" w:hAnsi="Times New Roman"/>
                <w:kern w:val="0"/>
                <w:sz w:val="18"/>
                <w:szCs w:val="18"/>
              </w:rPr>
            </w:pPr>
            <w:r>
              <w:rPr>
                <w:rFonts w:ascii="Times New Roman" w:hAnsi="Times New Roman"/>
                <w:kern w:val="0"/>
                <w:sz w:val="18"/>
                <w:szCs w:val="18"/>
              </w:rPr>
              <w:t>Array</w:t>
            </w:r>
          </w:p>
        </w:tc>
        <w:tc>
          <w:tcPr>
            <w:tcW w:w="4388" w:type="dxa"/>
            <w:tcBorders>
              <w:bottom w:val="single" w:color="auto" w:sz="8" w:space="0"/>
              <w:right w:val="single" w:color="auto" w:sz="8" w:space="0"/>
            </w:tcBorders>
            <w:shd w:val="clear" w:color="auto" w:fill="auto"/>
            <w:vAlign w:val="center"/>
          </w:tcPr>
          <w:p w14:paraId="1D992F1C">
            <w:pPr>
              <w:spacing w:line="240" w:lineRule="auto"/>
              <w:jc w:val="left"/>
              <w:rPr>
                <w:rFonts w:ascii="Times New Roman" w:hAnsi="Times New Roman"/>
                <w:kern w:val="0"/>
                <w:sz w:val="18"/>
                <w:szCs w:val="18"/>
              </w:rPr>
            </w:pPr>
            <w:r>
              <w:rPr>
                <w:rFonts w:ascii="Times New Roman" w:hAnsi="Times New Roman"/>
                <w:kern w:val="0"/>
                <w:sz w:val="18"/>
                <w:szCs w:val="18"/>
              </w:rPr>
              <w:t>出入口集合</w:t>
            </w:r>
            <w:r>
              <w:rPr>
                <w:rFonts w:hint="eastAsia" w:ascii="Times New Roman" w:hAnsi="Times New Roman"/>
                <w:kern w:val="0"/>
                <w:sz w:val="18"/>
                <w:szCs w:val="18"/>
              </w:rPr>
              <w:t>，具体内容见表13</w:t>
            </w:r>
          </w:p>
        </w:tc>
      </w:tr>
    </w:tbl>
    <w:p w14:paraId="1C80563C">
      <w:pPr>
        <w:pStyle w:val="114"/>
        <w:numPr>
          <w:ilvl w:val="0"/>
          <w:numId w:val="0"/>
        </w:numPr>
        <w:spacing w:before="156" w:after="156"/>
        <w:jc w:val="both"/>
        <w:rPr>
          <w:rFonts w:ascii="Times New Roman"/>
        </w:rPr>
      </w:pPr>
    </w:p>
    <w:p w14:paraId="5799117A">
      <w:pPr>
        <w:pStyle w:val="114"/>
        <w:spacing w:before="156" w:after="156"/>
        <w:ind w:left="0"/>
        <w:rPr>
          <w:rFonts w:ascii="Times New Roman"/>
        </w:rPr>
      </w:pPr>
      <w:r>
        <w:rPr>
          <w:rFonts w:ascii="Times New Roman"/>
        </w:rPr>
        <w:t>时间段收费标准</w:t>
      </w:r>
    </w:p>
    <w:tbl>
      <w:tblPr>
        <w:tblStyle w:val="27"/>
        <w:tblW w:w="8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8"/>
        <w:gridCol w:w="1843"/>
        <w:gridCol w:w="4388"/>
      </w:tblGrid>
      <w:tr w14:paraId="72AC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left w:val="single" w:color="auto" w:sz="8" w:space="0"/>
              <w:bottom w:val="single" w:color="auto" w:sz="8" w:space="0"/>
              <w:right w:val="single" w:color="auto" w:sz="4" w:space="0"/>
            </w:tcBorders>
            <w:shd w:val="clear" w:color="auto" w:fill="auto"/>
            <w:vAlign w:val="center"/>
          </w:tcPr>
          <w:p w14:paraId="2640578E">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1848" w:type="dxa"/>
            <w:tcBorders>
              <w:top w:val="single" w:color="auto" w:sz="8" w:space="0"/>
              <w:left w:val="single" w:color="auto" w:sz="4" w:space="0"/>
              <w:bottom w:val="single" w:color="auto" w:sz="8" w:space="0"/>
              <w:right w:val="single" w:color="auto" w:sz="4" w:space="0"/>
            </w:tcBorders>
            <w:shd w:val="clear" w:color="auto" w:fill="auto"/>
            <w:vAlign w:val="center"/>
          </w:tcPr>
          <w:p w14:paraId="0D6B9B16">
            <w:pPr>
              <w:spacing w:line="240" w:lineRule="auto"/>
              <w:jc w:val="center"/>
              <w:rPr>
                <w:rFonts w:ascii="Times New Roman" w:hAnsi="Times New Roman"/>
                <w:kern w:val="0"/>
                <w:sz w:val="18"/>
                <w:szCs w:val="18"/>
              </w:rPr>
            </w:pPr>
            <w:r>
              <w:rPr>
                <w:rFonts w:ascii="Times New Roman" w:hAnsi="Times New Roman"/>
                <w:kern w:val="0"/>
                <w:sz w:val="18"/>
                <w:szCs w:val="18"/>
              </w:rPr>
              <w:t>元素名</w:t>
            </w:r>
          </w:p>
        </w:tc>
        <w:tc>
          <w:tcPr>
            <w:tcW w:w="1843" w:type="dxa"/>
            <w:tcBorders>
              <w:top w:val="single" w:color="auto" w:sz="8" w:space="0"/>
              <w:left w:val="single" w:color="auto" w:sz="4" w:space="0"/>
              <w:bottom w:val="single" w:color="auto" w:sz="8" w:space="0"/>
              <w:right w:val="single" w:color="auto" w:sz="4" w:space="0"/>
            </w:tcBorders>
            <w:shd w:val="clear" w:color="auto" w:fill="auto"/>
            <w:vAlign w:val="center"/>
          </w:tcPr>
          <w:p w14:paraId="74294CD1">
            <w:pPr>
              <w:spacing w:line="240" w:lineRule="auto"/>
              <w:jc w:val="center"/>
              <w:rPr>
                <w:rFonts w:ascii="Times New Roman" w:hAnsi="Times New Roman"/>
                <w:kern w:val="0"/>
                <w:sz w:val="18"/>
                <w:szCs w:val="18"/>
              </w:rPr>
            </w:pPr>
            <w:r>
              <w:rPr>
                <w:rFonts w:ascii="Times New Roman" w:hAnsi="Times New Roman"/>
                <w:kern w:val="0"/>
                <w:sz w:val="18"/>
                <w:szCs w:val="18"/>
              </w:rPr>
              <w:t>类型</w:t>
            </w:r>
          </w:p>
        </w:tc>
        <w:tc>
          <w:tcPr>
            <w:tcW w:w="4388" w:type="dxa"/>
            <w:tcBorders>
              <w:top w:val="single" w:color="auto" w:sz="8" w:space="0"/>
              <w:left w:val="single" w:color="auto" w:sz="4" w:space="0"/>
              <w:bottom w:val="single" w:color="auto" w:sz="8" w:space="0"/>
              <w:right w:val="single" w:color="auto" w:sz="8" w:space="0"/>
            </w:tcBorders>
            <w:shd w:val="clear" w:color="auto" w:fill="auto"/>
            <w:vAlign w:val="center"/>
          </w:tcPr>
          <w:p w14:paraId="6F74E61C">
            <w:pPr>
              <w:spacing w:line="240" w:lineRule="auto"/>
              <w:ind w:left="420"/>
              <w:jc w:val="center"/>
              <w:rPr>
                <w:rFonts w:ascii="Times New Roman" w:hAnsi="Times New Roman"/>
                <w:kern w:val="0"/>
                <w:sz w:val="18"/>
                <w:szCs w:val="18"/>
              </w:rPr>
            </w:pPr>
            <w:r>
              <w:rPr>
                <w:rFonts w:ascii="Times New Roman" w:hAnsi="Times New Roman"/>
                <w:kern w:val="0"/>
                <w:sz w:val="18"/>
                <w:szCs w:val="18"/>
              </w:rPr>
              <w:t>描述</w:t>
            </w:r>
          </w:p>
        </w:tc>
      </w:tr>
      <w:tr w14:paraId="0D30A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left w:val="single" w:color="auto" w:sz="8" w:space="0"/>
            </w:tcBorders>
            <w:shd w:val="clear" w:color="auto" w:fill="auto"/>
            <w:vAlign w:val="center"/>
          </w:tcPr>
          <w:p w14:paraId="64A29F8E">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1848" w:type="dxa"/>
            <w:tcBorders>
              <w:top w:val="single" w:color="auto" w:sz="8" w:space="0"/>
            </w:tcBorders>
            <w:shd w:val="clear" w:color="auto" w:fill="auto"/>
            <w:vAlign w:val="center"/>
          </w:tcPr>
          <w:p w14:paraId="4DD0047E">
            <w:pPr>
              <w:spacing w:line="240" w:lineRule="auto"/>
              <w:jc w:val="center"/>
              <w:rPr>
                <w:rFonts w:ascii="Times New Roman" w:hAnsi="Times New Roman"/>
                <w:kern w:val="0"/>
                <w:sz w:val="18"/>
                <w:szCs w:val="18"/>
              </w:rPr>
            </w:pPr>
            <w:r>
              <w:rPr>
                <w:rFonts w:ascii="Times New Roman" w:hAnsi="Times New Roman"/>
                <w:kern w:val="0"/>
                <w:sz w:val="18"/>
                <w:szCs w:val="18"/>
              </w:rPr>
              <w:t>timeName</w:t>
            </w:r>
          </w:p>
        </w:tc>
        <w:tc>
          <w:tcPr>
            <w:tcW w:w="1843" w:type="dxa"/>
            <w:tcBorders>
              <w:top w:val="single" w:color="auto" w:sz="8" w:space="0"/>
            </w:tcBorders>
            <w:shd w:val="clear" w:color="auto" w:fill="auto"/>
            <w:vAlign w:val="center"/>
          </w:tcPr>
          <w:p w14:paraId="404943EB">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88" w:type="dxa"/>
            <w:tcBorders>
              <w:top w:val="single" w:color="auto" w:sz="8" w:space="0"/>
              <w:right w:val="single" w:color="auto" w:sz="8" w:space="0"/>
            </w:tcBorders>
            <w:shd w:val="clear" w:color="auto" w:fill="auto"/>
            <w:vAlign w:val="center"/>
          </w:tcPr>
          <w:p w14:paraId="55BF68A9">
            <w:pPr>
              <w:spacing w:line="240" w:lineRule="auto"/>
              <w:jc w:val="left"/>
              <w:rPr>
                <w:rFonts w:ascii="Times New Roman" w:hAnsi="Times New Roman"/>
                <w:kern w:val="0"/>
                <w:sz w:val="18"/>
                <w:szCs w:val="18"/>
              </w:rPr>
            </w:pPr>
            <w:r>
              <w:rPr>
                <w:rFonts w:ascii="Times New Roman" w:hAnsi="Times New Roman"/>
                <w:kern w:val="0"/>
                <w:sz w:val="18"/>
                <w:szCs w:val="18"/>
              </w:rPr>
              <w:t>时间段名称</w:t>
            </w:r>
            <w:r>
              <w:rPr>
                <w:rFonts w:hint="eastAsia" w:ascii="Times New Roman" w:hAnsi="Times New Roman"/>
                <w:kern w:val="0"/>
                <w:sz w:val="18"/>
                <w:szCs w:val="18"/>
              </w:rPr>
              <w:t>，</w:t>
            </w:r>
            <w:r>
              <w:rPr>
                <w:rFonts w:ascii="Times New Roman" w:hAnsi="Times New Roman"/>
                <w:kern w:val="0"/>
                <w:sz w:val="18"/>
                <w:szCs w:val="18"/>
              </w:rPr>
              <w:t>取值范围：</w:t>
            </w:r>
          </w:p>
          <w:p w14:paraId="2B1EF084">
            <w:pPr>
              <w:pStyle w:val="244"/>
              <w:ind w:firstLine="0" w:firstLineChars="0"/>
              <w:rPr>
                <w:rFonts w:ascii="Times New Roman" w:hAnsi="Times New Roman"/>
                <w:sz w:val="18"/>
                <w:szCs w:val="18"/>
              </w:rPr>
            </w:pPr>
            <w:r>
              <w:rPr>
                <w:rFonts w:hint="eastAsia" w:ascii="Times New Roman" w:hAnsi="Times New Roman"/>
                <w:sz w:val="18"/>
                <w:szCs w:val="18"/>
              </w:rPr>
              <w:t>0：</w:t>
            </w:r>
            <w:r>
              <w:rPr>
                <w:rFonts w:ascii="Times New Roman" w:hAnsi="Times New Roman"/>
                <w:sz w:val="18"/>
                <w:szCs w:val="18"/>
              </w:rPr>
              <w:t>白天</w:t>
            </w:r>
          </w:p>
          <w:p w14:paraId="5CFDB89D">
            <w:pPr>
              <w:spacing w:line="240" w:lineRule="auto"/>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晚上</w:t>
            </w:r>
          </w:p>
          <w:p w14:paraId="0CA055E0">
            <w:pPr>
              <w:spacing w:line="240" w:lineRule="auto"/>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节假日白天</w:t>
            </w:r>
          </w:p>
          <w:p w14:paraId="7E0B28FF">
            <w:pPr>
              <w:spacing w:line="240" w:lineRule="auto"/>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节假日</w:t>
            </w:r>
            <w:r>
              <w:rPr>
                <w:rFonts w:hint="eastAsia" w:ascii="Times New Roman" w:hAnsi="Times New Roman"/>
                <w:sz w:val="18"/>
                <w:szCs w:val="18"/>
              </w:rPr>
              <w:t>晚上</w:t>
            </w:r>
          </w:p>
        </w:tc>
      </w:tr>
      <w:tr w14:paraId="1D57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1EBA9673">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1848" w:type="dxa"/>
            <w:shd w:val="clear" w:color="auto" w:fill="auto"/>
            <w:vAlign w:val="center"/>
          </w:tcPr>
          <w:p w14:paraId="772A715F">
            <w:pPr>
              <w:spacing w:line="240" w:lineRule="auto"/>
              <w:jc w:val="center"/>
              <w:rPr>
                <w:rFonts w:ascii="Times New Roman" w:hAnsi="Times New Roman"/>
                <w:kern w:val="0"/>
                <w:sz w:val="18"/>
                <w:szCs w:val="18"/>
              </w:rPr>
            </w:pPr>
            <w:r>
              <w:rPr>
                <w:rFonts w:ascii="Times New Roman" w:hAnsi="Times New Roman"/>
                <w:kern w:val="0"/>
                <w:sz w:val="18"/>
                <w:szCs w:val="18"/>
              </w:rPr>
              <w:t>startTime</w:t>
            </w:r>
          </w:p>
        </w:tc>
        <w:tc>
          <w:tcPr>
            <w:tcW w:w="1843" w:type="dxa"/>
            <w:shd w:val="clear" w:color="auto" w:fill="auto"/>
            <w:vAlign w:val="center"/>
          </w:tcPr>
          <w:p w14:paraId="324C412C">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8" w:type="dxa"/>
            <w:tcBorders>
              <w:right w:val="single" w:color="auto" w:sz="8" w:space="0"/>
            </w:tcBorders>
            <w:shd w:val="clear" w:color="auto" w:fill="auto"/>
            <w:vAlign w:val="center"/>
          </w:tcPr>
          <w:p w14:paraId="326D11F9">
            <w:pPr>
              <w:spacing w:line="240" w:lineRule="auto"/>
              <w:jc w:val="left"/>
              <w:rPr>
                <w:rFonts w:ascii="Times New Roman" w:hAnsi="Times New Roman"/>
                <w:kern w:val="0"/>
                <w:sz w:val="18"/>
                <w:szCs w:val="18"/>
              </w:rPr>
            </w:pPr>
            <w:r>
              <w:rPr>
                <w:rFonts w:ascii="Times New Roman" w:hAnsi="Times New Roman"/>
                <w:kern w:val="0"/>
                <w:sz w:val="18"/>
                <w:szCs w:val="18"/>
              </w:rPr>
              <w:t>起始时间，例如：8:00</w:t>
            </w:r>
          </w:p>
        </w:tc>
      </w:tr>
      <w:tr w14:paraId="3D8B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376156F3">
            <w:pPr>
              <w:spacing w:line="240" w:lineRule="auto"/>
              <w:jc w:val="center"/>
              <w:rPr>
                <w:rFonts w:ascii="Times New Roman" w:hAnsi="Times New Roman"/>
                <w:kern w:val="0"/>
                <w:sz w:val="18"/>
                <w:szCs w:val="18"/>
              </w:rPr>
            </w:pPr>
            <w:r>
              <w:rPr>
                <w:rFonts w:hint="eastAsia" w:ascii="Times New Roman" w:hAnsi="Times New Roman"/>
                <w:kern w:val="0"/>
                <w:sz w:val="18"/>
                <w:szCs w:val="18"/>
              </w:rPr>
              <w:t>3</w:t>
            </w:r>
          </w:p>
        </w:tc>
        <w:tc>
          <w:tcPr>
            <w:tcW w:w="1848" w:type="dxa"/>
            <w:shd w:val="clear" w:color="auto" w:fill="auto"/>
            <w:vAlign w:val="center"/>
          </w:tcPr>
          <w:p w14:paraId="2C51863D">
            <w:pPr>
              <w:spacing w:line="240" w:lineRule="auto"/>
              <w:jc w:val="center"/>
              <w:rPr>
                <w:rFonts w:ascii="Times New Roman" w:hAnsi="Times New Roman"/>
                <w:kern w:val="0"/>
                <w:sz w:val="18"/>
                <w:szCs w:val="18"/>
              </w:rPr>
            </w:pPr>
            <w:r>
              <w:rPr>
                <w:rFonts w:ascii="Times New Roman" w:hAnsi="Times New Roman"/>
                <w:kern w:val="0"/>
                <w:sz w:val="18"/>
                <w:szCs w:val="18"/>
              </w:rPr>
              <w:t>endTime</w:t>
            </w:r>
          </w:p>
        </w:tc>
        <w:tc>
          <w:tcPr>
            <w:tcW w:w="1843" w:type="dxa"/>
            <w:shd w:val="clear" w:color="auto" w:fill="auto"/>
            <w:vAlign w:val="center"/>
          </w:tcPr>
          <w:p w14:paraId="4E97A375">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8" w:type="dxa"/>
            <w:tcBorders>
              <w:right w:val="single" w:color="auto" w:sz="8" w:space="0"/>
            </w:tcBorders>
            <w:shd w:val="clear" w:color="auto" w:fill="auto"/>
            <w:vAlign w:val="center"/>
          </w:tcPr>
          <w:p w14:paraId="2A669C6B">
            <w:pPr>
              <w:spacing w:line="240" w:lineRule="auto"/>
              <w:jc w:val="left"/>
              <w:rPr>
                <w:rFonts w:ascii="Times New Roman" w:hAnsi="Times New Roman"/>
                <w:kern w:val="0"/>
                <w:sz w:val="18"/>
                <w:szCs w:val="18"/>
              </w:rPr>
            </w:pPr>
            <w:r>
              <w:rPr>
                <w:rFonts w:ascii="Times New Roman" w:hAnsi="Times New Roman"/>
                <w:kern w:val="0"/>
                <w:sz w:val="18"/>
                <w:szCs w:val="18"/>
              </w:rPr>
              <w:t>结束时间，例如：20:00</w:t>
            </w:r>
          </w:p>
        </w:tc>
      </w:tr>
      <w:tr w14:paraId="2D7A4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2987E07D">
            <w:pPr>
              <w:spacing w:line="240" w:lineRule="auto"/>
              <w:jc w:val="center"/>
              <w:rPr>
                <w:rFonts w:ascii="Times New Roman" w:hAnsi="Times New Roman"/>
                <w:kern w:val="0"/>
                <w:sz w:val="18"/>
                <w:szCs w:val="18"/>
              </w:rPr>
            </w:pPr>
            <w:r>
              <w:rPr>
                <w:rFonts w:hint="eastAsia" w:ascii="Times New Roman" w:hAnsi="Times New Roman"/>
                <w:kern w:val="0"/>
                <w:sz w:val="18"/>
                <w:szCs w:val="18"/>
              </w:rPr>
              <w:t>4</w:t>
            </w:r>
          </w:p>
        </w:tc>
        <w:tc>
          <w:tcPr>
            <w:tcW w:w="1848" w:type="dxa"/>
            <w:shd w:val="clear" w:color="auto" w:fill="auto"/>
            <w:vAlign w:val="center"/>
          </w:tcPr>
          <w:p w14:paraId="5CBBD2A2">
            <w:pPr>
              <w:spacing w:line="240" w:lineRule="auto"/>
              <w:jc w:val="center"/>
              <w:rPr>
                <w:rFonts w:ascii="Times New Roman" w:hAnsi="Times New Roman"/>
                <w:kern w:val="0"/>
                <w:sz w:val="18"/>
                <w:szCs w:val="18"/>
              </w:rPr>
            </w:pPr>
            <w:r>
              <w:rPr>
                <w:rFonts w:ascii="Times New Roman" w:hAnsi="Times New Roman"/>
                <w:kern w:val="0"/>
                <w:sz w:val="18"/>
                <w:szCs w:val="18"/>
              </w:rPr>
              <w:t>smallVehicleFee</w:t>
            </w:r>
          </w:p>
        </w:tc>
        <w:tc>
          <w:tcPr>
            <w:tcW w:w="1843" w:type="dxa"/>
            <w:shd w:val="clear" w:color="auto" w:fill="auto"/>
            <w:vAlign w:val="center"/>
          </w:tcPr>
          <w:p w14:paraId="2C8C65AC">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8" w:type="dxa"/>
            <w:tcBorders>
              <w:right w:val="single" w:color="auto" w:sz="8" w:space="0"/>
            </w:tcBorders>
            <w:shd w:val="clear" w:color="auto" w:fill="auto"/>
            <w:vAlign w:val="center"/>
          </w:tcPr>
          <w:p w14:paraId="212542A4">
            <w:pPr>
              <w:spacing w:line="240" w:lineRule="auto"/>
              <w:jc w:val="left"/>
              <w:rPr>
                <w:rFonts w:ascii="Times New Roman" w:hAnsi="Times New Roman"/>
                <w:kern w:val="0"/>
                <w:sz w:val="18"/>
                <w:szCs w:val="18"/>
              </w:rPr>
            </w:pPr>
            <w:r>
              <w:rPr>
                <w:rFonts w:ascii="Times New Roman" w:hAnsi="Times New Roman"/>
                <w:kern w:val="0"/>
                <w:sz w:val="18"/>
                <w:szCs w:val="18"/>
              </w:rPr>
              <w:t>小型车收费标准，例如：1.5元/半小时</w:t>
            </w:r>
          </w:p>
        </w:tc>
      </w:tr>
      <w:tr w14:paraId="62C74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472F9B79">
            <w:pPr>
              <w:spacing w:line="240" w:lineRule="auto"/>
              <w:jc w:val="center"/>
              <w:rPr>
                <w:rFonts w:ascii="Times New Roman" w:hAnsi="Times New Roman"/>
                <w:kern w:val="0"/>
                <w:sz w:val="18"/>
                <w:szCs w:val="18"/>
              </w:rPr>
            </w:pPr>
            <w:r>
              <w:rPr>
                <w:rFonts w:hint="eastAsia" w:ascii="Times New Roman" w:hAnsi="Times New Roman"/>
                <w:kern w:val="0"/>
                <w:sz w:val="18"/>
                <w:szCs w:val="18"/>
              </w:rPr>
              <w:t>5</w:t>
            </w:r>
          </w:p>
        </w:tc>
        <w:tc>
          <w:tcPr>
            <w:tcW w:w="1848" w:type="dxa"/>
            <w:shd w:val="clear" w:color="auto" w:fill="auto"/>
            <w:vAlign w:val="center"/>
          </w:tcPr>
          <w:p w14:paraId="086C427C">
            <w:pPr>
              <w:spacing w:line="240" w:lineRule="auto"/>
              <w:jc w:val="center"/>
              <w:rPr>
                <w:rFonts w:ascii="Times New Roman" w:hAnsi="Times New Roman"/>
                <w:kern w:val="0"/>
                <w:sz w:val="18"/>
                <w:szCs w:val="18"/>
              </w:rPr>
            </w:pPr>
            <w:r>
              <w:rPr>
                <w:rFonts w:ascii="Times New Roman" w:hAnsi="Times New Roman"/>
                <w:kern w:val="0"/>
                <w:sz w:val="18"/>
                <w:szCs w:val="18"/>
              </w:rPr>
              <w:t>largeVehicleFee</w:t>
            </w:r>
          </w:p>
        </w:tc>
        <w:tc>
          <w:tcPr>
            <w:tcW w:w="1843" w:type="dxa"/>
            <w:shd w:val="clear" w:color="auto" w:fill="auto"/>
            <w:vAlign w:val="center"/>
          </w:tcPr>
          <w:p w14:paraId="3C3F3423">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8" w:type="dxa"/>
            <w:tcBorders>
              <w:right w:val="single" w:color="auto" w:sz="8" w:space="0"/>
            </w:tcBorders>
            <w:shd w:val="clear" w:color="auto" w:fill="auto"/>
            <w:vAlign w:val="center"/>
          </w:tcPr>
          <w:p w14:paraId="5FBFF92E">
            <w:pPr>
              <w:spacing w:line="240" w:lineRule="auto"/>
              <w:jc w:val="left"/>
              <w:rPr>
                <w:rFonts w:ascii="Times New Roman" w:hAnsi="Times New Roman"/>
                <w:kern w:val="0"/>
                <w:sz w:val="18"/>
                <w:szCs w:val="18"/>
              </w:rPr>
            </w:pPr>
            <w:r>
              <w:rPr>
                <w:rFonts w:ascii="Times New Roman" w:hAnsi="Times New Roman"/>
                <w:kern w:val="0"/>
                <w:sz w:val="18"/>
                <w:szCs w:val="18"/>
              </w:rPr>
              <w:t>大型车收费标准，例如：2.5元/半小时</w:t>
            </w:r>
          </w:p>
        </w:tc>
      </w:tr>
      <w:tr w14:paraId="3DEC0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bottom w:val="single" w:color="auto" w:sz="8" w:space="0"/>
            </w:tcBorders>
            <w:shd w:val="clear" w:color="auto" w:fill="auto"/>
            <w:vAlign w:val="center"/>
          </w:tcPr>
          <w:p w14:paraId="1298114A">
            <w:pPr>
              <w:spacing w:line="240" w:lineRule="auto"/>
              <w:jc w:val="center"/>
              <w:rPr>
                <w:rFonts w:ascii="Times New Roman" w:hAnsi="Times New Roman"/>
                <w:kern w:val="0"/>
                <w:sz w:val="18"/>
                <w:szCs w:val="18"/>
              </w:rPr>
            </w:pPr>
            <w:r>
              <w:rPr>
                <w:rFonts w:hint="eastAsia" w:ascii="Times New Roman" w:hAnsi="Times New Roman"/>
                <w:kern w:val="0"/>
                <w:sz w:val="18"/>
                <w:szCs w:val="18"/>
              </w:rPr>
              <w:t>6</w:t>
            </w:r>
          </w:p>
        </w:tc>
        <w:tc>
          <w:tcPr>
            <w:tcW w:w="1848" w:type="dxa"/>
            <w:tcBorders>
              <w:bottom w:val="single" w:color="auto" w:sz="8" w:space="0"/>
            </w:tcBorders>
            <w:shd w:val="clear" w:color="auto" w:fill="auto"/>
            <w:vAlign w:val="center"/>
          </w:tcPr>
          <w:p w14:paraId="6EDC013F">
            <w:pPr>
              <w:spacing w:line="240" w:lineRule="auto"/>
              <w:jc w:val="center"/>
              <w:rPr>
                <w:rFonts w:ascii="Times New Roman" w:hAnsi="Times New Roman"/>
                <w:kern w:val="0"/>
                <w:sz w:val="18"/>
                <w:szCs w:val="18"/>
              </w:rPr>
            </w:pPr>
            <w:r>
              <w:rPr>
                <w:rFonts w:ascii="Times New Roman" w:hAnsi="Times New Roman"/>
                <w:kern w:val="0"/>
                <w:sz w:val="18"/>
                <w:szCs w:val="18"/>
              </w:rPr>
              <w:t>freeTime</w:t>
            </w:r>
          </w:p>
        </w:tc>
        <w:tc>
          <w:tcPr>
            <w:tcW w:w="1843" w:type="dxa"/>
            <w:tcBorders>
              <w:bottom w:val="single" w:color="auto" w:sz="8" w:space="0"/>
            </w:tcBorders>
            <w:shd w:val="clear" w:color="auto" w:fill="auto"/>
            <w:vAlign w:val="center"/>
          </w:tcPr>
          <w:p w14:paraId="0928C507">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88" w:type="dxa"/>
            <w:tcBorders>
              <w:bottom w:val="single" w:color="auto" w:sz="8" w:space="0"/>
              <w:right w:val="single" w:color="auto" w:sz="8" w:space="0"/>
            </w:tcBorders>
            <w:shd w:val="clear" w:color="auto" w:fill="auto"/>
            <w:vAlign w:val="center"/>
          </w:tcPr>
          <w:p w14:paraId="7C1B49D2">
            <w:pPr>
              <w:spacing w:line="240" w:lineRule="auto"/>
              <w:jc w:val="left"/>
              <w:rPr>
                <w:rFonts w:ascii="Times New Roman" w:hAnsi="Times New Roman"/>
                <w:kern w:val="0"/>
                <w:sz w:val="18"/>
                <w:szCs w:val="18"/>
              </w:rPr>
            </w:pPr>
            <w:r>
              <w:rPr>
                <w:rFonts w:hint="eastAsia" w:ascii="Times New Roman" w:hAnsi="Times New Roman"/>
                <w:kern w:val="0"/>
                <w:sz w:val="18"/>
                <w:szCs w:val="18"/>
              </w:rPr>
              <w:t>免费</w:t>
            </w:r>
            <w:r>
              <w:rPr>
                <w:rFonts w:ascii="Times New Roman" w:hAnsi="Times New Roman"/>
                <w:kern w:val="0"/>
                <w:sz w:val="18"/>
                <w:szCs w:val="18"/>
              </w:rPr>
              <w:t>时长</w:t>
            </w:r>
            <w:r>
              <w:rPr>
                <w:rFonts w:hint="eastAsia" w:ascii="Times New Roman" w:hAnsi="Times New Roman"/>
                <w:kern w:val="0"/>
                <w:sz w:val="18"/>
                <w:szCs w:val="18"/>
              </w:rPr>
              <w:t>，</w:t>
            </w:r>
            <w:r>
              <w:rPr>
                <w:rFonts w:ascii="Times New Roman" w:hAnsi="Times New Roman"/>
                <w:kern w:val="0"/>
                <w:sz w:val="18"/>
                <w:szCs w:val="18"/>
              </w:rPr>
              <w:t>单位：</w:t>
            </w:r>
            <w:r>
              <w:rPr>
                <w:rFonts w:hint="eastAsia" w:ascii="Times New Roman" w:hAnsi="Times New Roman"/>
                <w:kern w:val="0"/>
                <w:sz w:val="18"/>
                <w:szCs w:val="18"/>
              </w:rPr>
              <w:t>分钟</w:t>
            </w:r>
          </w:p>
        </w:tc>
      </w:tr>
    </w:tbl>
    <w:p w14:paraId="236B2573">
      <w:pPr>
        <w:rPr>
          <w:rFonts w:ascii="Times New Roman"/>
        </w:rPr>
      </w:pPr>
    </w:p>
    <w:p w14:paraId="608864F9">
      <w:pPr>
        <w:pStyle w:val="114"/>
        <w:spacing w:before="156" w:after="156"/>
        <w:ind w:left="0"/>
        <w:rPr>
          <w:rFonts w:ascii="Times New Roman"/>
        </w:rPr>
      </w:pPr>
      <w:r>
        <w:rPr>
          <w:rFonts w:ascii="Times New Roman"/>
        </w:rPr>
        <w:t>停车场出入口位置信息</w:t>
      </w:r>
    </w:p>
    <w:tbl>
      <w:tblPr>
        <w:tblStyle w:val="27"/>
        <w:tblW w:w="8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8"/>
        <w:gridCol w:w="1843"/>
        <w:gridCol w:w="4388"/>
      </w:tblGrid>
      <w:tr w14:paraId="0A726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99" w:type="dxa"/>
            <w:tcBorders>
              <w:top w:val="single" w:color="auto" w:sz="8" w:space="0"/>
              <w:left w:val="single" w:color="auto" w:sz="8" w:space="0"/>
              <w:bottom w:val="single" w:color="auto" w:sz="8" w:space="0"/>
              <w:right w:val="single" w:color="auto" w:sz="4" w:space="0"/>
            </w:tcBorders>
            <w:shd w:val="clear" w:color="auto" w:fill="auto"/>
            <w:vAlign w:val="center"/>
          </w:tcPr>
          <w:p w14:paraId="3C03242D">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1848" w:type="dxa"/>
            <w:tcBorders>
              <w:top w:val="single" w:color="auto" w:sz="8" w:space="0"/>
              <w:left w:val="single" w:color="auto" w:sz="4" w:space="0"/>
              <w:bottom w:val="single" w:color="auto" w:sz="8" w:space="0"/>
              <w:right w:val="single" w:color="auto" w:sz="4" w:space="0"/>
            </w:tcBorders>
            <w:shd w:val="clear" w:color="auto" w:fill="auto"/>
            <w:vAlign w:val="center"/>
          </w:tcPr>
          <w:p w14:paraId="5F8F9D33">
            <w:pPr>
              <w:spacing w:line="240" w:lineRule="auto"/>
              <w:jc w:val="center"/>
              <w:rPr>
                <w:rFonts w:ascii="Times New Roman" w:hAnsi="Times New Roman"/>
                <w:kern w:val="0"/>
                <w:sz w:val="18"/>
                <w:szCs w:val="18"/>
              </w:rPr>
            </w:pPr>
            <w:r>
              <w:rPr>
                <w:rFonts w:ascii="Times New Roman" w:hAnsi="Times New Roman"/>
                <w:kern w:val="0"/>
                <w:sz w:val="18"/>
                <w:szCs w:val="18"/>
              </w:rPr>
              <w:t>元素名</w:t>
            </w:r>
          </w:p>
        </w:tc>
        <w:tc>
          <w:tcPr>
            <w:tcW w:w="1843" w:type="dxa"/>
            <w:tcBorders>
              <w:top w:val="single" w:color="auto" w:sz="8" w:space="0"/>
              <w:left w:val="single" w:color="auto" w:sz="4" w:space="0"/>
              <w:bottom w:val="single" w:color="auto" w:sz="8" w:space="0"/>
              <w:right w:val="single" w:color="auto" w:sz="4" w:space="0"/>
            </w:tcBorders>
            <w:shd w:val="clear" w:color="auto" w:fill="auto"/>
            <w:vAlign w:val="center"/>
          </w:tcPr>
          <w:p w14:paraId="238E98FA">
            <w:pPr>
              <w:spacing w:line="240" w:lineRule="auto"/>
              <w:jc w:val="center"/>
              <w:rPr>
                <w:rFonts w:ascii="Times New Roman" w:hAnsi="Times New Roman"/>
                <w:kern w:val="0"/>
                <w:sz w:val="18"/>
                <w:szCs w:val="18"/>
              </w:rPr>
            </w:pPr>
            <w:r>
              <w:rPr>
                <w:rFonts w:ascii="Times New Roman" w:hAnsi="Times New Roman"/>
                <w:kern w:val="0"/>
                <w:sz w:val="18"/>
                <w:szCs w:val="18"/>
              </w:rPr>
              <w:t>类型</w:t>
            </w:r>
          </w:p>
        </w:tc>
        <w:tc>
          <w:tcPr>
            <w:tcW w:w="4388" w:type="dxa"/>
            <w:tcBorders>
              <w:top w:val="single" w:color="auto" w:sz="8" w:space="0"/>
              <w:left w:val="single" w:color="auto" w:sz="4" w:space="0"/>
              <w:bottom w:val="single" w:color="auto" w:sz="8" w:space="0"/>
              <w:right w:val="single" w:color="auto" w:sz="8" w:space="0"/>
            </w:tcBorders>
            <w:shd w:val="clear" w:color="auto" w:fill="auto"/>
            <w:vAlign w:val="center"/>
          </w:tcPr>
          <w:p w14:paraId="308F746E">
            <w:pPr>
              <w:spacing w:line="240" w:lineRule="auto"/>
              <w:ind w:left="420"/>
              <w:jc w:val="center"/>
              <w:rPr>
                <w:rFonts w:ascii="Times New Roman" w:hAnsi="Times New Roman"/>
                <w:kern w:val="0"/>
                <w:sz w:val="18"/>
                <w:szCs w:val="18"/>
              </w:rPr>
            </w:pPr>
            <w:r>
              <w:rPr>
                <w:rFonts w:ascii="Times New Roman" w:hAnsi="Times New Roman"/>
                <w:kern w:val="0"/>
                <w:sz w:val="18"/>
                <w:szCs w:val="18"/>
              </w:rPr>
              <w:t>描述</w:t>
            </w:r>
          </w:p>
        </w:tc>
      </w:tr>
      <w:tr w14:paraId="64CB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left w:val="single" w:color="auto" w:sz="8" w:space="0"/>
            </w:tcBorders>
            <w:shd w:val="clear" w:color="auto" w:fill="auto"/>
            <w:vAlign w:val="center"/>
          </w:tcPr>
          <w:p w14:paraId="633EF016">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1848" w:type="dxa"/>
            <w:tcBorders>
              <w:top w:val="single" w:color="auto" w:sz="8" w:space="0"/>
            </w:tcBorders>
            <w:shd w:val="clear" w:color="auto" w:fill="auto"/>
            <w:vAlign w:val="center"/>
          </w:tcPr>
          <w:p w14:paraId="008D5828">
            <w:pPr>
              <w:spacing w:line="240" w:lineRule="auto"/>
              <w:jc w:val="center"/>
              <w:rPr>
                <w:rFonts w:ascii="Times New Roman" w:hAnsi="Times New Roman"/>
                <w:kern w:val="0"/>
                <w:sz w:val="18"/>
                <w:szCs w:val="18"/>
              </w:rPr>
            </w:pPr>
            <w:r>
              <w:rPr>
                <w:rFonts w:ascii="Times New Roman" w:hAnsi="Times New Roman"/>
                <w:kern w:val="0"/>
                <w:sz w:val="18"/>
                <w:szCs w:val="18"/>
              </w:rPr>
              <w:t>entrExId</w:t>
            </w:r>
          </w:p>
        </w:tc>
        <w:tc>
          <w:tcPr>
            <w:tcW w:w="1843" w:type="dxa"/>
            <w:tcBorders>
              <w:top w:val="single" w:color="auto" w:sz="8" w:space="0"/>
            </w:tcBorders>
            <w:shd w:val="clear" w:color="auto" w:fill="auto"/>
            <w:vAlign w:val="center"/>
          </w:tcPr>
          <w:p w14:paraId="497BBA0B">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8" w:type="dxa"/>
            <w:tcBorders>
              <w:top w:val="single" w:color="auto" w:sz="8" w:space="0"/>
              <w:right w:val="single" w:color="auto" w:sz="8" w:space="0"/>
            </w:tcBorders>
            <w:shd w:val="clear" w:color="auto" w:fill="auto"/>
            <w:vAlign w:val="center"/>
          </w:tcPr>
          <w:p w14:paraId="2A9D04BA">
            <w:pPr>
              <w:spacing w:line="240" w:lineRule="auto"/>
              <w:jc w:val="left"/>
              <w:rPr>
                <w:rFonts w:ascii="Times New Roman" w:hAnsi="Times New Roman"/>
                <w:kern w:val="0"/>
                <w:sz w:val="18"/>
                <w:szCs w:val="18"/>
              </w:rPr>
            </w:pPr>
            <w:r>
              <w:rPr>
                <w:rFonts w:ascii="Times New Roman" w:hAnsi="Times New Roman"/>
                <w:kern w:val="0"/>
                <w:sz w:val="18"/>
                <w:szCs w:val="18"/>
              </w:rPr>
              <w:t>出入口编号</w:t>
            </w:r>
          </w:p>
        </w:tc>
      </w:tr>
      <w:tr w14:paraId="1422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5D91F53E">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1848" w:type="dxa"/>
            <w:shd w:val="clear" w:color="auto" w:fill="auto"/>
            <w:vAlign w:val="center"/>
          </w:tcPr>
          <w:p w14:paraId="437A3A91">
            <w:pPr>
              <w:spacing w:line="240" w:lineRule="auto"/>
              <w:jc w:val="center"/>
              <w:rPr>
                <w:rFonts w:ascii="Times New Roman" w:hAnsi="Times New Roman"/>
                <w:kern w:val="0"/>
                <w:sz w:val="18"/>
                <w:szCs w:val="18"/>
              </w:rPr>
            </w:pPr>
            <w:r>
              <w:rPr>
                <w:rFonts w:ascii="Times New Roman" w:hAnsi="Times New Roman"/>
                <w:kern w:val="0"/>
                <w:sz w:val="18"/>
                <w:szCs w:val="18"/>
              </w:rPr>
              <w:t>entrExtType</w:t>
            </w:r>
          </w:p>
        </w:tc>
        <w:tc>
          <w:tcPr>
            <w:tcW w:w="1843" w:type="dxa"/>
            <w:shd w:val="clear" w:color="auto" w:fill="auto"/>
            <w:vAlign w:val="center"/>
          </w:tcPr>
          <w:p w14:paraId="4325ADDC">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88" w:type="dxa"/>
            <w:tcBorders>
              <w:right w:val="single" w:color="auto" w:sz="8" w:space="0"/>
            </w:tcBorders>
            <w:shd w:val="clear" w:color="auto" w:fill="auto"/>
            <w:vAlign w:val="center"/>
          </w:tcPr>
          <w:p w14:paraId="178B9AF4">
            <w:pPr>
              <w:spacing w:line="240" w:lineRule="auto"/>
              <w:jc w:val="left"/>
              <w:rPr>
                <w:rFonts w:ascii="Times New Roman" w:hAnsi="Times New Roman"/>
                <w:sz w:val="18"/>
                <w:szCs w:val="18"/>
                <w:shd w:val="clear" w:color="auto" w:fill="FFFFFF"/>
              </w:rPr>
            </w:pPr>
            <w:r>
              <w:rPr>
                <w:rFonts w:ascii="Times New Roman" w:hAnsi="Times New Roman"/>
                <w:kern w:val="0"/>
                <w:sz w:val="18"/>
                <w:szCs w:val="18"/>
              </w:rPr>
              <w:t>出入口类型</w:t>
            </w:r>
            <w:r>
              <w:rPr>
                <w:rFonts w:hint="eastAsia" w:ascii="Times New Roman" w:hAnsi="Times New Roman"/>
                <w:kern w:val="0"/>
                <w:sz w:val="18"/>
                <w:szCs w:val="18"/>
              </w:rPr>
              <w:t>，</w:t>
            </w:r>
            <w:r>
              <w:rPr>
                <w:rFonts w:hint="eastAsia" w:ascii="Times New Roman" w:hAnsi="Times New Roman"/>
                <w:sz w:val="18"/>
                <w:szCs w:val="18"/>
                <w:shd w:val="clear" w:color="auto" w:fill="FFFFFF"/>
              </w:rPr>
              <w:t>取值范围：</w:t>
            </w:r>
          </w:p>
          <w:p w14:paraId="61C447CC">
            <w:pPr>
              <w:spacing w:line="240" w:lineRule="auto"/>
              <w:jc w:val="left"/>
              <w:rPr>
                <w:rFonts w:ascii="Times New Roman" w:hAnsi="Times New Roman"/>
                <w:sz w:val="18"/>
                <w:szCs w:val="18"/>
                <w:shd w:val="clear" w:color="auto" w:fill="FFFFFF"/>
              </w:rPr>
            </w:pPr>
            <w:r>
              <w:rPr>
                <w:rFonts w:hint="eastAsia" w:ascii="Times New Roman" w:hAnsi="Times New Roman"/>
                <w:sz w:val="18"/>
                <w:szCs w:val="18"/>
                <w:shd w:val="clear" w:color="auto" w:fill="FFFFFF"/>
              </w:rPr>
              <w:t>0：出口</w:t>
            </w:r>
          </w:p>
          <w:p w14:paraId="4203500D">
            <w:pPr>
              <w:spacing w:line="240" w:lineRule="auto"/>
              <w:jc w:val="left"/>
              <w:rPr>
                <w:rFonts w:ascii="Times New Roman" w:hAnsi="Times New Roman"/>
                <w:kern w:val="0"/>
                <w:sz w:val="18"/>
                <w:szCs w:val="18"/>
              </w:rPr>
            </w:pPr>
            <w:r>
              <w:rPr>
                <w:rFonts w:hint="eastAsia" w:ascii="Times New Roman" w:hAnsi="Times New Roman"/>
                <w:sz w:val="18"/>
                <w:szCs w:val="18"/>
                <w:shd w:val="clear" w:color="auto" w:fill="FFFFFF"/>
              </w:rPr>
              <w:t>1：入口</w:t>
            </w:r>
          </w:p>
        </w:tc>
      </w:tr>
      <w:tr w14:paraId="7B2F4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165DAA0B">
            <w:pPr>
              <w:spacing w:line="240" w:lineRule="auto"/>
              <w:jc w:val="center"/>
              <w:rPr>
                <w:rFonts w:ascii="Times New Roman" w:hAnsi="Times New Roman"/>
                <w:kern w:val="0"/>
                <w:sz w:val="18"/>
                <w:szCs w:val="18"/>
              </w:rPr>
            </w:pPr>
            <w:r>
              <w:rPr>
                <w:rFonts w:hint="eastAsia" w:ascii="Times New Roman" w:hAnsi="Times New Roman"/>
                <w:kern w:val="0"/>
                <w:sz w:val="18"/>
                <w:szCs w:val="18"/>
              </w:rPr>
              <w:t>3</w:t>
            </w:r>
          </w:p>
        </w:tc>
        <w:tc>
          <w:tcPr>
            <w:tcW w:w="1848" w:type="dxa"/>
            <w:shd w:val="clear" w:color="auto" w:fill="auto"/>
            <w:vAlign w:val="center"/>
          </w:tcPr>
          <w:p w14:paraId="22511A46">
            <w:pPr>
              <w:spacing w:line="240" w:lineRule="auto"/>
              <w:jc w:val="center"/>
              <w:rPr>
                <w:rFonts w:ascii="Times New Roman" w:hAnsi="Times New Roman"/>
                <w:kern w:val="0"/>
                <w:sz w:val="18"/>
                <w:szCs w:val="18"/>
              </w:rPr>
            </w:pPr>
            <w:r>
              <w:rPr>
                <w:rFonts w:ascii="Times New Roman" w:hAnsi="Times New Roman"/>
                <w:kern w:val="0"/>
                <w:sz w:val="18"/>
                <w:szCs w:val="18"/>
              </w:rPr>
              <w:t>entrExtName</w:t>
            </w:r>
          </w:p>
        </w:tc>
        <w:tc>
          <w:tcPr>
            <w:tcW w:w="1843" w:type="dxa"/>
            <w:shd w:val="clear" w:color="auto" w:fill="auto"/>
            <w:vAlign w:val="center"/>
          </w:tcPr>
          <w:p w14:paraId="1C69C4B3">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8" w:type="dxa"/>
            <w:tcBorders>
              <w:right w:val="single" w:color="auto" w:sz="8" w:space="0"/>
            </w:tcBorders>
            <w:shd w:val="clear" w:color="auto" w:fill="auto"/>
            <w:vAlign w:val="center"/>
          </w:tcPr>
          <w:p w14:paraId="20ABD5A1">
            <w:pPr>
              <w:spacing w:line="240" w:lineRule="auto"/>
              <w:jc w:val="left"/>
              <w:rPr>
                <w:rFonts w:ascii="Times New Roman" w:hAnsi="Times New Roman"/>
                <w:kern w:val="0"/>
                <w:sz w:val="18"/>
                <w:szCs w:val="18"/>
              </w:rPr>
            </w:pPr>
            <w:r>
              <w:rPr>
                <w:rFonts w:ascii="Times New Roman" w:hAnsi="Times New Roman"/>
                <w:kern w:val="0"/>
                <w:sz w:val="18"/>
                <w:szCs w:val="18"/>
              </w:rPr>
              <w:t>出入口名称</w:t>
            </w:r>
          </w:p>
        </w:tc>
      </w:tr>
    </w:tbl>
    <w:p w14:paraId="7CB2FA1D">
      <w:pPr>
        <w:pStyle w:val="114"/>
        <w:numPr>
          <w:ilvl w:val="0"/>
          <w:numId w:val="0"/>
        </w:numPr>
        <w:spacing w:before="156" w:after="156"/>
      </w:pPr>
      <w:r>
        <w:rPr>
          <w:rFonts w:hint="eastAsia"/>
        </w:rPr>
        <w:t>表13　停车场出入口位置信息（续）</w:t>
      </w:r>
    </w:p>
    <w:tbl>
      <w:tblPr>
        <w:tblStyle w:val="27"/>
        <w:tblW w:w="8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8"/>
        <w:gridCol w:w="1843"/>
        <w:gridCol w:w="4388"/>
      </w:tblGrid>
      <w:tr w14:paraId="20A5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99" w:type="dxa"/>
            <w:tcBorders>
              <w:top w:val="single" w:color="auto" w:sz="8" w:space="0"/>
              <w:left w:val="single" w:color="auto" w:sz="8" w:space="0"/>
              <w:bottom w:val="single" w:color="auto" w:sz="8" w:space="0"/>
              <w:right w:val="single" w:color="auto" w:sz="4" w:space="0"/>
            </w:tcBorders>
            <w:shd w:val="clear" w:color="auto" w:fill="auto"/>
            <w:vAlign w:val="center"/>
          </w:tcPr>
          <w:p w14:paraId="6B968723">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1848" w:type="dxa"/>
            <w:tcBorders>
              <w:top w:val="single" w:color="auto" w:sz="8" w:space="0"/>
              <w:left w:val="single" w:color="auto" w:sz="4" w:space="0"/>
              <w:bottom w:val="single" w:color="auto" w:sz="8" w:space="0"/>
              <w:right w:val="single" w:color="auto" w:sz="4" w:space="0"/>
            </w:tcBorders>
            <w:shd w:val="clear" w:color="auto" w:fill="auto"/>
            <w:vAlign w:val="center"/>
          </w:tcPr>
          <w:p w14:paraId="08CB2C06">
            <w:pPr>
              <w:spacing w:line="240" w:lineRule="auto"/>
              <w:jc w:val="center"/>
              <w:rPr>
                <w:rFonts w:ascii="Times New Roman" w:hAnsi="Times New Roman"/>
                <w:kern w:val="0"/>
                <w:sz w:val="18"/>
                <w:szCs w:val="18"/>
              </w:rPr>
            </w:pPr>
            <w:r>
              <w:rPr>
                <w:rFonts w:ascii="Times New Roman" w:hAnsi="Times New Roman"/>
                <w:kern w:val="0"/>
                <w:sz w:val="18"/>
                <w:szCs w:val="18"/>
              </w:rPr>
              <w:t>元素名</w:t>
            </w:r>
          </w:p>
        </w:tc>
        <w:tc>
          <w:tcPr>
            <w:tcW w:w="1843" w:type="dxa"/>
            <w:tcBorders>
              <w:top w:val="single" w:color="auto" w:sz="8" w:space="0"/>
              <w:left w:val="single" w:color="auto" w:sz="4" w:space="0"/>
              <w:bottom w:val="single" w:color="auto" w:sz="8" w:space="0"/>
              <w:right w:val="single" w:color="auto" w:sz="4" w:space="0"/>
            </w:tcBorders>
            <w:shd w:val="clear" w:color="auto" w:fill="auto"/>
            <w:vAlign w:val="center"/>
          </w:tcPr>
          <w:p w14:paraId="7564A1A4">
            <w:pPr>
              <w:spacing w:line="240" w:lineRule="auto"/>
              <w:jc w:val="center"/>
              <w:rPr>
                <w:rFonts w:ascii="Times New Roman" w:hAnsi="Times New Roman"/>
                <w:kern w:val="0"/>
                <w:sz w:val="18"/>
                <w:szCs w:val="18"/>
              </w:rPr>
            </w:pPr>
            <w:r>
              <w:rPr>
                <w:rFonts w:ascii="Times New Roman" w:hAnsi="Times New Roman"/>
                <w:kern w:val="0"/>
                <w:sz w:val="18"/>
                <w:szCs w:val="18"/>
              </w:rPr>
              <w:t>类型</w:t>
            </w:r>
          </w:p>
        </w:tc>
        <w:tc>
          <w:tcPr>
            <w:tcW w:w="4388" w:type="dxa"/>
            <w:tcBorders>
              <w:top w:val="single" w:color="auto" w:sz="8" w:space="0"/>
              <w:left w:val="single" w:color="auto" w:sz="4" w:space="0"/>
              <w:bottom w:val="single" w:color="auto" w:sz="8" w:space="0"/>
              <w:right w:val="single" w:color="auto" w:sz="8" w:space="0"/>
            </w:tcBorders>
            <w:shd w:val="clear" w:color="auto" w:fill="auto"/>
            <w:vAlign w:val="center"/>
          </w:tcPr>
          <w:p w14:paraId="309A0B03">
            <w:pPr>
              <w:spacing w:line="240" w:lineRule="auto"/>
              <w:ind w:left="420"/>
              <w:jc w:val="center"/>
              <w:rPr>
                <w:rFonts w:ascii="Times New Roman" w:hAnsi="Times New Roman"/>
                <w:kern w:val="0"/>
                <w:sz w:val="18"/>
                <w:szCs w:val="18"/>
              </w:rPr>
            </w:pPr>
            <w:r>
              <w:rPr>
                <w:rFonts w:ascii="Times New Roman" w:hAnsi="Times New Roman"/>
                <w:kern w:val="0"/>
                <w:sz w:val="18"/>
                <w:szCs w:val="18"/>
              </w:rPr>
              <w:t>描述</w:t>
            </w:r>
          </w:p>
        </w:tc>
      </w:tr>
      <w:tr w14:paraId="2C6B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39B9A101">
            <w:pPr>
              <w:spacing w:line="240" w:lineRule="auto"/>
              <w:jc w:val="center"/>
              <w:rPr>
                <w:rFonts w:ascii="Times New Roman" w:hAnsi="Times New Roman"/>
                <w:kern w:val="0"/>
                <w:sz w:val="18"/>
                <w:szCs w:val="18"/>
              </w:rPr>
            </w:pPr>
            <w:r>
              <w:rPr>
                <w:rFonts w:hint="eastAsia" w:ascii="Times New Roman" w:hAnsi="Times New Roman"/>
                <w:kern w:val="0"/>
                <w:sz w:val="18"/>
                <w:szCs w:val="18"/>
              </w:rPr>
              <w:t>4</w:t>
            </w:r>
          </w:p>
        </w:tc>
        <w:tc>
          <w:tcPr>
            <w:tcW w:w="1848" w:type="dxa"/>
            <w:shd w:val="clear" w:color="auto" w:fill="auto"/>
            <w:vAlign w:val="center"/>
          </w:tcPr>
          <w:p w14:paraId="21628140">
            <w:pPr>
              <w:spacing w:line="240" w:lineRule="auto"/>
              <w:jc w:val="center"/>
              <w:rPr>
                <w:rFonts w:ascii="Times New Roman" w:hAnsi="Times New Roman"/>
                <w:kern w:val="0"/>
                <w:sz w:val="18"/>
                <w:szCs w:val="18"/>
              </w:rPr>
            </w:pPr>
            <w:r>
              <w:rPr>
                <w:rFonts w:ascii="Times New Roman" w:hAnsi="Times New Roman"/>
                <w:sz w:val="18"/>
                <w:szCs w:val="18"/>
              </w:rPr>
              <w:t>ptype</w:t>
            </w:r>
          </w:p>
        </w:tc>
        <w:tc>
          <w:tcPr>
            <w:tcW w:w="1843" w:type="dxa"/>
            <w:shd w:val="clear" w:color="auto" w:fill="auto"/>
            <w:vAlign w:val="center"/>
          </w:tcPr>
          <w:p w14:paraId="5B053E94">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88" w:type="dxa"/>
            <w:tcBorders>
              <w:right w:val="single" w:color="auto" w:sz="8" w:space="0"/>
            </w:tcBorders>
            <w:shd w:val="clear" w:color="auto" w:fill="auto"/>
            <w:vAlign w:val="center"/>
          </w:tcPr>
          <w:p w14:paraId="733E94CC">
            <w:pPr>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坐标系类型</w:t>
            </w:r>
            <w:r>
              <w:rPr>
                <w:rFonts w:hint="eastAsia" w:ascii="Times New Roman" w:hAnsi="Times New Roman"/>
                <w:sz w:val="18"/>
                <w:szCs w:val="18"/>
                <w:shd w:val="clear" w:color="auto" w:fill="FFFFFF"/>
              </w:rPr>
              <w:t>，取值范围：</w:t>
            </w:r>
          </w:p>
          <w:p w14:paraId="42DF3891">
            <w:pPr>
              <w:spacing w:line="240" w:lineRule="auto"/>
              <w:jc w:val="left"/>
              <w:rPr>
                <w:rFonts w:ascii="宋体" w:hAnsi="宋体" w:cs="宋体"/>
                <w:kern w:val="0"/>
                <w:sz w:val="18"/>
                <w:szCs w:val="18"/>
              </w:rPr>
            </w:pPr>
            <w:r>
              <w:rPr>
                <w:rFonts w:ascii="宋体" w:hAnsi="宋体" w:cs="宋体"/>
                <w:kern w:val="0"/>
                <w:sz w:val="18"/>
                <w:szCs w:val="18"/>
              </w:rPr>
              <w:t>0：GCJ-02</w:t>
            </w:r>
          </w:p>
          <w:p w14:paraId="0889E03B">
            <w:pPr>
              <w:spacing w:line="240" w:lineRule="auto"/>
              <w:jc w:val="left"/>
              <w:rPr>
                <w:rFonts w:ascii="Times New Roman" w:hAnsi="Times New Roman"/>
                <w:kern w:val="0"/>
                <w:sz w:val="18"/>
                <w:szCs w:val="18"/>
              </w:rPr>
            </w:pPr>
            <w:r>
              <w:rPr>
                <w:rFonts w:ascii="宋体" w:hAnsi="宋体" w:cs="宋体"/>
                <w:kern w:val="0"/>
                <w:sz w:val="18"/>
                <w:szCs w:val="18"/>
              </w:rPr>
              <w:t>1：WGS-84</w:t>
            </w:r>
          </w:p>
        </w:tc>
      </w:tr>
      <w:tr w14:paraId="48BF4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431CDE72">
            <w:pPr>
              <w:spacing w:line="240" w:lineRule="auto"/>
              <w:jc w:val="center"/>
              <w:rPr>
                <w:rFonts w:ascii="Times New Roman" w:hAnsi="Times New Roman"/>
                <w:kern w:val="0"/>
                <w:sz w:val="18"/>
                <w:szCs w:val="18"/>
              </w:rPr>
            </w:pPr>
            <w:r>
              <w:rPr>
                <w:rFonts w:hint="eastAsia" w:ascii="Times New Roman" w:hAnsi="Times New Roman"/>
                <w:kern w:val="0"/>
                <w:sz w:val="18"/>
                <w:szCs w:val="18"/>
              </w:rPr>
              <w:t>5</w:t>
            </w:r>
          </w:p>
        </w:tc>
        <w:tc>
          <w:tcPr>
            <w:tcW w:w="1848" w:type="dxa"/>
            <w:shd w:val="clear" w:color="auto" w:fill="auto"/>
            <w:vAlign w:val="center"/>
          </w:tcPr>
          <w:p w14:paraId="458E98ED">
            <w:pPr>
              <w:spacing w:line="240" w:lineRule="auto"/>
              <w:jc w:val="center"/>
              <w:rPr>
                <w:rFonts w:ascii="Times New Roman" w:hAnsi="Times New Roman"/>
                <w:kern w:val="0"/>
                <w:sz w:val="18"/>
                <w:szCs w:val="18"/>
              </w:rPr>
            </w:pPr>
            <w:r>
              <w:rPr>
                <w:rFonts w:ascii="Times New Roman" w:hAnsi="Times New Roman"/>
                <w:kern w:val="0"/>
                <w:sz w:val="18"/>
                <w:szCs w:val="18"/>
              </w:rPr>
              <w:t>lng</w:t>
            </w:r>
          </w:p>
        </w:tc>
        <w:tc>
          <w:tcPr>
            <w:tcW w:w="1843" w:type="dxa"/>
            <w:shd w:val="clear" w:color="auto" w:fill="auto"/>
            <w:vAlign w:val="center"/>
          </w:tcPr>
          <w:p w14:paraId="0A8D89F4">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8" w:type="dxa"/>
            <w:tcBorders>
              <w:right w:val="single" w:color="auto" w:sz="8" w:space="0"/>
            </w:tcBorders>
            <w:shd w:val="clear" w:color="auto" w:fill="auto"/>
            <w:vAlign w:val="center"/>
          </w:tcPr>
          <w:p w14:paraId="72F1FE8C">
            <w:pPr>
              <w:spacing w:line="240" w:lineRule="auto"/>
              <w:jc w:val="left"/>
              <w:rPr>
                <w:rFonts w:ascii="Times New Roman" w:hAnsi="Times New Roman"/>
                <w:kern w:val="0"/>
                <w:sz w:val="18"/>
                <w:szCs w:val="18"/>
              </w:rPr>
            </w:pPr>
            <w:r>
              <w:rPr>
                <w:rFonts w:ascii="Times New Roman" w:hAnsi="Times New Roman"/>
                <w:kern w:val="0"/>
                <w:sz w:val="18"/>
                <w:szCs w:val="18"/>
              </w:rPr>
              <w:t>出入口坐标经度，精确到10</w:t>
            </w:r>
            <w:r>
              <w:rPr>
                <w:rFonts w:ascii="Times New Roman" w:hAnsi="Times New Roman"/>
                <w:kern w:val="0"/>
                <w:sz w:val="18"/>
                <w:szCs w:val="18"/>
                <w:vertAlign w:val="superscript"/>
              </w:rPr>
              <w:t>-6</w:t>
            </w:r>
          </w:p>
        </w:tc>
      </w:tr>
      <w:tr w14:paraId="6DA74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bottom w:val="single" w:color="auto" w:sz="8" w:space="0"/>
            </w:tcBorders>
            <w:shd w:val="clear" w:color="auto" w:fill="auto"/>
            <w:vAlign w:val="center"/>
          </w:tcPr>
          <w:p w14:paraId="6D3288EB">
            <w:pPr>
              <w:spacing w:line="240" w:lineRule="auto"/>
              <w:jc w:val="center"/>
              <w:rPr>
                <w:rFonts w:ascii="Times New Roman" w:hAnsi="Times New Roman"/>
                <w:kern w:val="0"/>
                <w:sz w:val="18"/>
                <w:szCs w:val="18"/>
              </w:rPr>
            </w:pPr>
            <w:r>
              <w:rPr>
                <w:rFonts w:hint="eastAsia" w:ascii="Times New Roman" w:hAnsi="Times New Roman"/>
                <w:kern w:val="0"/>
                <w:sz w:val="18"/>
                <w:szCs w:val="18"/>
              </w:rPr>
              <w:t>6</w:t>
            </w:r>
          </w:p>
        </w:tc>
        <w:tc>
          <w:tcPr>
            <w:tcW w:w="1848" w:type="dxa"/>
            <w:tcBorders>
              <w:bottom w:val="single" w:color="auto" w:sz="8" w:space="0"/>
            </w:tcBorders>
            <w:shd w:val="clear" w:color="auto" w:fill="auto"/>
            <w:vAlign w:val="center"/>
          </w:tcPr>
          <w:p w14:paraId="46BB8C77">
            <w:pPr>
              <w:spacing w:line="240" w:lineRule="auto"/>
              <w:jc w:val="center"/>
              <w:rPr>
                <w:rFonts w:ascii="Times New Roman" w:hAnsi="Times New Roman"/>
                <w:kern w:val="0"/>
                <w:sz w:val="18"/>
                <w:szCs w:val="18"/>
              </w:rPr>
            </w:pPr>
            <w:r>
              <w:rPr>
                <w:rFonts w:ascii="Times New Roman" w:hAnsi="Times New Roman"/>
                <w:kern w:val="0"/>
                <w:sz w:val="18"/>
                <w:szCs w:val="18"/>
              </w:rPr>
              <w:t>lat</w:t>
            </w:r>
          </w:p>
        </w:tc>
        <w:tc>
          <w:tcPr>
            <w:tcW w:w="1843" w:type="dxa"/>
            <w:tcBorders>
              <w:bottom w:val="single" w:color="auto" w:sz="8" w:space="0"/>
            </w:tcBorders>
            <w:shd w:val="clear" w:color="auto" w:fill="auto"/>
            <w:vAlign w:val="center"/>
          </w:tcPr>
          <w:p w14:paraId="24089D0E">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8" w:type="dxa"/>
            <w:tcBorders>
              <w:bottom w:val="single" w:color="auto" w:sz="8" w:space="0"/>
              <w:right w:val="single" w:color="auto" w:sz="8" w:space="0"/>
            </w:tcBorders>
            <w:shd w:val="clear" w:color="auto" w:fill="auto"/>
            <w:vAlign w:val="center"/>
          </w:tcPr>
          <w:p w14:paraId="797DE42B">
            <w:pPr>
              <w:spacing w:line="240" w:lineRule="auto"/>
              <w:jc w:val="left"/>
              <w:rPr>
                <w:rFonts w:ascii="Times New Roman" w:hAnsi="Times New Roman"/>
                <w:kern w:val="0"/>
                <w:sz w:val="18"/>
                <w:szCs w:val="18"/>
              </w:rPr>
            </w:pPr>
            <w:r>
              <w:rPr>
                <w:rFonts w:ascii="Times New Roman" w:hAnsi="Times New Roman"/>
                <w:kern w:val="0"/>
                <w:sz w:val="18"/>
                <w:szCs w:val="18"/>
              </w:rPr>
              <w:t>出入口坐标纬度，精确到10</w:t>
            </w:r>
            <w:r>
              <w:rPr>
                <w:rFonts w:ascii="Times New Roman" w:hAnsi="Times New Roman"/>
                <w:kern w:val="0"/>
                <w:sz w:val="18"/>
                <w:szCs w:val="18"/>
                <w:vertAlign w:val="superscript"/>
              </w:rPr>
              <w:t>-6</w:t>
            </w:r>
          </w:p>
        </w:tc>
      </w:tr>
    </w:tbl>
    <w:p w14:paraId="465F33B1">
      <w:pPr>
        <w:pStyle w:val="67"/>
        <w:spacing w:before="156" w:after="156"/>
        <w:rPr>
          <w:rFonts w:ascii="Times New Roman"/>
        </w:rPr>
      </w:pPr>
      <w:bookmarkStart w:id="84" w:name="_Toc92803395"/>
      <w:bookmarkStart w:id="85" w:name="_Toc77852851"/>
      <w:r>
        <w:rPr>
          <w:rFonts w:ascii="Times New Roman"/>
        </w:rPr>
        <w:t>停车场进场</w:t>
      </w:r>
      <w:r>
        <w:rPr>
          <w:rFonts w:hint="eastAsia" w:ascii="Times New Roman"/>
        </w:rPr>
        <w:t>信息</w:t>
      </w:r>
      <w:r>
        <w:rPr>
          <w:rFonts w:ascii="Times New Roman"/>
        </w:rPr>
        <w:t>接口</w:t>
      </w:r>
      <w:bookmarkEnd w:id="84"/>
      <w:bookmarkEnd w:id="85"/>
    </w:p>
    <w:p w14:paraId="4D4EDEE6">
      <w:pPr>
        <w:pStyle w:val="58"/>
        <w:ind w:firstLine="420"/>
        <w:rPr>
          <w:rFonts w:ascii="Times New Roman"/>
        </w:rPr>
      </w:pPr>
      <w:r>
        <w:rPr>
          <w:rFonts w:hint="eastAsia" w:ascii="Times New Roman"/>
        </w:rPr>
        <w:t>表1</w:t>
      </w:r>
      <w:r>
        <w:rPr>
          <w:rFonts w:ascii="Times New Roman"/>
        </w:rPr>
        <w:t>4</w:t>
      </w:r>
      <w:r>
        <w:rPr>
          <w:rFonts w:hint="eastAsia" w:ascii="Times New Roman"/>
        </w:rPr>
        <w:t>规定了</w:t>
      </w:r>
      <w:r>
        <w:rPr>
          <w:rFonts w:ascii="Times New Roman"/>
        </w:rPr>
        <w:t>停车场</w:t>
      </w:r>
      <w:r>
        <w:rPr>
          <w:rFonts w:hint="eastAsia" w:ascii="Times New Roman"/>
        </w:rPr>
        <w:t>进场信息字段的定义，数据更新频率宜不大于30秒/次。</w:t>
      </w:r>
    </w:p>
    <w:p w14:paraId="65C9EFF9">
      <w:pPr>
        <w:pStyle w:val="114"/>
        <w:spacing w:before="156" w:after="156"/>
        <w:ind w:left="0"/>
        <w:rPr>
          <w:rFonts w:ascii="Times New Roman"/>
        </w:rPr>
      </w:pPr>
      <w:r>
        <w:rPr>
          <w:rFonts w:ascii="Times New Roman"/>
        </w:rPr>
        <w:t>车辆进停车场信息</w:t>
      </w:r>
    </w:p>
    <w:tbl>
      <w:tblPr>
        <w:tblStyle w:val="27"/>
        <w:tblW w:w="8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8"/>
        <w:gridCol w:w="1843"/>
        <w:gridCol w:w="4378"/>
        <w:gridCol w:w="10"/>
      </w:tblGrid>
      <w:tr w14:paraId="371E4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left w:val="single" w:color="auto" w:sz="8" w:space="0"/>
              <w:bottom w:val="single" w:color="auto" w:sz="8" w:space="0"/>
              <w:right w:val="single" w:color="auto" w:sz="4" w:space="0"/>
            </w:tcBorders>
            <w:shd w:val="clear" w:color="auto" w:fill="auto"/>
            <w:vAlign w:val="center"/>
          </w:tcPr>
          <w:p w14:paraId="0F081C2B">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1848" w:type="dxa"/>
            <w:tcBorders>
              <w:top w:val="single" w:color="auto" w:sz="8" w:space="0"/>
              <w:left w:val="single" w:color="auto" w:sz="4" w:space="0"/>
              <w:bottom w:val="single" w:color="auto" w:sz="8" w:space="0"/>
              <w:right w:val="single" w:color="auto" w:sz="4" w:space="0"/>
            </w:tcBorders>
            <w:shd w:val="clear" w:color="auto" w:fill="auto"/>
            <w:vAlign w:val="center"/>
          </w:tcPr>
          <w:p w14:paraId="452D6900">
            <w:pPr>
              <w:spacing w:line="240" w:lineRule="auto"/>
              <w:jc w:val="center"/>
              <w:rPr>
                <w:rFonts w:ascii="Times New Roman" w:hAnsi="Times New Roman"/>
                <w:kern w:val="0"/>
                <w:sz w:val="18"/>
                <w:szCs w:val="18"/>
              </w:rPr>
            </w:pPr>
            <w:r>
              <w:rPr>
                <w:rFonts w:ascii="Times New Roman" w:hAnsi="Times New Roman"/>
                <w:kern w:val="0"/>
                <w:sz w:val="18"/>
                <w:szCs w:val="18"/>
              </w:rPr>
              <w:t>元素名</w:t>
            </w:r>
          </w:p>
        </w:tc>
        <w:tc>
          <w:tcPr>
            <w:tcW w:w="1843" w:type="dxa"/>
            <w:tcBorders>
              <w:top w:val="single" w:color="auto" w:sz="8" w:space="0"/>
              <w:left w:val="single" w:color="auto" w:sz="4" w:space="0"/>
              <w:bottom w:val="single" w:color="auto" w:sz="8" w:space="0"/>
              <w:right w:val="single" w:color="auto" w:sz="4" w:space="0"/>
            </w:tcBorders>
            <w:shd w:val="clear" w:color="auto" w:fill="auto"/>
            <w:vAlign w:val="center"/>
          </w:tcPr>
          <w:p w14:paraId="7A21F47F">
            <w:pPr>
              <w:spacing w:line="240" w:lineRule="auto"/>
              <w:jc w:val="center"/>
              <w:rPr>
                <w:rFonts w:ascii="Times New Roman" w:hAnsi="Times New Roman"/>
                <w:kern w:val="0"/>
                <w:sz w:val="18"/>
                <w:szCs w:val="18"/>
              </w:rPr>
            </w:pPr>
            <w:r>
              <w:rPr>
                <w:rFonts w:ascii="Times New Roman" w:hAnsi="Times New Roman"/>
                <w:kern w:val="0"/>
                <w:sz w:val="18"/>
                <w:szCs w:val="18"/>
              </w:rPr>
              <w:t>类型</w:t>
            </w:r>
          </w:p>
        </w:tc>
        <w:tc>
          <w:tcPr>
            <w:tcW w:w="4388" w:type="dxa"/>
            <w:gridSpan w:val="2"/>
            <w:tcBorders>
              <w:top w:val="single" w:color="auto" w:sz="8" w:space="0"/>
              <w:left w:val="single" w:color="auto" w:sz="4" w:space="0"/>
              <w:bottom w:val="single" w:color="auto" w:sz="8" w:space="0"/>
              <w:right w:val="single" w:color="auto" w:sz="8" w:space="0"/>
            </w:tcBorders>
            <w:shd w:val="clear" w:color="auto" w:fill="auto"/>
            <w:vAlign w:val="center"/>
          </w:tcPr>
          <w:p w14:paraId="03ADA1A1">
            <w:pPr>
              <w:spacing w:line="240" w:lineRule="auto"/>
              <w:jc w:val="center"/>
              <w:rPr>
                <w:rFonts w:ascii="Times New Roman" w:hAnsi="Times New Roman"/>
                <w:kern w:val="0"/>
                <w:sz w:val="18"/>
                <w:szCs w:val="18"/>
              </w:rPr>
            </w:pPr>
            <w:r>
              <w:rPr>
                <w:rFonts w:ascii="Times New Roman" w:hAnsi="Times New Roman"/>
                <w:kern w:val="0"/>
                <w:sz w:val="18"/>
                <w:szCs w:val="18"/>
              </w:rPr>
              <w:t>描述</w:t>
            </w:r>
          </w:p>
        </w:tc>
      </w:tr>
      <w:tr w14:paraId="406B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0" w:type="dxa"/>
          <w:trHeight w:val="454" w:hRule="atLeast"/>
          <w:jc w:val="center"/>
        </w:trPr>
        <w:tc>
          <w:tcPr>
            <w:tcW w:w="699" w:type="dxa"/>
            <w:tcBorders>
              <w:left w:val="single" w:color="auto" w:sz="8" w:space="0"/>
            </w:tcBorders>
            <w:shd w:val="clear" w:color="auto" w:fill="auto"/>
            <w:vAlign w:val="center"/>
          </w:tcPr>
          <w:p w14:paraId="2000F1D2">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1848" w:type="dxa"/>
            <w:shd w:val="clear" w:color="auto" w:fill="auto"/>
            <w:vAlign w:val="center"/>
          </w:tcPr>
          <w:p w14:paraId="5F49C44D">
            <w:pPr>
              <w:spacing w:line="240" w:lineRule="auto"/>
              <w:jc w:val="center"/>
              <w:rPr>
                <w:rFonts w:ascii="Times New Roman" w:hAnsi="Times New Roman"/>
                <w:kern w:val="0"/>
                <w:sz w:val="18"/>
                <w:szCs w:val="18"/>
              </w:rPr>
            </w:pPr>
            <w:r>
              <w:rPr>
                <w:rFonts w:ascii="Times New Roman" w:hAnsi="Times New Roman"/>
                <w:sz w:val="18"/>
                <w:szCs w:val="18"/>
              </w:rPr>
              <w:t>IPCType</w:t>
            </w:r>
          </w:p>
        </w:tc>
        <w:tc>
          <w:tcPr>
            <w:tcW w:w="1843" w:type="dxa"/>
            <w:shd w:val="clear" w:color="auto" w:fill="auto"/>
            <w:vAlign w:val="center"/>
          </w:tcPr>
          <w:p w14:paraId="2BFCB4F6">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78" w:type="dxa"/>
            <w:tcBorders>
              <w:right w:val="single" w:color="auto" w:sz="8" w:space="0"/>
            </w:tcBorders>
            <w:shd w:val="clear" w:color="auto" w:fill="auto"/>
            <w:vAlign w:val="center"/>
          </w:tcPr>
          <w:p w14:paraId="18B705EE">
            <w:pPr>
              <w:spacing w:line="240" w:lineRule="auto"/>
              <w:jc w:val="left"/>
              <w:rPr>
                <w:rFonts w:ascii="Times New Roman" w:hAnsi="Times New Roman"/>
                <w:kern w:val="0"/>
                <w:sz w:val="18"/>
                <w:szCs w:val="18"/>
              </w:rPr>
            </w:pPr>
            <w:r>
              <w:rPr>
                <w:rFonts w:hint="eastAsia" w:ascii="Times New Roman" w:hAnsi="Times New Roman"/>
                <w:kern w:val="0"/>
                <w:sz w:val="18"/>
                <w:szCs w:val="18"/>
              </w:rPr>
              <w:t>业务</w:t>
            </w:r>
            <w:r>
              <w:rPr>
                <w:rFonts w:ascii="Times New Roman" w:hAnsi="Times New Roman"/>
                <w:kern w:val="0"/>
                <w:sz w:val="18"/>
                <w:szCs w:val="18"/>
              </w:rPr>
              <w:t>接口</w:t>
            </w:r>
            <w:r>
              <w:rPr>
                <w:rFonts w:hint="eastAsia" w:ascii="Times New Roman" w:hAnsi="Times New Roman"/>
                <w:kern w:val="0"/>
                <w:sz w:val="18"/>
                <w:szCs w:val="18"/>
              </w:rPr>
              <w:t>代码：</w:t>
            </w:r>
            <w:r>
              <w:rPr>
                <w:rFonts w:ascii="Times New Roman" w:hAnsi="Times New Roman"/>
                <w:sz w:val="18"/>
                <w:szCs w:val="18"/>
              </w:rPr>
              <w:t>1180</w:t>
            </w:r>
          </w:p>
        </w:tc>
      </w:tr>
      <w:tr w14:paraId="2F539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bottom w:val="single" w:color="auto" w:sz="4" w:space="0"/>
            </w:tcBorders>
            <w:shd w:val="clear" w:color="auto" w:fill="auto"/>
            <w:vAlign w:val="center"/>
          </w:tcPr>
          <w:p w14:paraId="6C1C9189">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1848" w:type="dxa"/>
            <w:tcBorders>
              <w:bottom w:val="single" w:color="auto" w:sz="4" w:space="0"/>
            </w:tcBorders>
            <w:shd w:val="clear" w:color="auto" w:fill="auto"/>
            <w:vAlign w:val="center"/>
          </w:tcPr>
          <w:p w14:paraId="1F08320D">
            <w:pPr>
              <w:spacing w:line="240" w:lineRule="auto"/>
              <w:jc w:val="center"/>
              <w:rPr>
                <w:rFonts w:ascii="Times New Roman" w:hAnsi="Times New Roman"/>
                <w:kern w:val="0"/>
                <w:sz w:val="18"/>
                <w:szCs w:val="18"/>
              </w:rPr>
            </w:pPr>
            <w:r>
              <w:rPr>
                <w:rFonts w:ascii="Times New Roman" w:hAnsi="Times New Roman"/>
                <w:kern w:val="0"/>
                <w:sz w:val="18"/>
                <w:szCs w:val="18"/>
              </w:rPr>
              <w:t>parkId</w:t>
            </w:r>
          </w:p>
        </w:tc>
        <w:tc>
          <w:tcPr>
            <w:tcW w:w="1843" w:type="dxa"/>
            <w:tcBorders>
              <w:bottom w:val="single" w:color="auto" w:sz="4" w:space="0"/>
            </w:tcBorders>
            <w:shd w:val="clear" w:color="auto" w:fill="auto"/>
            <w:vAlign w:val="center"/>
          </w:tcPr>
          <w:p w14:paraId="1874EB2D">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8" w:type="dxa"/>
            <w:gridSpan w:val="2"/>
            <w:tcBorders>
              <w:bottom w:val="single" w:color="auto" w:sz="4" w:space="0"/>
              <w:right w:val="single" w:color="auto" w:sz="8" w:space="0"/>
            </w:tcBorders>
            <w:shd w:val="clear" w:color="auto" w:fill="auto"/>
            <w:vAlign w:val="center"/>
          </w:tcPr>
          <w:p w14:paraId="586ED7A4">
            <w:pPr>
              <w:spacing w:line="240" w:lineRule="auto"/>
              <w:jc w:val="left"/>
              <w:rPr>
                <w:rFonts w:ascii="Times New Roman" w:hAnsi="Times New Roman"/>
                <w:kern w:val="0"/>
                <w:sz w:val="18"/>
                <w:szCs w:val="18"/>
              </w:rPr>
            </w:pPr>
            <w:r>
              <w:rPr>
                <w:rFonts w:ascii="Times New Roman" w:hAnsi="Times New Roman"/>
                <w:kern w:val="0"/>
                <w:sz w:val="18"/>
                <w:szCs w:val="18"/>
              </w:rPr>
              <w:t>停车场编号</w:t>
            </w:r>
          </w:p>
        </w:tc>
      </w:tr>
      <w:tr w14:paraId="777B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left w:val="single" w:color="auto" w:sz="8" w:space="0"/>
            </w:tcBorders>
            <w:shd w:val="clear" w:color="auto" w:fill="auto"/>
            <w:vAlign w:val="center"/>
          </w:tcPr>
          <w:p w14:paraId="79AA42F6">
            <w:pPr>
              <w:spacing w:line="240" w:lineRule="auto"/>
              <w:jc w:val="center"/>
              <w:rPr>
                <w:rFonts w:ascii="Times New Roman" w:hAnsi="Times New Roman"/>
                <w:kern w:val="0"/>
                <w:sz w:val="18"/>
                <w:szCs w:val="18"/>
              </w:rPr>
            </w:pPr>
            <w:r>
              <w:rPr>
                <w:rFonts w:hint="eastAsia" w:ascii="Times New Roman" w:hAnsi="Times New Roman"/>
                <w:kern w:val="0"/>
                <w:sz w:val="18"/>
                <w:szCs w:val="18"/>
              </w:rPr>
              <w:t>3</w:t>
            </w:r>
          </w:p>
        </w:tc>
        <w:tc>
          <w:tcPr>
            <w:tcW w:w="1848" w:type="dxa"/>
            <w:tcBorders>
              <w:top w:val="single" w:color="auto" w:sz="4" w:space="0"/>
            </w:tcBorders>
            <w:shd w:val="clear" w:color="auto" w:fill="auto"/>
            <w:vAlign w:val="center"/>
          </w:tcPr>
          <w:p w14:paraId="13D7DDF1">
            <w:pPr>
              <w:spacing w:line="240" w:lineRule="auto"/>
              <w:jc w:val="center"/>
              <w:rPr>
                <w:rFonts w:ascii="Times New Roman" w:hAnsi="Times New Roman"/>
                <w:kern w:val="0"/>
                <w:sz w:val="18"/>
                <w:szCs w:val="18"/>
              </w:rPr>
            </w:pPr>
            <w:r>
              <w:rPr>
                <w:rFonts w:ascii="Times New Roman" w:hAnsi="Times New Roman"/>
                <w:kern w:val="0"/>
                <w:sz w:val="18"/>
                <w:szCs w:val="18"/>
              </w:rPr>
              <w:t>park</w:t>
            </w:r>
            <w:r>
              <w:rPr>
                <w:rFonts w:hint="eastAsia" w:ascii="Times New Roman" w:hAnsi="Times New Roman"/>
                <w:kern w:val="0"/>
                <w:sz w:val="18"/>
                <w:szCs w:val="18"/>
              </w:rPr>
              <w:t>SysId</w:t>
            </w:r>
          </w:p>
        </w:tc>
        <w:tc>
          <w:tcPr>
            <w:tcW w:w="1843" w:type="dxa"/>
            <w:tcBorders>
              <w:top w:val="single" w:color="auto" w:sz="4" w:space="0"/>
            </w:tcBorders>
            <w:shd w:val="clear" w:color="auto" w:fill="auto"/>
            <w:vAlign w:val="center"/>
          </w:tcPr>
          <w:p w14:paraId="5B6A22B8">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8" w:type="dxa"/>
            <w:gridSpan w:val="2"/>
            <w:tcBorders>
              <w:top w:val="single" w:color="auto" w:sz="4" w:space="0"/>
              <w:right w:val="single" w:color="auto" w:sz="8" w:space="0"/>
            </w:tcBorders>
            <w:shd w:val="clear" w:color="auto" w:fill="auto"/>
            <w:vAlign w:val="center"/>
          </w:tcPr>
          <w:p w14:paraId="11C2C137">
            <w:pPr>
              <w:spacing w:line="240" w:lineRule="auto"/>
              <w:jc w:val="left"/>
              <w:rPr>
                <w:rFonts w:ascii="Times New Roman" w:hAnsi="Times New Roman"/>
                <w:kern w:val="0"/>
                <w:sz w:val="18"/>
                <w:szCs w:val="18"/>
              </w:rPr>
            </w:pPr>
            <w:r>
              <w:rPr>
                <w:rFonts w:ascii="Times New Roman" w:hAnsi="Times New Roman"/>
                <w:kern w:val="0"/>
                <w:sz w:val="18"/>
                <w:szCs w:val="18"/>
              </w:rPr>
              <w:t>停车场管理系统标识号</w:t>
            </w:r>
          </w:p>
        </w:tc>
      </w:tr>
      <w:tr w14:paraId="3D46D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49EE8D42">
            <w:pPr>
              <w:spacing w:line="240" w:lineRule="auto"/>
              <w:jc w:val="center"/>
              <w:rPr>
                <w:rFonts w:ascii="Times New Roman" w:hAnsi="Times New Roman"/>
                <w:kern w:val="0"/>
                <w:sz w:val="18"/>
                <w:szCs w:val="18"/>
              </w:rPr>
            </w:pPr>
            <w:r>
              <w:rPr>
                <w:rFonts w:hint="eastAsia" w:ascii="Times New Roman" w:hAnsi="Times New Roman"/>
                <w:kern w:val="0"/>
                <w:sz w:val="18"/>
                <w:szCs w:val="18"/>
              </w:rPr>
              <w:t>4</w:t>
            </w:r>
          </w:p>
        </w:tc>
        <w:tc>
          <w:tcPr>
            <w:tcW w:w="1848" w:type="dxa"/>
            <w:shd w:val="clear" w:color="auto" w:fill="auto"/>
            <w:vAlign w:val="center"/>
          </w:tcPr>
          <w:p w14:paraId="5FADF637">
            <w:pPr>
              <w:spacing w:line="240" w:lineRule="auto"/>
              <w:jc w:val="center"/>
              <w:rPr>
                <w:rFonts w:ascii="Times New Roman" w:hAnsi="Times New Roman"/>
                <w:kern w:val="0"/>
                <w:sz w:val="18"/>
                <w:szCs w:val="18"/>
              </w:rPr>
            </w:pPr>
            <w:r>
              <w:rPr>
                <w:rFonts w:hint="eastAsia" w:ascii="Times New Roman" w:hAnsi="Times New Roman"/>
                <w:kern w:val="0"/>
                <w:sz w:val="18"/>
                <w:szCs w:val="18"/>
              </w:rPr>
              <w:t>enterTime</w:t>
            </w:r>
          </w:p>
        </w:tc>
        <w:tc>
          <w:tcPr>
            <w:tcW w:w="1843" w:type="dxa"/>
            <w:shd w:val="clear" w:color="auto" w:fill="auto"/>
            <w:vAlign w:val="center"/>
          </w:tcPr>
          <w:p w14:paraId="2FCB82A2">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8" w:type="dxa"/>
            <w:gridSpan w:val="2"/>
            <w:tcBorders>
              <w:right w:val="single" w:color="auto" w:sz="8" w:space="0"/>
            </w:tcBorders>
            <w:shd w:val="clear" w:color="auto" w:fill="auto"/>
            <w:vAlign w:val="center"/>
          </w:tcPr>
          <w:p w14:paraId="2D5F54D9">
            <w:pPr>
              <w:spacing w:line="240" w:lineRule="auto"/>
              <w:jc w:val="left"/>
              <w:rPr>
                <w:rFonts w:ascii="Times New Roman" w:hAnsi="Times New Roman"/>
                <w:kern w:val="0"/>
                <w:sz w:val="18"/>
                <w:szCs w:val="18"/>
              </w:rPr>
            </w:pPr>
            <w:r>
              <w:rPr>
                <w:rFonts w:ascii="Times New Roman" w:hAnsi="Times New Roman"/>
                <w:kern w:val="0"/>
                <w:sz w:val="18"/>
                <w:szCs w:val="18"/>
              </w:rPr>
              <w:t>车辆进入停车场时间，时间戳，单位：毫秒</w:t>
            </w:r>
          </w:p>
        </w:tc>
      </w:tr>
      <w:tr w14:paraId="3D75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61422B60">
            <w:pPr>
              <w:spacing w:line="240" w:lineRule="auto"/>
              <w:jc w:val="center"/>
              <w:rPr>
                <w:rFonts w:ascii="Times New Roman" w:hAnsi="Times New Roman"/>
                <w:kern w:val="0"/>
                <w:sz w:val="18"/>
                <w:szCs w:val="18"/>
              </w:rPr>
            </w:pPr>
            <w:r>
              <w:rPr>
                <w:rFonts w:hint="eastAsia" w:ascii="Times New Roman" w:hAnsi="Times New Roman"/>
                <w:kern w:val="0"/>
                <w:sz w:val="18"/>
                <w:szCs w:val="18"/>
              </w:rPr>
              <w:t>5</w:t>
            </w:r>
          </w:p>
        </w:tc>
        <w:tc>
          <w:tcPr>
            <w:tcW w:w="1848" w:type="dxa"/>
            <w:shd w:val="clear" w:color="auto" w:fill="auto"/>
            <w:vAlign w:val="center"/>
          </w:tcPr>
          <w:p w14:paraId="4286D93E">
            <w:pPr>
              <w:spacing w:line="240" w:lineRule="auto"/>
              <w:jc w:val="center"/>
              <w:rPr>
                <w:rFonts w:ascii="Times New Roman" w:hAnsi="Times New Roman"/>
                <w:kern w:val="0"/>
                <w:sz w:val="18"/>
                <w:szCs w:val="18"/>
              </w:rPr>
            </w:pPr>
            <w:r>
              <w:rPr>
                <w:rFonts w:hint="eastAsia" w:ascii="Times New Roman" w:hAnsi="Times New Roman"/>
                <w:kern w:val="0"/>
                <w:sz w:val="18"/>
                <w:szCs w:val="18"/>
              </w:rPr>
              <w:t>enterCode</w:t>
            </w:r>
          </w:p>
        </w:tc>
        <w:tc>
          <w:tcPr>
            <w:tcW w:w="1843" w:type="dxa"/>
            <w:shd w:val="clear" w:color="auto" w:fill="auto"/>
            <w:vAlign w:val="center"/>
          </w:tcPr>
          <w:p w14:paraId="4A48F16B">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8" w:type="dxa"/>
            <w:gridSpan w:val="2"/>
            <w:tcBorders>
              <w:right w:val="single" w:color="auto" w:sz="8" w:space="0"/>
            </w:tcBorders>
            <w:shd w:val="clear" w:color="auto" w:fill="auto"/>
            <w:vAlign w:val="center"/>
          </w:tcPr>
          <w:p w14:paraId="6B62842A">
            <w:pPr>
              <w:spacing w:line="240" w:lineRule="auto"/>
              <w:jc w:val="left"/>
              <w:rPr>
                <w:rFonts w:ascii="Times New Roman" w:hAnsi="Times New Roman"/>
                <w:kern w:val="0"/>
                <w:sz w:val="18"/>
                <w:szCs w:val="18"/>
              </w:rPr>
            </w:pPr>
            <w:r>
              <w:rPr>
                <w:rFonts w:ascii="Times New Roman" w:hAnsi="Times New Roman"/>
                <w:kern w:val="0"/>
                <w:sz w:val="18"/>
                <w:szCs w:val="18"/>
              </w:rPr>
              <w:t>车辆进入停车场入口编号</w:t>
            </w:r>
          </w:p>
        </w:tc>
      </w:tr>
      <w:tr w14:paraId="5EECB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52788CFF">
            <w:pPr>
              <w:spacing w:line="240" w:lineRule="auto"/>
              <w:jc w:val="center"/>
              <w:rPr>
                <w:rFonts w:ascii="Times New Roman" w:hAnsi="Times New Roman"/>
                <w:kern w:val="0"/>
                <w:sz w:val="18"/>
                <w:szCs w:val="18"/>
              </w:rPr>
            </w:pPr>
            <w:r>
              <w:rPr>
                <w:rFonts w:hint="eastAsia" w:ascii="Times New Roman" w:hAnsi="Times New Roman"/>
                <w:kern w:val="0"/>
                <w:sz w:val="18"/>
                <w:szCs w:val="18"/>
              </w:rPr>
              <w:t>6</w:t>
            </w:r>
          </w:p>
        </w:tc>
        <w:tc>
          <w:tcPr>
            <w:tcW w:w="1848" w:type="dxa"/>
            <w:shd w:val="clear" w:color="auto" w:fill="auto"/>
            <w:vAlign w:val="center"/>
          </w:tcPr>
          <w:p w14:paraId="75C60161">
            <w:pPr>
              <w:spacing w:line="240" w:lineRule="auto"/>
              <w:jc w:val="center"/>
              <w:rPr>
                <w:rFonts w:ascii="Times New Roman" w:hAnsi="Times New Roman"/>
                <w:kern w:val="0"/>
                <w:sz w:val="18"/>
                <w:szCs w:val="18"/>
              </w:rPr>
            </w:pPr>
            <w:r>
              <w:rPr>
                <w:rFonts w:ascii="Times New Roman" w:hAnsi="Times New Roman"/>
                <w:kern w:val="0"/>
                <w:sz w:val="18"/>
                <w:szCs w:val="18"/>
              </w:rPr>
              <w:t>charge</w:t>
            </w:r>
            <w:r>
              <w:rPr>
                <w:rFonts w:hint="eastAsia" w:ascii="Times New Roman" w:hAnsi="Times New Roman"/>
                <w:kern w:val="0"/>
                <w:sz w:val="18"/>
                <w:szCs w:val="18"/>
              </w:rPr>
              <w:t>Type</w:t>
            </w:r>
          </w:p>
        </w:tc>
        <w:tc>
          <w:tcPr>
            <w:tcW w:w="1843" w:type="dxa"/>
            <w:shd w:val="clear" w:color="auto" w:fill="auto"/>
            <w:vAlign w:val="center"/>
          </w:tcPr>
          <w:p w14:paraId="482FD1E9">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88" w:type="dxa"/>
            <w:gridSpan w:val="2"/>
            <w:tcBorders>
              <w:right w:val="single" w:color="auto" w:sz="8" w:space="0"/>
            </w:tcBorders>
            <w:shd w:val="clear" w:color="auto" w:fill="auto"/>
            <w:vAlign w:val="center"/>
          </w:tcPr>
          <w:p w14:paraId="6D94B23B">
            <w:pPr>
              <w:spacing w:line="240" w:lineRule="auto"/>
              <w:jc w:val="left"/>
              <w:rPr>
                <w:rFonts w:ascii="Times New Roman" w:hAnsi="Times New Roman"/>
                <w:kern w:val="0"/>
                <w:sz w:val="18"/>
                <w:szCs w:val="18"/>
              </w:rPr>
            </w:pPr>
            <w:r>
              <w:rPr>
                <w:rFonts w:hint="eastAsia" w:ascii="Times New Roman" w:hAnsi="Times New Roman"/>
                <w:kern w:val="0"/>
                <w:sz w:val="18"/>
                <w:szCs w:val="18"/>
              </w:rPr>
              <w:t>收费</w:t>
            </w:r>
            <w:r>
              <w:rPr>
                <w:rFonts w:ascii="Times New Roman" w:hAnsi="Times New Roman"/>
                <w:kern w:val="0"/>
                <w:sz w:val="18"/>
                <w:szCs w:val="18"/>
              </w:rPr>
              <w:t>类型，</w:t>
            </w:r>
            <w:r>
              <w:rPr>
                <w:rFonts w:hint="eastAsia" w:ascii="Times New Roman" w:hAnsi="Times New Roman"/>
                <w:kern w:val="0"/>
                <w:sz w:val="18"/>
                <w:szCs w:val="18"/>
              </w:rPr>
              <w:t>取值范围：</w:t>
            </w:r>
          </w:p>
          <w:p w14:paraId="7C86726C">
            <w:pPr>
              <w:spacing w:line="240" w:lineRule="auto"/>
              <w:jc w:val="left"/>
              <w:rPr>
                <w:rFonts w:ascii="Times New Roman" w:hAnsi="Times New Roman"/>
                <w:kern w:val="0"/>
                <w:sz w:val="18"/>
                <w:szCs w:val="18"/>
              </w:rPr>
            </w:pPr>
            <w:r>
              <w:rPr>
                <w:rFonts w:hint="eastAsia" w:ascii="Times New Roman" w:hAnsi="Times New Roman"/>
                <w:kern w:val="0"/>
                <w:sz w:val="18"/>
                <w:szCs w:val="18"/>
              </w:rPr>
              <w:t>0：</w:t>
            </w:r>
            <w:r>
              <w:rPr>
                <w:rFonts w:ascii="Times New Roman" w:hAnsi="Times New Roman"/>
                <w:kern w:val="0"/>
                <w:sz w:val="18"/>
                <w:szCs w:val="18"/>
              </w:rPr>
              <w:t>临时</w:t>
            </w:r>
          </w:p>
          <w:p w14:paraId="4CE09624">
            <w:pPr>
              <w:spacing w:line="240" w:lineRule="auto"/>
              <w:jc w:val="left"/>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包月</w:t>
            </w:r>
          </w:p>
        </w:tc>
      </w:tr>
      <w:tr w14:paraId="42724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auto"/>
            <w:vAlign w:val="center"/>
          </w:tcPr>
          <w:p w14:paraId="39ED627E">
            <w:pPr>
              <w:spacing w:line="240" w:lineRule="auto"/>
              <w:jc w:val="center"/>
              <w:rPr>
                <w:rFonts w:ascii="Times New Roman" w:hAnsi="Times New Roman"/>
                <w:kern w:val="0"/>
                <w:sz w:val="18"/>
                <w:szCs w:val="18"/>
              </w:rPr>
            </w:pPr>
            <w:r>
              <w:rPr>
                <w:rFonts w:hint="eastAsia" w:ascii="Times New Roman" w:hAnsi="Times New Roman"/>
                <w:kern w:val="0"/>
                <w:sz w:val="18"/>
                <w:szCs w:val="18"/>
              </w:rPr>
              <w:t>7</w:t>
            </w:r>
          </w:p>
        </w:tc>
        <w:tc>
          <w:tcPr>
            <w:tcW w:w="1848" w:type="dxa"/>
            <w:shd w:val="clear" w:color="auto" w:fill="auto"/>
            <w:vAlign w:val="center"/>
          </w:tcPr>
          <w:p w14:paraId="62E85BC1">
            <w:pPr>
              <w:spacing w:line="240" w:lineRule="auto"/>
              <w:jc w:val="center"/>
              <w:rPr>
                <w:rFonts w:ascii="Times New Roman" w:hAnsi="Times New Roman"/>
                <w:kern w:val="0"/>
                <w:sz w:val="18"/>
                <w:szCs w:val="18"/>
              </w:rPr>
            </w:pPr>
            <w:r>
              <w:rPr>
                <w:rFonts w:hint="eastAsia" w:ascii="Times New Roman" w:hAnsi="Times New Roman"/>
                <w:kern w:val="0"/>
                <w:sz w:val="18"/>
                <w:szCs w:val="18"/>
              </w:rPr>
              <w:t>vehicleNo</w:t>
            </w:r>
          </w:p>
        </w:tc>
        <w:tc>
          <w:tcPr>
            <w:tcW w:w="1843" w:type="dxa"/>
            <w:shd w:val="clear" w:color="auto" w:fill="auto"/>
            <w:vAlign w:val="center"/>
          </w:tcPr>
          <w:p w14:paraId="0714EF1B">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8" w:type="dxa"/>
            <w:gridSpan w:val="2"/>
            <w:tcBorders>
              <w:right w:val="single" w:color="auto" w:sz="8" w:space="0"/>
            </w:tcBorders>
            <w:shd w:val="clear" w:color="auto" w:fill="auto"/>
            <w:vAlign w:val="center"/>
          </w:tcPr>
          <w:p w14:paraId="4925992D">
            <w:pPr>
              <w:spacing w:line="240" w:lineRule="auto"/>
              <w:jc w:val="left"/>
              <w:rPr>
                <w:rFonts w:ascii="Times New Roman" w:hAnsi="Times New Roman"/>
                <w:kern w:val="0"/>
                <w:sz w:val="18"/>
                <w:szCs w:val="18"/>
              </w:rPr>
            </w:pPr>
            <w:r>
              <w:rPr>
                <w:rFonts w:ascii="Times New Roman" w:hAnsi="Times New Roman"/>
                <w:kern w:val="0"/>
                <w:sz w:val="18"/>
                <w:szCs w:val="18"/>
              </w:rPr>
              <w:t>车辆号牌号码</w:t>
            </w:r>
          </w:p>
        </w:tc>
      </w:tr>
      <w:tr w14:paraId="2F020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left w:val="single" w:color="auto" w:sz="8" w:space="0"/>
              <w:bottom w:val="single" w:color="auto" w:sz="8" w:space="0"/>
            </w:tcBorders>
            <w:shd w:val="clear" w:color="auto" w:fill="auto"/>
            <w:vAlign w:val="center"/>
          </w:tcPr>
          <w:p w14:paraId="34195B22">
            <w:pPr>
              <w:spacing w:line="240" w:lineRule="auto"/>
              <w:jc w:val="center"/>
              <w:rPr>
                <w:rFonts w:ascii="Times New Roman" w:hAnsi="Times New Roman"/>
                <w:kern w:val="0"/>
                <w:sz w:val="18"/>
                <w:szCs w:val="18"/>
              </w:rPr>
            </w:pPr>
            <w:r>
              <w:rPr>
                <w:rFonts w:hint="eastAsia" w:ascii="Times New Roman" w:hAnsi="Times New Roman"/>
                <w:kern w:val="0"/>
                <w:sz w:val="18"/>
                <w:szCs w:val="18"/>
              </w:rPr>
              <w:t>8</w:t>
            </w:r>
          </w:p>
        </w:tc>
        <w:tc>
          <w:tcPr>
            <w:tcW w:w="1848" w:type="dxa"/>
            <w:tcBorders>
              <w:bottom w:val="single" w:color="auto" w:sz="8" w:space="0"/>
            </w:tcBorders>
            <w:shd w:val="clear" w:color="auto" w:fill="auto"/>
            <w:vAlign w:val="center"/>
          </w:tcPr>
          <w:p w14:paraId="4BC9F1AE">
            <w:pPr>
              <w:spacing w:line="240" w:lineRule="auto"/>
              <w:jc w:val="center"/>
              <w:rPr>
                <w:rFonts w:ascii="Times New Roman" w:hAnsi="Times New Roman"/>
                <w:kern w:val="0"/>
                <w:sz w:val="18"/>
                <w:szCs w:val="18"/>
              </w:rPr>
            </w:pPr>
            <w:r>
              <w:rPr>
                <w:rFonts w:hint="eastAsia" w:ascii="Times New Roman" w:hAnsi="Times New Roman"/>
                <w:kern w:val="0"/>
                <w:sz w:val="18"/>
                <w:szCs w:val="18"/>
              </w:rPr>
              <w:t>vehicleNoColor</w:t>
            </w:r>
          </w:p>
        </w:tc>
        <w:tc>
          <w:tcPr>
            <w:tcW w:w="1843" w:type="dxa"/>
            <w:tcBorders>
              <w:bottom w:val="single" w:color="auto" w:sz="8" w:space="0"/>
            </w:tcBorders>
            <w:shd w:val="clear" w:color="auto" w:fill="auto"/>
            <w:vAlign w:val="center"/>
          </w:tcPr>
          <w:p w14:paraId="1D49813F">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88" w:type="dxa"/>
            <w:gridSpan w:val="2"/>
            <w:tcBorders>
              <w:bottom w:val="single" w:color="auto" w:sz="8" w:space="0"/>
              <w:right w:val="single" w:color="auto" w:sz="8" w:space="0"/>
            </w:tcBorders>
            <w:shd w:val="clear" w:color="auto" w:fill="auto"/>
            <w:vAlign w:val="center"/>
          </w:tcPr>
          <w:p w14:paraId="27F009FB">
            <w:pPr>
              <w:spacing w:line="240" w:lineRule="auto"/>
              <w:jc w:val="left"/>
              <w:rPr>
                <w:rFonts w:ascii="Times New Roman" w:hAnsi="Times New Roman"/>
                <w:kern w:val="0"/>
                <w:sz w:val="18"/>
                <w:szCs w:val="18"/>
              </w:rPr>
            </w:pPr>
            <w:r>
              <w:rPr>
                <w:rFonts w:ascii="Times New Roman" w:hAnsi="Times New Roman"/>
                <w:kern w:val="0"/>
                <w:sz w:val="18"/>
                <w:szCs w:val="18"/>
              </w:rPr>
              <w:t>号牌颜色</w:t>
            </w:r>
            <w:r>
              <w:rPr>
                <w:rFonts w:hint="eastAsia" w:ascii="Times New Roman" w:hAnsi="Times New Roman"/>
                <w:kern w:val="0"/>
                <w:sz w:val="18"/>
                <w:szCs w:val="18"/>
              </w:rPr>
              <w:t>，</w:t>
            </w:r>
            <w:r>
              <w:rPr>
                <w:rFonts w:ascii="Times New Roman" w:hAnsi="Times New Roman"/>
                <w:kern w:val="0"/>
                <w:sz w:val="18"/>
                <w:szCs w:val="18"/>
              </w:rPr>
              <w:t>取值范围：</w:t>
            </w:r>
          </w:p>
          <w:p w14:paraId="3EBBAF96">
            <w:pPr>
              <w:spacing w:line="240" w:lineRule="auto"/>
              <w:jc w:val="left"/>
              <w:rPr>
                <w:rFonts w:ascii="Times New Roman" w:hAnsi="Times New Roman"/>
                <w:kern w:val="0"/>
                <w:sz w:val="18"/>
                <w:szCs w:val="18"/>
              </w:rPr>
            </w:pPr>
            <w:r>
              <w:rPr>
                <w:rFonts w:hint="eastAsia" w:ascii="Times New Roman" w:hAnsi="Times New Roman"/>
                <w:kern w:val="0"/>
                <w:sz w:val="18"/>
                <w:szCs w:val="18"/>
              </w:rPr>
              <w:t>0：绿</w:t>
            </w:r>
          </w:p>
          <w:p w14:paraId="414BD952">
            <w:pPr>
              <w:spacing w:line="240" w:lineRule="auto"/>
              <w:jc w:val="left"/>
              <w:rPr>
                <w:rFonts w:ascii="Times New Roman" w:hAnsi="Times New Roman"/>
                <w:kern w:val="0"/>
                <w:sz w:val="18"/>
                <w:szCs w:val="18"/>
              </w:rPr>
            </w:pPr>
            <w:r>
              <w:rPr>
                <w:rFonts w:hint="eastAsia" w:ascii="Times New Roman" w:hAnsi="Times New Roman"/>
                <w:kern w:val="0"/>
                <w:sz w:val="18"/>
                <w:szCs w:val="18"/>
              </w:rPr>
              <w:t>1：蓝</w:t>
            </w:r>
          </w:p>
          <w:p w14:paraId="15DCF1BD">
            <w:pPr>
              <w:spacing w:line="240" w:lineRule="auto"/>
              <w:jc w:val="left"/>
              <w:rPr>
                <w:rFonts w:ascii="Times New Roman" w:hAnsi="Times New Roman"/>
                <w:kern w:val="0"/>
                <w:sz w:val="18"/>
                <w:szCs w:val="18"/>
              </w:rPr>
            </w:pPr>
            <w:r>
              <w:rPr>
                <w:rFonts w:hint="eastAsia" w:ascii="Times New Roman" w:hAnsi="Times New Roman"/>
                <w:kern w:val="0"/>
                <w:sz w:val="18"/>
                <w:szCs w:val="18"/>
              </w:rPr>
              <w:t>2：黄</w:t>
            </w:r>
          </w:p>
          <w:p w14:paraId="5832960F">
            <w:pPr>
              <w:spacing w:line="240" w:lineRule="auto"/>
              <w:jc w:val="left"/>
              <w:rPr>
                <w:rFonts w:ascii="Times New Roman" w:hAnsi="Times New Roman"/>
                <w:kern w:val="0"/>
                <w:sz w:val="18"/>
                <w:szCs w:val="18"/>
              </w:rPr>
            </w:pPr>
            <w:r>
              <w:rPr>
                <w:rFonts w:hint="eastAsia" w:ascii="Times New Roman" w:hAnsi="Times New Roman"/>
                <w:kern w:val="0"/>
                <w:sz w:val="18"/>
                <w:szCs w:val="18"/>
              </w:rPr>
              <w:t>3：</w:t>
            </w:r>
            <w:r>
              <w:rPr>
                <w:rFonts w:ascii="Times New Roman" w:hAnsi="Times New Roman"/>
                <w:kern w:val="0"/>
                <w:sz w:val="18"/>
                <w:szCs w:val="18"/>
              </w:rPr>
              <w:t>白</w:t>
            </w:r>
          </w:p>
          <w:p w14:paraId="27B39258">
            <w:pPr>
              <w:spacing w:line="240" w:lineRule="auto"/>
              <w:jc w:val="left"/>
              <w:rPr>
                <w:rFonts w:ascii="Times New Roman" w:hAnsi="Times New Roman"/>
                <w:kern w:val="0"/>
                <w:sz w:val="18"/>
                <w:szCs w:val="18"/>
              </w:rPr>
            </w:pPr>
            <w:r>
              <w:rPr>
                <w:rFonts w:hint="eastAsia" w:ascii="Times New Roman" w:hAnsi="Times New Roman"/>
                <w:kern w:val="0"/>
                <w:sz w:val="18"/>
                <w:szCs w:val="18"/>
              </w:rPr>
              <w:t>4：</w:t>
            </w:r>
            <w:r>
              <w:rPr>
                <w:rFonts w:ascii="Times New Roman" w:hAnsi="Times New Roman"/>
                <w:kern w:val="0"/>
                <w:sz w:val="18"/>
                <w:szCs w:val="18"/>
              </w:rPr>
              <w:t>黑</w:t>
            </w:r>
          </w:p>
        </w:tc>
      </w:tr>
    </w:tbl>
    <w:p w14:paraId="7C96AB30">
      <w:pPr>
        <w:pStyle w:val="67"/>
        <w:spacing w:before="156" w:after="156"/>
        <w:rPr>
          <w:rFonts w:ascii="Times New Roman"/>
        </w:rPr>
      </w:pPr>
      <w:bookmarkStart w:id="86" w:name="_Toc77852852"/>
      <w:bookmarkStart w:id="87" w:name="_Toc92803396"/>
      <w:r>
        <w:rPr>
          <w:rFonts w:ascii="Times New Roman"/>
        </w:rPr>
        <w:t>停车场出场</w:t>
      </w:r>
      <w:r>
        <w:rPr>
          <w:rFonts w:hint="eastAsia" w:ascii="Times New Roman"/>
        </w:rPr>
        <w:t>信息</w:t>
      </w:r>
      <w:r>
        <w:rPr>
          <w:rFonts w:ascii="Times New Roman"/>
        </w:rPr>
        <w:t>接口</w:t>
      </w:r>
      <w:bookmarkEnd w:id="86"/>
      <w:bookmarkEnd w:id="87"/>
    </w:p>
    <w:p w14:paraId="3B3252AA">
      <w:pPr>
        <w:pStyle w:val="58"/>
        <w:ind w:firstLine="420"/>
        <w:rPr>
          <w:rFonts w:ascii="Times New Roman"/>
        </w:rPr>
      </w:pPr>
      <w:r>
        <w:rPr>
          <w:rFonts w:hint="eastAsia" w:ascii="Times New Roman"/>
        </w:rPr>
        <w:t>表1</w:t>
      </w:r>
      <w:r>
        <w:rPr>
          <w:rFonts w:ascii="Times New Roman"/>
        </w:rPr>
        <w:t>5</w:t>
      </w:r>
      <w:r>
        <w:rPr>
          <w:rFonts w:hint="eastAsia" w:ascii="Times New Roman"/>
        </w:rPr>
        <w:t>规定了</w:t>
      </w:r>
      <w:r>
        <w:rPr>
          <w:rFonts w:ascii="Times New Roman"/>
        </w:rPr>
        <w:t>停车场</w:t>
      </w:r>
      <w:r>
        <w:rPr>
          <w:rFonts w:hint="eastAsia" w:ascii="Times New Roman"/>
        </w:rPr>
        <w:t>出场信息字段的定义，数据更新频率宜不大于30秒/次。</w:t>
      </w:r>
    </w:p>
    <w:p w14:paraId="6E150072">
      <w:pPr>
        <w:pStyle w:val="114"/>
        <w:spacing w:before="156" w:after="156"/>
        <w:ind w:left="0"/>
        <w:rPr>
          <w:rFonts w:ascii="Times New Roman"/>
        </w:rPr>
      </w:pPr>
      <w:r>
        <w:rPr>
          <w:rFonts w:ascii="Times New Roman"/>
        </w:rPr>
        <w:t>车辆出停车场信息</w:t>
      </w:r>
    </w:p>
    <w:tbl>
      <w:tblPr>
        <w:tblStyle w:val="27"/>
        <w:tblW w:w="87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78B220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99" w:type="dxa"/>
            <w:tcBorders>
              <w:top w:val="single" w:color="auto" w:sz="8" w:space="0"/>
              <w:bottom w:val="single" w:color="auto" w:sz="8" w:space="0"/>
            </w:tcBorders>
            <w:shd w:val="clear" w:color="auto" w:fill="auto"/>
            <w:vAlign w:val="center"/>
          </w:tcPr>
          <w:p w14:paraId="36BF1851">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1843" w:type="dxa"/>
            <w:tcBorders>
              <w:top w:val="single" w:color="auto" w:sz="8" w:space="0"/>
              <w:bottom w:val="single" w:color="auto" w:sz="8" w:space="0"/>
            </w:tcBorders>
            <w:shd w:val="clear" w:color="auto" w:fill="auto"/>
            <w:vAlign w:val="center"/>
          </w:tcPr>
          <w:p w14:paraId="5C149B7D">
            <w:pPr>
              <w:spacing w:line="240" w:lineRule="auto"/>
              <w:jc w:val="center"/>
              <w:rPr>
                <w:rFonts w:ascii="Times New Roman" w:hAnsi="Times New Roman"/>
                <w:kern w:val="0"/>
                <w:sz w:val="18"/>
                <w:szCs w:val="18"/>
              </w:rPr>
            </w:pPr>
            <w:r>
              <w:rPr>
                <w:rFonts w:ascii="Times New Roman" w:hAnsi="Times New Roman"/>
                <w:kern w:val="0"/>
                <w:sz w:val="18"/>
                <w:szCs w:val="18"/>
              </w:rPr>
              <w:t>元素名</w:t>
            </w:r>
          </w:p>
        </w:tc>
        <w:tc>
          <w:tcPr>
            <w:tcW w:w="1843" w:type="dxa"/>
            <w:tcBorders>
              <w:top w:val="single" w:color="auto" w:sz="8" w:space="0"/>
              <w:bottom w:val="single" w:color="auto" w:sz="8" w:space="0"/>
            </w:tcBorders>
            <w:shd w:val="clear" w:color="auto" w:fill="auto"/>
            <w:vAlign w:val="center"/>
          </w:tcPr>
          <w:p w14:paraId="1D9DEFDE">
            <w:pPr>
              <w:spacing w:line="240" w:lineRule="auto"/>
              <w:jc w:val="center"/>
              <w:rPr>
                <w:rFonts w:ascii="Times New Roman" w:hAnsi="Times New Roman"/>
                <w:kern w:val="0"/>
                <w:sz w:val="18"/>
                <w:szCs w:val="18"/>
              </w:rPr>
            </w:pPr>
            <w:r>
              <w:rPr>
                <w:rFonts w:ascii="Times New Roman" w:hAnsi="Times New Roman"/>
                <w:kern w:val="0"/>
                <w:sz w:val="18"/>
                <w:szCs w:val="18"/>
              </w:rPr>
              <w:t>类型</w:t>
            </w:r>
          </w:p>
        </w:tc>
        <w:tc>
          <w:tcPr>
            <w:tcW w:w="4383" w:type="dxa"/>
            <w:tcBorders>
              <w:top w:val="single" w:color="auto" w:sz="8" w:space="0"/>
              <w:bottom w:val="single" w:color="auto" w:sz="8" w:space="0"/>
            </w:tcBorders>
            <w:shd w:val="clear" w:color="auto" w:fill="auto"/>
            <w:vAlign w:val="center"/>
          </w:tcPr>
          <w:p w14:paraId="4F07C8E0">
            <w:pPr>
              <w:spacing w:line="240" w:lineRule="auto"/>
              <w:jc w:val="center"/>
              <w:rPr>
                <w:rFonts w:ascii="Times New Roman" w:hAnsi="Times New Roman"/>
                <w:kern w:val="0"/>
                <w:sz w:val="18"/>
                <w:szCs w:val="18"/>
              </w:rPr>
            </w:pPr>
            <w:r>
              <w:rPr>
                <w:rFonts w:ascii="Times New Roman" w:hAnsi="Times New Roman"/>
                <w:kern w:val="0"/>
                <w:sz w:val="18"/>
                <w:szCs w:val="18"/>
              </w:rPr>
              <w:t>描述</w:t>
            </w:r>
          </w:p>
        </w:tc>
      </w:tr>
      <w:tr w14:paraId="571DB5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699" w:type="dxa"/>
            <w:tcBorders>
              <w:top w:val="single" w:color="auto" w:sz="8" w:space="0"/>
            </w:tcBorders>
            <w:shd w:val="clear" w:color="auto" w:fill="auto"/>
            <w:vAlign w:val="center"/>
          </w:tcPr>
          <w:p w14:paraId="64894047">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1843" w:type="dxa"/>
            <w:tcBorders>
              <w:top w:val="single" w:color="auto" w:sz="8" w:space="0"/>
            </w:tcBorders>
            <w:shd w:val="clear" w:color="auto" w:fill="auto"/>
            <w:vAlign w:val="center"/>
          </w:tcPr>
          <w:p w14:paraId="0073CD39">
            <w:pPr>
              <w:spacing w:line="240" w:lineRule="auto"/>
              <w:jc w:val="center"/>
              <w:rPr>
                <w:rFonts w:ascii="Times New Roman" w:hAnsi="Times New Roman"/>
                <w:kern w:val="0"/>
                <w:sz w:val="18"/>
                <w:szCs w:val="18"/>
              </w:rPr>
            </w:pPr>
            <w:r>
              <w:rPr>
                <w:rFonts w:ascii="Times New Roman" w:hAnsi="Times New Roman"/>
                <w:sz w:val="18"/>
                <w:szCs w:val="18"/>
              </w:rPr>
              <w:t>IPCType</w:t>
            </w:r>
          </w:p>
        </w:tc>
        <w:tc>
          <w:tcPr>
            <w:tcW w:w="1843" w:type="dxa"/>
            <w:tcBorders>
              <w:top w:val="single" w:color="auto" w:sz="8" w:space="0"/>
            </w:tcBorders>
            <w:shd w:val="clear" w:color="auto" w:fill="auto"/>
            <w:vAlign w:val="center"/>
          </w:tcPr>
          <w:p w14:paraId="7594A69F">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83" w:type="dxa"/>
            <w:tcBorders>
              <w:top w:val="single" w:color="auto" w:sz="8" w:space="0"/>
            </w:tcBorders>
            <w:shd w:val="clear" w:color="auto" w:fill="auto"/>
            <w:vAlign w:val="center"/>
          </w:tcPr>
          <w:p w14:paraId="62C91454">
            <w:pPr>
              <w:spacing w:line="240" w:lineRule="auto"/>
              <w:jc w:val="left"/>
              <w:rPr>
                <w:rFonts w:ascii="Times New Roman" w:hAnsi="Times New Roman"/>
                <w:kern w:val="0"/>
                <w:sz w:val="18"/>
                <w:szCs w:val="18"/>
              </w:rPr>
            </w:pPr>
            <w:r>
              <w:rPr>
                <w:rFonts w:hint="eastAsia" w:ascii="Times New Roman" w:hAnsi="Times New Roman"/>
                <w:kern w:val="0"/>
                <w:sz w:val="18"/>
                <w:szCs w:val="18"/>
              </w:rPr>
              <w:t>业务</w:t>
            </w:r>
            <w:r>
              <w:rPr>
                <w:rFonts w:ascii="Times New Roman" w:hAnsi="Times New Roman"/>
                <w:kern w:val="0"/>
                <w:sz w:val="18"/>
                <w:szCs w:val="18"/>
              </w:rPr>
              <w:t>接口</w:t>
            </w:r>
            <w:r>
              <w:rPr>
                <w:rFonts w:hint="eastAsia" w:ascii="Times New Roman" w:hAnsi="Times New Roman"/>
                <w:kern w:val="0"/>
                <w:sz w:val="18"/>
                <w:szCs w:val="18"/>
              </w:rPr>
              <w:t>代码：</w:t>
            </w:r>
            <w:r>
              <w:rPr>
                <w:rFonts w:ascii="Times New Roman" w:hAnsi="Times New Roman"/>
                <w:sz w:val="18"/>
                <w:szCs w:val="18"/>
              </w:rPr>
              <w:t>1190</w:t>
            </w:r>
          </w:p>
        </w:tc>
      </w:tr>
      <w:tr w14:paraId="0B8CEF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699" w:type="dxa"/>
            <w:shd w:val="clear" w:color="auto" w:fill="auto"/>
            <w:vAlign w:val="center"/>
          </w:tcPr>
          <w:p w14:paraId="29CAD6AA">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1843" w:type="dxa"/>
            <w:shd w:val="clear" w:color="auto" w:fill="auto"/>
            <w:vAlign w:val="center"/>
          </w:tcPr>
          <w:p w14:paraId="6599F592">
            <w:pPr>
              <w:spacing w:line="240" w:lineRule="auto"/>
              <w:jc w:val="center"/>
              <w:rPr>
                <w:rFonts w:ascii="Times New Roman" w:hAnsi="Times New Roman"/>
                <w:kern w:val="0"/>
                <w:sz w:val="18"/>
                <w:szCs w:val="18"/>
              </w:rPr>
            </w:pPr>
            <w:r>
              <w:rPr>
                <w:rFonts w:ascii="Times New Roman" w:hAnsi="Times New Roman"/>
                <w:kern w:val="0"/>
                <w:sz w:val="18"/>
                <w:szCs w:val="18"/>
              </w:rPr>
              <w:t>parkId</w:t>
            </w:r>
          </w:p>
        </w:tc>
        <w:tc>
          <w:tcPr>
            <w:tcW w:w="1843" w:type="dxa"/>
            <w:shd w:val="clear" w:color="auto" w:fill="auto"/>
            <w:vAlign w:val="center"/>
          </w:tcPr>
          <w:p w14:paraId="5E6EDC9F">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3" w:type="dxa"/>
            <w:shd w:val="clear" w:color="auto" w:fill="auto"/>
            <w:vAlign w:val="center"/>
          </w:tcPr>
          <w:p w14:paraId="5E129FE5">
            <w:pPr>
              <w:spacing w:line="240" w:lineRule="auto"/>
              <w:jc w:val="left"/>
              <w:rPr>
                <w:rFonts w:ascii="Times New Roman" w:hAnsi="Times New Roman"/>
                <w:kern w:val="0"/>
                <w:sz w:val="18"/>
                <w:szCs w:val="18"/>
              </w:rPr>
            </w:pPr>
            <w:r>
              <w:rPr>
                <w:rFonts w:ascii="Times New Roman" w:hAnsi="Times New Roman"/>
                <w:kern w:val="0"/>
                <w:sz w:val="18"/>
                <w:szCs w:val="18"/>
              </w:rPr>
              <w:t>停车场编号</w:t>
            </w:r>
          </w:p>
        </w:tc>
      </w:tr>
    </w:tbl>
    <w:p w14:paraId="6C4EE23A">
      <w:pPr>
        <w:pStyle w:val="58"/>
        <w:ind w:firstLine="420"/>
        <w:rPr>
          <w:rFonts w:ascii="Times New Roman"/>
        </w:rPr>
      </w:pPr>
    </w:p>
    <w:p w14:paraId="149A11E9">
      <w:pPr>
        <w:pStyle w:val="114"/>
        <w:numPr>
          <w:ilvl w:val="0"/>
          <w:numId w:val="0"/>
        </w:numPr>
        <w:spacing w:before="156" w:after="156"/>
        <w:rPr>
          <w:rFonts w:ascii="Times New Roman"/>
        </w:rPr>
      </w:pPr>
      <w:r>
        <w:rPr>
          <w:rFonts w:hint="eastAsia" w:ascii="Times New Roman"/>
        </w:rPr>
        <w:t xml:space="preserve">表15 </w:t>
      </w:r>
      <w:r>
        <w:rPr>
          <w:rFonts w:ascii="Times New Roman"/>
        </w:rPr>
        <w:t>车辆出停车场信息</w:t>
      </w:r>
      <w:r>
        <w:rPr>
          <w:rFonts w:hint="eastAsia" w:ascii="Times New Roman"/>
        </w:rPr>
        <w:t>（续）</w:t>
      </w:r>
    </w:p>
    <w:tbl>
      <w:tblPr>
        <w:tblStyle w:val="27"/>
        <w:tblW w:w="87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64B95C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99" w:type="dxa"/>
            <w:tcBorders>
              <w:top w:val="single" w:color="auto" w:sz="8" w:space="0"/>
              <w:bottom w:val="single" w:color="auto" w:sz="8" w:space="0"/>
            </w:tcBorders>
            <w:shd w:val="clear" w:color="auto" w:fill="auto"/>
            <w:vAlign w:val="center"/>
          </w:tcPr>
          <w:p w14:paraId="75ADDC6D">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1843" w:type="dxa"/>
            <w:tcBorders>
              <w:top w:val="single" w:color="auto" w:sz="8" w:space="0"/>
              <w:bottom w:val="single" w:color="auto" w:sz="8" w:space="0"/>
            </w:tcBorders>
            <w:shd w:val="clear" w:color="auto" w:fill="auto"/>
            <w:vAlign w:val="center"/>
          </w:tcPr>
          <w:p w14:paraId="29EE3810">
            <w:pPr>
              <w:spacing w:line="240" w:lineRule="auto"/>
              <w:jc w:val="center"/>
              <w:rPr>
                <w:rFonts w:ascii="Times New Roman" w:hAnsi="Times New Roman"/>
                <w:kern w:val="0"/>
                <w:sz w:val="18"/>
                <w:szCs w:val="18"/>
              </w:rPr>
            </w:pPr>
            <w:r>
              <w:rPr>
                <w:rFonts w:ascii="Times New Roman" w:hAnsi="Times New Roman"/>
                <w:kern w:val="0"/>
                <w:sz w:val="18"/>
                <w:szCs w:val="18"/>
              </w:rPr>
              <w:t>元素名</w:t>
            </w:r>
          </w:p>
        </w:tc>
        <w:tc>
          <w:tcPr>
            <w:tcW w:w="1843" w:type="dxa"/>
            <w:tcBorders>
              <w:top w:val="single" w:color="auto" w:sz="8" w:space="0"/>
              <w:bottom w:val="single" w:color="auto" w:sz="8" w:space="0"/>
            </w:tcBorders>
            <w:shd w:val="clear" w:color="auto" w:fill="auto"/>
            <w:vAlign w:val="center"/>
          </w:tcPr>
          <w:p w14:paraId="32E97808">
            <w:pPr>
              <w:spacing w:line="240" w:lineRule="auto"/>
              <w:jc w:val="center"/>
              <w:rPr>
                <w:rFonts w:ascii="Times New Roman" w:hAnsi="Times New Roman"/>
                <w:kern w:val="0"/>
                <w:sz w:val="18"/>
                <w:szCs w:val="18"/>
              </w:rPr>
            </w:pPr>
            <w:r>
              <w:rPr>
                <w:rFonts w:ascii="Times New Roman" w:hAnsi="Times New Roman"/>
                <w:kern w:val="0"/>
                <w:sz w:val="18"/>
                <w:szCs w:val="18"/>
              </w:rPr>
              <w:t>类型</w:t>
            </w:r>
          </w:p>
        </w:tc>
        <w:tc>
          <w:tcPr>
            <w:tcW w:w="4383" w:type="dxa"/>
            <w:tcBorders>
              <w:top w:val="single" w:color="auto" w:sz="8" w:space="0"/>
              <w:bottom w:val="single" w:color="auto" w:sz="8" w:space="0"/>
            </w:tcBorders>
            <w:shd w:val="clear" w:color="auto" w:fill="auto"/>
            <w:vAlign w:val="center"/>
          </w:tcPr>
          <w:p w14:paraId="41AEA9EA">
            <w:pPr>
              <w:spacing w:line="240" w:lineRule="auto"/>
              <w:jc w:val="center"/>
              <w:rPr>
                <w:rFonts w:ascii="Times New Roman" w:hAnsi="Times New Roman"/>
                <w:kern w:val="0"/>
                <w:sz w:val="18"/>
                <w:szCs w:val="18"/>
              </w:rPr>
            </w:pPr>
            <w:r>
              <w:rPr>
                <w:rFonts w:ascii="Times New Roman" w:hAnsi="Times New Roman"/>
                <w:kern w:val="0"/>
                <w:sz w:val="18"/>
                <w:szCs w:val="18"/>
              </w:rPr>
              <w:t>描述</w:t>
            </w:r>
          </w:p>
        </w:tc>
      </w:tr>
      <w:tr w14:paraId="6A3F7B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699" w:type="dxa"/>
            <w:shd w:val="clear" w:color="auto" w:fill="auto"/>
            <w:vAlign w:val="center"/>
          </w:tcPr>
          <w:p w14:paraId="39A6D844">
            <w:pPr>
              <w:spacing w:line="240" w:lineRule="auto"/>
              <w:jc w:val="center"/>
              <w:rPr>
                <w:rFonts w:ascii="Times New Roman" w:hAnsi="Times New Roman"/>
                <w:kern w:val="0"/>
                <w:sz w:val="18"/>
                <w:szCs w:val="18"/>
              </w:rPr>
            </w:pPr>
            <w:r>
              <w:rPr>
                <w:rFonts w:hint="eastAsia" w:ascii="Times New Roman" w:hAnsi="Times New Roman"/>
                <w:kern w:val="0"/>
                <w:sz w:val="18"/>
                <w:szCs w:val="18"/>
              </w:rPr>
              <w:t>3</w:t>
            </w:r>
          </w:p>
        </w:tc>
        <w:tc>
          <w:tcPr>
            <w:tcW w:w="1843" w:type="dxa"/>
            <w:shd w:val="clear" w:color="auto" w:fill="auto"/>
            <w:vAlign w:val="center"/>
          </w:tcPr>
          <w:p w14:paraId="50C37AAD">
            <w:pPr>
              <w:spacing w:line="240" w:lineRule="auto"/>
              <w:jc w:val="center"/>
              <w:rPr>
                <w:rFonts w:ascii="Times New Roman" w:hAnsi="Times New Roman"/>
                <w:kern w:val="0"/>
                <w:sz w:val="18"/>
                <w:szCs w:val="18"/>
              </w:rPr>
            </w:pPr>
            <w:r>
              <w:rPr>
                <w:rFonts w:ascii="Times New Roman" w:hAnsi="Times New Roman"/>
                <w:kern w:val="0"/>
                <w:sz w:val="18"/>
                <w:szCs w:val="18"/>
              </w:rPr>
              <w:t>park</w:t>
            </w:r>
            <w:r>
              <w:rPr>
                <w:rFonts w:hint="eastAsia" w:ascii="Times New Roman" w:hAnsi="Times New Roman"/>
                <w:kern w:val="0"/>
                <w:sz w:val="18"/>
                <w:szCs w:val="18"/>
              </w:rPr>
              <w:t>SysId</w:t>
            </w:r>
          </w:p>
        </w:tc>
        <w:tc>
          <w:tcPr>
            <w:tcW w:w="1843" w:type="dxa"/>
            <w:shd w:val="clear" w:color="auto" w:fill="auto"/>
            <w:vAlign w:val="center"/>
          </w:tcPr>
          <w:p w14:paraId="76460DBF">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3" w:type="dxa"/>
            <w:shd w:val="clear" w:color="auto" w:fill="auto"/>
            <w:vAlign w:val="center"/>
          </w:tcPr>
          <w:p w14:paraId="788A3C7D">
            <w:pPr>
              <w:spacing w:line="240" w:lineRule="auto"/>
              <w:jc w:val="left"/>
              <w:rPr>
                <w:rFonts w:ascii="Times New Roman" w:hAnsi="Times New Roman"/>
                <w:kern w:val="0"/>
                <w:sz w:val="18"/>
                <w:szCs w:val="18"/>
              </w:rPr>
            </w:pPr>
            <w:r>
              <w:rPr>
                <w:rFonts w:ascii="Times New Roman" w:hAnsi="Times New Roman"/>
                <w:kern w:val="0"/>
                <w:sz w:val="18"/>
                <w:szCs w:val="18"/>
              </w:rPr>
              <w:t>停车场管理系统标识号</w:t>
            </w:r>
          </w:p>
        </w:tc>
      </w:tr>
      <w:tr w14:paraId="6EFEBC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699" w:type="dxa"/>
            <w:shd w:val="clear" w:color="auto" w:fill="auto"/>
            <w:vAlign w:val="center"/>
          </w:tcPr>
          <w:p w14:paraId="205F7983">
            <w:pPr>
              <w:spacing w:line="240" w:lineRule="auto"/>
              <w:jc w:val="center"/>
              <w:rPr>
                <w:rFonts w:ascii="Times New Roman" w:hAnsi="Times New Roman"/>
                <w:kern w:val="0"/>
                <w:sz w:val="18"/>
                <w:szCs w:val="18"/>
              </w:rPr>
            </w:pPr>
            <w:r>
              <w:rPr>
                <w:rFonts w:hint="eastAsia" w:ascii="Times New Roman" w:hAnsi="Times New Roman"/>
                <w:kern w:val="0"/>
                <w:sz w:val="18"/>
                <w:szCs w:val="18"/>
              </w:rPr>
              <w:t>4</w:t>
            </w:r>
          </w:p>
        </w:tc>
        <w:tc>
          <w:tcPr>
            <w:tcW w:w="1843" w:type="dxa"/>
            <w:shd w:val="clear" w:color="auto" w:fill="auto"/>
            <w:vAlign w:val="center"/>
          </w:tcPr>
          <w:p w14:paraId="09C55263">
            <w:pPr>
              <w:spacing w:line="240" w:lineRule="auto"/>
              <w:jc w:val="center"/>
              <w:rPr>
                <w:rFonts w:ascii="Times New Roman" w:hAnsi="Times New Roman"/>
                <w:kern w:val="0"/>
                <w:sz w:val="18"/>
                <w:szCs w:val="18"/>
              </w:rPr>
            </w:pPr>
            <w:r>
              <w:rPr>
                <w:rFonts w:ascii="Times New Roman" w:hAnsi="Times New Roman"/>
                <w:kern w:val="0"/>
                <w:sz w:val="18"/>
                <w:szCs w:val="18"/>
              </w:rPr>
              <w:t>exit</w:t>
            </w:r>
            <w:r>
              <w:rPr>
                <w:rFonts w:hint="eastAsia" w:ascii="Times New Roman" w:hAnsi="Times New Roman"/>
                <w:kern w:val="0"/>
                <w:sz w:val="18"/>
                <w:szCs w:val="18"/>
              </w:rPr>
              <w:t>Time</w:t>
            </w:r>
          </w:p>
        </w:tc>
        <w:tc>
          <w:tcPr>
            <w:tcW w:w="1843" w:type="dxa"/>
            <w:shd w:val="clear" w:color="auto" w:fill="auto"/>
            <w:vAlign w:val="center"/>
          </w:tcPr>
          <w:p w14:paraId="71F6517D">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3" w:type="dxa"/>
            <w:shd w:val="clear" w:color="auto" w:fill="auto"/>
            <w:vAlign w:val="center"/>
          </w:tcPr>
          <w:p w14:paraId="11A12B17">
            <w:pPr>
              <w:spacing w:line="240" w:lineRule="auto"/>
              <w:jc w:val="left"/>
              <w:rPr>
                <w:rFonts w:ascii="Times New Roman" w:hAnsi="Times New Roman"/>
                <w:kern w:val="0"/>
                <w:sz w:val="18"/>
                <w:szCs w:val="18"/>
              </w:rPr>
            </w:pPr>
            <w:r>
              <w:rPr>
                <w:rFonts w:ascii="Times New Roman" w:hAnsi="Times New Roman"/>
                <w:kern w:val="0"/>
                <w:sz w:val="18"/>
                <w:szCs w:val="18"/>
              </w:rPr>
              <w:t>车辆出停车场时间，时间戳，单位：毫秒</w:t>
            </w:r>
          </w:p>
        </w:tc>
      </w:tr>
      <w:tr w14:paraId="6F65F5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699" w:type="dxa"/>
            <w:shd w:val="clear" w:color="auto" w:fill="auto"/>
            <w:vAlign w:val="center"/>
          </w:tcPr>
          <w:p w14:paraId="3D8FFF89">
            <w:pPr>
              <w:spacing w:line="240" w:lineRule="auto"/>
              <w:jc w:val="center"/>
              <w:rPr>
                <w:rFonts w:ascii="Times New Roman" w:hAnsi="Times New Roman"/>
                <w:kern w:val="0"/>
                <w:sz w:val="18"/>
                <w:szCs w:val="18"/>
              </w:rPr>
            </w:pPr>
            <w:r>
              <w:rPr>
                <w:rFonts w:hint="eastAsia" w:ascii="Times New Roman" w:hAnsi="Times New Roman"/>
                <w:kern w:val="0"/>
                <w:sz w:val="18"/>
                <w:szCs w:val="18"/>
              </w:rPr>
              <w:t>5</w:t>
            </w:r>
          </w:p>
        </w:tc>
        <w:tc>
          <w:tcPr>
            <w:tcW w:w="1843" w:type="dxa"/>
            <w:shd w:val="clear" w:color="auto" w:fill="auto"/>
            <w:vAlign w:val="center"/>
          </w:tcPr>
          <w:p w14:paraId="584B0582">
            <w:pPr>
              <w:spacing w:line="240" w:lineRule="auto"/>
              <w:jc w:val="center"/>
              <w:rPr>
                <w:rFonts w:ascii="Times New Roman" w:hAnsi="Times New Roman"/>
                <w:kern w:val="0"/>
                <w:sz w:val="18"/>
                <w:szCs w:val="18"/>
              </w:rPr>
            </w:pPr>
            <w:r>
              <w:rPr>
                <w:rFonts w:hint="eastAsia" w:ascii="Times New Roman" w:hAnsi="Times New Roman"/>
                <w:kern w:val="0"/>
                <w:sz w:val="18"/>
                <w:szCs w:val="18"/>
              </w:rPr>
              <w:t>p</w:t>
            </w:r>
            <w:r>
              <w:rPr>
                <w:rFonts w:ascii="Times New Roman" w:hAnsi="Times New Roman"/>
                <w:kern w:val="0"/>
                <w:sz w:val="18"/>
                <w:szCs w:val="18"/>
              </w:rPr>
              <w:t>ark</w:t>
            </w:r>
            <w:r>
              <w:rPr>
                <w:rFonts w:hint="eastAsia" w:ascii="Times New Roman" w:hAnsi="Times New Roman"/>
                <w:kern w:val="0"/>
                <w:sz w:val="18"/>
                <w:szCs w:val="18"/>
              </w:rPr>
              <w:t>D</w:t>
            </w:r>
            <w:r>
              <w:rPr>
                <w:rFonts w:ascii="Times New Roman" w:hAnsi="Times New Roman"/>
                <w:kern w:val="0"/>
                <w:sz w:val="18"/>
                <w:szCs w:val="18"/>
              </w:rPr>
              <w:t>uration</w:t>
            </w:r>
          </w:p>
        </w:tc>
        <w:tc>
          <w:tcPr>
            <w:tcW w:w="1843" w:type="dxa"/>
            <w:shd w:val="clear" w:color="auto" w:fill="auto"/>
            <w:vAlign w:val="center"/>
          </w:tcPr>
          <w:p w14:paraId="511F24CB">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3" w:type="dxa"/>
            <w:shd w:val="clear" w:color="auto" w:fill="auto"/>
            <w:vAlign w:val="center"/>
          </w:tcPr>
          <w:p w14:paraId="32D34E0C">
            <w:pPr>
              <w:spacing w:line="240" w:lineRule="auto"/>
              <w:jc w:val="left"/>
              <w:rPr>
                <w:rFonts w:ascii="Times New Roman" w:hAnsi="Times New Roman"/>
                <w:kern w:val="0"/>
                <w:sz w:val="18"/>
                <w:szCs w:val="18"/>
              </w:rPr>
            </w:pPr>
            <w:r>
              <w:rPr>
                <w:rFonts w:ascii="Times New Roman" w:hAnsi="Times New Roman"/>
                <w:kern w:val="0"/>
                <w:sz w:val="18"/>
                <w:szCs w:val="18"/>
              </w:rPr>
              <w:t>停车时长</w:t>
            </w:r>
          </w:p>
        </w:tc>
      </w:tr>
      <w:tr w14:paraId="66FF60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699" w:type="dxa"/>
            <w:shd w:val="clear" w:color="auto" w:fill="auto"/>
            <w:vAlign w:val="center"/>
          </w:tcPr>
          <w:p w14:paraId="3577EE7C">
            <w:pPr>
              <w:spacing w:line="240" w:lineRule="auto"/>
              <w:jc w:val="center"/>
              <w:rPr>
                <w:rFonts w:ascii="Times New Roman" w:hAnsi="Times New Roman"/>
                <w:kern w:val="0"/>
                <w:sz w:val="18"/>
                <w:szCs w:val="18"/>
              </w:rPr>
            </w:pPr>
            <w:r>
              <w:rPr>
                <w:rFonts w:hint="eastAsia" w:ascii="Times New Roman" w:hAnsi="Times New Roman"/>
                <w:kern w:val="0"/>
                <w:sz w:val="18"/>
                <w:szCs w:val="18"/>
              </w:rPr>
              <w:t>6</w:t>
            </w:r>
          </w:p>
        </w:tc>
        <w:tc>
          <w:tcPr>
            <w:tcW w:w="1843" w:type="dxa"/>
            <w:shd w:val="clear" w:color="auto" w:fill="auto"/>
            <w:vAlign w:val="center"/>
          </w:tcPr>
          <w:p w14:paraId="5504EC61">
            <w:pPr>
              <w:spacing w:line="240" w:lineRule="auto"/>
              <w:jc w:val="center"/>
              <w:rPr>
                <w:rFonts w:ascii="Times New Roman" w:hAnsi="Times New Roman"/>
                <w:kern w:val="0"/>
                <w:sz w:val="18"/>
                <w:szCs w:val="18"/>
              </w:rPr>
            </w:pPr>
            <w:r>
              <w:rPr>
                <w:rFonts w:ascii="Times New Roman" w:hAnsi="Times New Roman"/>
                <w:kern w:val="0"/>
                <w:sz w:val="18"/>
                <w:szCs w:val="18"/>
              </w:rPr>
              <w:t>exit</w:t>
            </w:r>
            <w:r>
              <w:rPr>
                <w:rFonts w:hint="eastAsia" w:ascii="Times New Roman" w:hAnsi="Times New Roman"/>
                <w:kern w:val="0"/>
                <w:sz w:val="18"/>
                <w:szCs w:val="18"/>
              </w:rPr>
              <w:t>Code</w:t>
            </w:r>
          </w:p>
        </w:tc>
        <w:tc>
          <w:tcPr>
            <w:tcW w:w="1843" w:type="dxa"/>
            <w:shd w:val="clear" w:color="auto" w:fill="auto"/>
            <w:vAlign w:val="center"/>
          </w:tcPr>
          <w:p w14:paraId="38ED1D34">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3" w:type="dxa"/>
            <w:shd w:val="clear" w:color="auto" w:fill="auto"/>
            <w:vAlign w:val="center"/>
          </w:tcPr>
          <w:p w14:paraId="7B86372B">
            <w:pPr>
              <w:spacing w:line="240" w:lineRule="auto"/>
              <w:jc w:val="left"/>
              <w:rPr>
                <w:rFonts w:ascii="Times New Roman" w:hAnsi="Times New Roman"/>
                <w:kern w:val="0"/>
                <w:sz w:val="18"/>
                <w:szCs w:val="18"/>
              </w:rPr>
            </w:pPr>
            <w:r>
              <w:rPr>
                <w:rFonts w:ascii="Times New Roman" w:hAnsi="Times New Roman"/>
                <w:kern w:val="0"/>
                <w:sz w:val="18"/>
                <w:szCs w:val="18"/>
              </w:rPr>
              <w:t>车辆出停车场出口编号</w:t>
            </w:r>
          </w:p>
        </w:tc>
      </w:tr>
      <w:tr w14:paraId="6A03F8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6E1EA1EB">
            <w:pPr>
              <w:spacing w:line="240" w:lineRule="auto"/>
              <w:jc w:val="center"/>
              <w:rPr>
                <w:rFonts w:ascii="Times New Roman" w:hAnsi="Times New Roman"/>
                <w:kern w:val="0"/>
                <w:sz w:val="18"/>
                <w:szCs w:val="18"/>
              </w:rPr>
            </w:pPr>
            <w:r>
              <w:rPr>
                <w:rFonts w:hint="eastAsia" w:ascii="Times New Roman" w:hAnsi="Times New Roman"/>
                <w:kern w:val="0"/>
                <w:sz w:val="18"/>
                <w:szCs w:val="18"/>
              </w:rPr>
              <w:t>7</w:t>
            </w:r>
          </w:p>
        </w:tc>
        <w:tc>
          <w:tcPr>
            <w:tcW w:w="1843" w:type="dxa"/>
            <w:shd w:val="clear" w:color="auto" w:fill="auto"/>
            <w:vAlign w:val="center"/>
          </w:tcPr>
          <w:p w14:paraId="2836B1CE">
            <w:pPr>
              <w:spacing w:line="240" w:lineRule="auto"/>
              <w:jc w:val="center"/>
              <w:rPr>
                <w:rFonts w:ascii="Times New Roman" w:hAnsi="Times New Roman"/>
                <w:kern w:val="0"/>
                <w:sz w:val="18"/>
                <w:szCs w:val="18"/>
              </w:rPr>
            </w:pPr>
            <w:r>
              <w:rPr>
                <w:rFonts w:ascii="Times New Roman" w:hAnsi="Times New Roman"/>
                <w:kern w:val="0"/>
                <w:sz w:val="18"/>
                <w:szCs w:val="18"/>
              </w:rPr>
              <w:t>charge</w:t>
            </w:r>
            <w:r>
              <w:rPr>
                <w:rFonts w:hint="eastAsia" w:ascii="Times New Roman" w:hAnsi="Times New Roman"/>
                <w:kern w:val="0"/>
                <w:sz w:val="18"/>
                <w:szCs w:val="18"/>
              </w:rPr>
              <w:t>Type</w:t>
            </w:r>
          </w:p>
        </w:tc>
        <w:tc>
          <w:tcPr>
            <w:tcW w:w="1843" w:type="dxa"/>
            <w:shd w:val="clear" w:color="auto" w:fill="auto"/>
            <w:vAlign w:val="center"/>
          </w:tcPr>
          <w:p w14:paraId="554FE202">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3" w:type="dxa"/>
            <w:shd w:val="clear" w:color="auto" w:fill="auto"/>
            <w:vAlign w:val="center"/>
          </w:tcPr>
          <w:p w14:paraId="749E4D13">
            <w:pPr>
              <w:spacing w:line="240" w:lineRule="auto"/>
              <w:jc w:val="left"/>
              <w:rPr>
                <w:rFonts w:ascii="Times New Roman" w:hAnsi="Times New Roman"/>
                <w:kern w:val="0"/>
                <w:sz w:val="18"/>
                <w:szCs w:val="18"/>
              </w:rPr>
            </w:pPr>
            <w:r>
              <w:rPr>
                <w:rFonts w:hint="eastAsia" w:ascii="Times New Roman" w:hAnsi="Times New Roman"/>
                <w:kern w:val="0"/>
                <w:sz w:val="18"/>
                <w:szCs w:val="18"/>
              </w:rPr>
              <w:t>收费</w:t>
            </w:r>
            <w:r>
              <w:rPr>
                <w:rFonts w:ascii="Times New Roman" w:hAnsi="Times New Roman"/>
                <w:kern w:val="0"/>
                <w:sz w:val="18"/>
                <w:szCs w:val="18"/>
              </w:rPr>
              <w:t>类型，</w:t>
            </w:r>
            <w:r>
              <w:rPr>
                <w:rFonts w:hint="eastAsia" w:ascii="Times New Roman" w:hAnsi="Times New Roman"/>
                <w:kern w:val="0"/>
                <w:sz w:val="18"/>
                <w:szCs w:val="18"/>
              </w:rPr>
              <w:t>取值范围：</w:t>
            </w:r>
          </w:p>
          <w:p w14:paraId="77FFD6BF">
            <w:pPr>
              <w:spacing w:line="240" w:lineRule="auto"/>
              <w:jc w:val="left"/>
              <w:rPr>
                <w:rFonts w:ascii="Times New Roman" w:hAnsi="Times New Roman"/>
                <w:kern w:val="0"/>
                <w:sz w:val="18"/>
                <w:szCs w:val="18"/>
              </w:rPr>
            </w:pPr>
            <w:r>
              <w:rPr>
                <w:rFonts w:hint="eastAsia" w:ascii="Times New Roman" w:hAnsi="Times New Roman"/>
                <w:kern w:val="0"/>
                <w:sz w:val="18"/>
                <w:szCs w:val="18"/>
              </w:rPr>
              <w:t>0：</w:t>
            </w:r>
            <w:r>
              <w:rPr>
                <w:rFonts w:ascii="Times New Roman" w:hAnsi="Times New Roman"/>
                <w:kern w:val="0"/>
                <w:sz w:val="18"/>
                <w:szCs w:val="18"/>
              </w:rPr>
              <w:t>临时</w:t>
            </w:r>
          </w:p>
          <w:p w14:paraId="2CDE5F8A">
            <w:pPr>
              <w:spacing w:line="240" w:lineRule="auto"/>
              <w:jc w:val="left"/>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包月</w:t>
            </w:r>
          </w:p>
        </w:tc>
      </w:tr>
      <w:tr w14:paraId="758F62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35572476">
            <w:pPr>
              <w:spacing w:line="240" w:lineRule="auto"/>
              <w:jc w:val="center"/>
              <w:rPr>
                <w:rFonts w:ascii="Times New Roman" w:hAnsi="Times New Roman"/>
                <w:kern w:val="0"/>
                <w:sz w:val="18"/>
                <w:szCs w:val="18"/>
              </w:rPr>
            </w:pPr>
            <w:r>
              <w:rPr>
                <w:rFonts w:hint="eastAsia" w:ascii="Times New Roman" w:hAnsi="Times New Roman"/>
                <w:kern w:val="0"/>
                <w:sz w:val="18"/>
                <w:szCs w:val="18"/>
              </w:rPr>
              <w:t>8</w:t>
            </w:r>
          </w:p>
        </w:tc>
        <w:tc>
          <w:tcPr>
            <w:tcW w:w="1843" w:type="dxa"/>
            <w:shd w:val="clear" w:color="auto" w:fill="auto"/>
            <w:vAlign w:val="center"/>
          </w:tcPr>
          <w:p w14:paraId="6B1E96B6">
            <w:pPr>
              <w:spacing w:line="240" w:lineRule="auto"/>
              <w:jc w:val="center"/>
              <w:rPr>
                <w:rFonts w:ascii="Times New Roman" w:hAnsi="Times New Roman"/>
                <w:kern w:val="0"/>
                <w:sz w:val="18"/>
                <w:szCs w:val="18"/>
              </w:rPr>
            </w:pPr>
            <w:r>
              <w:rPr>
                <w:rFonts w:hint="eastAsia" w:ascii="Times New Roman" w:hAnsi="Times New Roman"/>
                <w:kern w:val="0"/>
                <w:sz w:val="18"/>
                <w:szCs w:val="18"/>
              </w:rPr>
              <w:t>vehicleNo</w:t>
            </w:r>
          </w:p>
        </w:tc>
        <w:tc>
          <w:tcPr>
            <w:tcW w:w="1843" w:type="dxa"/>
            <w:shd w:val="clear" w:color="auto" w:fill="auto"/>
            <w:vAlign w:val="center"/>
          </w:tcPr>
          <w:p w14:paraId="0F88A7C6">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3" w:type="dxa"/>
            <w:shd w:val="clear" w:color="auto" w:fill="auto"/>
            <w:vAlign w:val="center"/>
          </w:tcPr>
          <w:p w14:paraId="089920E3">
            <w:pPr>
              <w:spacing w:line="240" w:lineRule="auto"/>
              <w:jc w:val="left"/>
              <w:rPr>
                <w:rFonts w:ascii="Times New Roman" w:hAnsi="Times New Roman"/>
                <w:kern w:val="0"/>
                <w:sz w:val="18"/>
                <w:szCs w:val="18"/>
              </w:rPr>
            </w:pPr>
            <w:r>
              <w:rPr>
                <w:rFonts w:ascii="Times New Roman" w:hAnsi="Times New Roman"/>
                <w:kern w:val="0"/>
                <w:sz w:val="18"/>
                <w:szCs w:val="18"/>
              </w:rPr>
              <w:t>车辆号牌号码</w:t>
            </w:r>
          </w:p>
        </w:tc>
      </w:tr>
      <w:tr w14:paraId="2E4D83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14" w:hRule="exact"/>
          <w:jc w:val="center"/>
        </w:trPr>
        <w:tc>
          <w:tcPr>
            <w:tcW w:w="699" w:type="dxa"/>
            <w:shd w:val="clear" w:color="auto" w:fill="auto"/>
            <w:vAlign w:val="center"/>
          </w:tcPr>
          <w:p w14:paraId="18C897BB">
            <w:pPr>
              <w:spacing w:line="240" w:lineRule="auto"/>
              <w:jc w:val="center"/>
              <w:rPr>
                <w:rFonts w:ascii="Times New Roman" w:hAnsi="Times New Roman"/>
                <w:kern w:val="0"/>
                <w:sz w:val="18"/>
                <w:szCs w:val="18"/>
              </w:rPr>
            </w:pPr>
            <w:r>
              <w:rPr>
                <w:rFonts w:hint="eastAsia" w:ascii="Times New Roman" w:hAnsi="Times New Roman"/>
                <w:kern w:val="0"/>
                <w:sz w:val="18"/>
                <w:szCs w:val="18"/>
              </w:rPr>
              <w:t>9</w:t>
            </w:r>
          </w:p>
        </w:tc>
        <w:tc>
          <w:tcPr>
            <w:tcW w:w="1843" w:type="dxa"/>
            <w:shd w:val="clear" w:color="auto" w:fill="auto"/>
            <w:vAlign w:val="center"/>
          </w:tcPr>
          <w:p w14:paraId="6271AC89">
            <w:pPr>
              <w:spacing w:line="240" w:lineRule="auto"/>
              <w:jc w:val="center"/>
              <w:rPr>
                <w:rFonts w:ascii="Times New Roman" w:hAnsi="Times New Roman"/>
                <w:kern w:val="0"/>
                <w:sz w:val="18"/>
                <w:szCs w:val="18"/>
              </w:rPr>
            </w:pPr>
            <w:r>
              <w:rPr>
                <w:rFonts w:hint="eastAsia" w:ascii="Times New Roman" w:hAnsi="Times New Roman"/>
                <w:kern w:val="0"/>
                <w:sz w:val="18"/>
                <w:szCs w:val="18"/>
              </w:rPr>
              <w:t>vehicleNoColor</w:t>
            </w:r>
          </w:p>
        </w:tc>
        <w:tc>
          <w:tcPr>
            <w:tcW w:w="1843" w:type="dxa"/>
            <w:shd w:val="clear" w:color="auto" w:fill="auto"/>
            <w:vAlign w:val="center"/>
          </w:tcPr>
          <w:p w14:paraId="3DF4E82D">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83" w:type="dxa"/>
            <w:shd w:val="clear" w:color="auto" w:fill="auto"/>
            <w:vAlign w:val="center"/>
          </w:tcPr>
          <w:p w14:paraId="777BC91B">
            <w:pPr>
              <w:spacing w:line="240" w:lineRule="auto"/>
              <w:jc w:val="left"/>
              <w:rPr>
                <w:rFonts w:ascii="Times New Roman" w:hAnsi="Times New Roman"/>
                <w:kern w:val="0"/>
                <w:sz w:val="18"/>
                <w:szCs w:val="18"/>
              </w:rPr>
            </w:pPr>
            <w:r>
              <w:rPr>
                <w:rFonts w:ascii="Times New Roman" w:hAnsi="Times New Roman"/>
                <w:kern w:val="0"/>
                <w:sz w:val="18"/>
                <w:szCs w:val="18"/>
              </w:rPr>
              <w:t>号牌颜色</w:t>
            </w:r>
            <w:r>
              <w:rPr>
                <w:rFonts w:hint="eastAsia" w:ascii="Times New Roman" w:hAnsi="Times New Roman"/>
                <w:kern w:val="0"/>
                <w:sz w:val="18"/>
                <w:szCs w:val="18"/>
              </w:rPr>
              <w:t>，</w:t>
            </w:r>
            <w:r>
              <w:rPr>
                <w:rFonts w:ascii="Times New Roman" w:hAnsi="Times New Roman"/>
                <w:kern w:val="0"/>
                <w:sz w:val="18"/>
                <w:szCs w:val="18"/>
              </w:rPr>
              <w:t>取值范围：</w:t>
            </w:r>
          </w:p>
          <w:p w14:paraId="62DF0AF1">
            <w:pPr>
              <w:spacing w:line="240" w:lineRule="auto"/>
              <w:jc w:val="left"/>
              <w:rPr>
                <w:rFonts w:ascii="Times New Roman" w:hAnsi="Times New Roman"/>
                <w:kern w:val="0"/>
                <w:sz w:val="18"/>
                <w:szCs w:val="18"/>
              </w:rPr>
            </w:pPr>
            <w:r>
              <w:rPr>
                <w:rFonts w:hint="eastAsia" w:ascii="Times New Roman" w:hAnsi="Times New Roman"/>
                <w:kern w:val="0"/>
                <w:sz w:val="18"/>
                <w:szCs w:val="18"/>
              </w:rPr>
              <w:t>0：绿</w:t>
            </w:r>
          </w:p>
          <w:p w14:paraId="21B39C64">
            <w:pPr>
              <w:spacing w:line="240" w:lineRule="auto"/>
              <w:jc w:val="left"/>
              <w:rPr>
                <w:rFonts w:ascii="Times New Roman" w:hAnsi="Times New Roman"/>
                <w:kern w:val="0"/>
                <w:sz w:val="18"/>
                <w:szCs w:val="18"/>
              </w:rPr>
            </w:pPr>
            <w:r>
              <w:rPr>
                <w:rFonts w:hint="eastAsia" w:ascii="Times New Roman" w:hAnsi="Times New Roman"/>
                <w:kern w:val="0"/>
                <w:sz w:val="18"/>
                <w:szCs w:val="18"/>
              </w:rPr>
              <w:t>1：蓝</w:t>
            </w:r>
          </w:p>
          <w:p w14:paraId="02835DD5">
            <w:pPr>
              <w:spacing w:line="240" w:lineRule="auto"/>
              <w:jc w:val="left"/>
              <w:rPr>
                <w:rFonts w:ascii="Times New Roman" w:hAnsi="Times New Roman"/>
                <w:kern w:val="0"/>
                <w:sz w:val="18"/>
                <w:szCs w:val="18"/>
              </w:rPr>
            </w:pPr>
            <w:r>
              <w:rPr>
                <w:rFonts w:hint="eastAsia" w:ascii="Times New Roman" w:hAnsi="Times New Roman"/>
                <w:kern w:val="0"/>
                <w:sz w:val="18"/>
                <w:szCs w:val="18"/>
              </w:rPr>
              <w:t>2：黄</w:t>
            </w:r>
          </w:p>
          <w:p w14:paraId="04B35C05">
            <w:pPr>
              <w:spacing w:line="240" w:lineRule="auto"/>
              <w:jc w:val="left"/>
              <w:rPr>
                <w:rFonts w:ascii="Times New Roman" w:hAnsi="Times New Roman"/>
                <w:kern w:val="0"/>
                <w:sz w:val="18"/>
                <w:szCs w:val="18"/>
              </w:rPr>
            </w:pPr>
            <w:r>
              <w:rPr>
                <w:rFonts w:hint="eastAsia" w:ascii="Times New Roman" w:hAnsi="Times New Roman"/>
                <w:kern w:val="0"/>
                <w:sz w:val="18"/>
                <w:szCs w:val="18"/>
              </w:rPr>
              <w:t>3：白</w:t>
            </w:r>
          </w:p>
          <w:p w14:paraId="6FDDE2AA">
            <w:pPr>
              <w:spacing w:line="240" w:lineRule="auto"/>
              <w:jc w:val="left"/>
              <w:rPr>
                <w:rFonts w:ascii="Times New Roman" w:hAnsi="Times New Roman"/>
                <w:kern w:val="0"/>
                <w:sz w:val="18"/>
                <w:szCs w:val="18"/>
              </w:rPr>
            </w:pPr>
            <w:r>
              <w:rPr>
                <w:rFonts w:hint="eastAsia" w:ascii="Times New Roman" w:hAnsi="Times New Roman"/>
                <w:kern w:val="0"/>
                <w:sz w:val="18"/>
                <w:szCs w:val="18"/>
              </w:rPr>
              <w:t>4：黑</w:t>
            </w:r>
          </w:p>
        </w:tc>
      </w:tr>
    </w:tbl>
    <w:p w14:paraId="6EAAF746">
      <w:pPr>
        <w:pStyle w:val="67"/>
        <w:spacing w:before="156" w:after="156"/>
        <w:rPr>
          <w:rFonts w:ascii="Times New Roman"/>
        </w:rPr>
      </w:pPr>
      <w:bookmarkStart w:id="88" w:name="_Toc77852853"/>
      <w:bookmarkStart w:id="89" w:name="_Toc92803397"/>
      <w:r>
        <w:rPr>
          <w:rFonts w:ascii="Times New Roman"/>
        </w:rPr>
        <w:t>停车场空位</w:t>
      </w:r>
      <w:r>
        <w:rPr>
          <w:rFonts w:hint="eastAsia" w:ascii="Times New Roman"/>
        </w:rPr>
        <w:t>信息</w:t>
      </w:r>
      <w:r>
        <w:rPr>
          <w:rFonts w:ascii="Times New Roman"/>
        </w:rPr>
        <w:t>接口</w:t>
      </w:r>
      <w:bookmarkEnd w:id="88"/>
      <w:bookmarkEnd w:id="89"/>
    </w:p>
    <w:p w14:paraId="2FDD242E">
      <w:pPr>
        <w:pStyle w:val="58"/>
        <w:ind w:firstLine="420"/>
        <w:rPr>
          <w:rFonts w:ascii="Times New Roman"/>
        </w:rPr>
      </w:pPr>
      <w:r>
        <w:rPr>
          <w:rFonts w:hint="eastAsia" w:ascii="Times New Roman"/>
        </w:rPr>
        <w:t>表1</w:t>
      </w:r>
      <w:r>
        <w:rPr>
          <w:rFonts w:ascii="Times New Roman"/>
        </w:rPr>
        <w:t>6</w:t>
      </w:r>
      <w:r>
        <w:rPr>
          <w:rFonts w:hint="eastAsia" w:ascii="Times New Roman"/>
        </w:rPr>
        <w:t>和表1</w:t>
      </w:r>
      <w:r>
        <w:rPr>
          <w:rFonts w:ascii="Times New Roman"/>
        </w:rPr>
        <w:t>7</w:t>
      </w:r>
      <w:r>
        <w:rPr>
          <w:rFonts w:hint="eastAsia" w:ascii="Times New Roman"/>
        </w:rPr>
        <w:t>规定了</w:t>
      </w:r>
      <w:r>
        <w:rPr>
          <w:rFonts w:ascii="Times New Roman"/>
        </w:rPr>
        <w:t>停车场</w:t>
      </w:r>
      <w:r>
        <w:rPr>
          <w:rFonts w:hint="eastAsia" w:ascii="Times New Roman"/>
        </w:rPr>
        <w:t>空位信息字段的定义，数据</w:t>
      </w:r>
      <w:r>
        <w:rPr>
          <w:rFonts w:ascii="Times New Roman"/>
        </w:rPr>
        <w:t>交换频率</w:t>
      </w:r>
      <w:r>
        <w:rPr>
          <w:rFonts w:hint="eastAsia" w:ascii="Times New Roman"/>
        </w:rPr>
        <w:t>应不大于</w:t>
      </w:r>
      <w:r>
        <w:rPr>
          <w:rFonts w:ascii="Times New Roman"/>
        </w:rPr>
        <w:t>30秒</w:t>
      </w:r>
      <w:r>
        <w:rPr>
          <w:rFonts w:hint="eastAsia" w:ascii="Times New Roman"/>
        </w:rPr>
        <w:t>/次。</w:t>
      </w:r>
    </w:p>
    <w:p w14:paraId="51C1B3FA">
      <w:pPr>
        <w:pStyle w:val="114"/>
        <w:spacing w:before="156" w:after="156"/>
        <w:ind w:left="0"/>
        <w:rPr>
          <w:rFonts w:ascii="Times New Roman"/>
        </w:rPr>
      </w:pPr>
      <w:r>
        <w:rPr>
          <w:rFonts w:hint="eastAsia" w:ascii="Times New Roman"/>
        </w:rPr>
        <w:t>停车场空位</w:t>
      </w:r>
      <w:r>
        <w:rPr>
          <w:rFonts w:ascii="Times New Roman"/>
        </w:rPr>
        <w:t>信息</w:t>
      </w:r>
    </w:p>
    <w:tbl>
      <w:tblPr>
        <w:tblStyle w:val="27"/>
        <w:tblW w:w="87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6A46CB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bottom w:val="single" w:color="auto" w:sz="8" w:space="0"/>
            </w:tcBorders>
            <w:shd w:val="clear" w:color="auto" w:fill="auto"/>
            <w:vAlign w:val="center"/>
          </w:tcPr>
          <w:p w14:paraId="0F2271AA">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1843" w:type="dxa"/>
            <w:tcBorders>
              <w:top w:val="single" w:color="auto" w:sz="8" w:space="0"/>
              <w:bottom w:val="single" w:color="auto" w:sz="8" w:space="0"/>
            </w:tcBorders>
            <w:shd w:val="clear" w:color="auto" w:fill="auto"/>
            <w:vAlign w:val="center"/>
          </w:tcPr>
          <w:p w14:paraId="376F3331">
            <w:pPr>
              <w:spacing w:line="240" w:lineRule="auto"/>
              <w:jc w:val="center"/>
              <w:rPr>
                <w:rFonts w:ascii="Times New Roman" w:hAnsi="Times New Roman"/>
                <w:kern w:val="0"/>
                <w:sz w:val="18"/>
                <w:szCs w:val="18"/>
              </w:rPr>
            </w:pPr>
            <w:r>
              <w:rPr>
                <w:rFonts w:ascii="Times New Roman" w:hAnsi="Times New Roman"/>
                <w:kern w:val="0"/>
                <w:sz w:val="18"/>
                <w:szCs w:val="18"/>
              </w:rPr>
              <w:t>元素名</w:t>
            </w:r>
          </w:p>
        </w:tc>
        <w:tc>
          <w:tcPr>
            <w:tcW w:w="1843" w:type="dxa"/>
            <w:tcBorders>
              <w:top w:val="single" w:color="auto" w:sz="8" w:space="0"/>
              <w:bottom w:val="single" w:color="auto" w:sz="8" w:space="0"/>
            </w:tcBorders>
            <w:shd w:val="clear" w:color="auto" w:fill="auto"/>
            <w:vAlign w:val="center"/>
          </w:tcPr>
          <w:p w14:paraId="400BADA0">
            <w:pPr>
              <w:spacing w:line="240" w:lineRule="auto"/>
              <w:jc w:val="center"/>
              <w:rPr>
                <w:rFonts w:ascii="Times New Roman" w:hAnsi="Times New Roman"/>
                <w:kern w:val="0"/>
                <w:sz w:val="18"/>
                <w:szCs w:val="18"/>
              </w:rPr>
            </w:pPr>
            <w:r>
              <w:rPr>
                <w:rFonts w:ascii="Times New Roman" w:hAnsi="Times New Roman"/>
                <w:kern w:val="0"/>
                <w:sz w:val="18"/>
                <w:szCs w:val="18"/>
              </w:rPr>
              <w:t>类型</w:t>
            </w:r>
          </w:p>
        </w:tc>
        <w:tc>
          <w:tcPr>
            <w:tcW w:w="4383" w:type="dxa"/>
            <w:tcBorders>
              <w:top w:val="single" w:color="auto" w:sz="8" w:space="0"/>
              <w:bottom w:val="single" w:color="auto" w:sz="8" w:space="0"/>
            </w:tcBorders>
            <w:shd w:val="clear" w:color="auto" w:fill="auto"/>
            <w:vAlign w:val="center"/>
          </w:tcPr>
          <w:p w14:paraId="1B10B043">
            <w:pPr>
              <w:spacing w:line="240" w:lineRule="auto"/>
              <w:jc w:val="center"/>
              <w:rPr>
                <w:rFonts w:ascii="Times New Roman" w:hAnsi="Times New Roman"/>
                <w:kern w:val="0"/>
                <w:sz w:val="18"/>
                <w:szCs w:val="18"/>
              </w:rPr>
            </w:pPr>
            <w:r>
              <w:rPr>
                <w:rFonts w:ascii="Times New Roman" w:hAnsi="Times New Roman"/>
                <w:kern w:val="0"/>
                <w:sz w:val="18"/>
                <w:szCs w:val="18"/>
              </w:rPr>
              <w:t>说明</w:t>
            </w:r>
          </w:p>
        </w:tc>
      </w:tr>
      <w:tr w14:paraId="34E0A3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bottom w:val="single" w:color="auto" w:sz="4" w:space="0"/>
            </w:tcBorders>
            <w:shd w:val="clear" w:color="auto" w:fill="auto"/>
            <w:vAlign w:val="center"/>
          </w:tcPr>
          <w:p w14:paraId="3901E8FF">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1843" w:type="dxa"/>
            <w:tcBorders>
              <w:top w:val="single" w:color="auto" w:sz="8" w:space="0"/>
              <w:bottom w:val="single" w:color="auto" w:sz="4" w:space="0"/>
            </w:tcBorders>
            <w:shd w:val="clear" w:color="auto" w:fill="auto"/>
            <w:vAlign w:val="center"/>
          </w:tcPr>
          <w:p w14:paraId="19545D59">
            <w:pPr>
              <w:spacing w:line="240" w:lineRule="auto"/>
              <w:jc w:val="center"/>
              <w:rPr>
                <w:rFonts w:ascii="Times New Roman" w:hAnsi="Times New Roman"/>
                <w:kern w:val="0"/>
                <w:sz w:val="18"/>
                <w:szCs w:val="18"/>
              </w:rPr>
            </w:pPr>
            <w:r>
              <w:rPr>
                <w:rFonts w:ascii="Times New Roman" w:hAnsi="Times New Roman"/>
                <w:sz w:val="18"/>
                <w:szCs w:val="18"/>
              </w:rPr>
              <w:t>IPCType</w:t>
            </w:r>
          </w:p>
        </w:tc>
        <w:tc>
          <w:tcPr>
            <w:tcW w:w="1843" w:type="dxa"/>
            <w:tcBorders>
              <w:top w:val="single" w:color="auto" w:sz="8" w:space="0"/>
              <w:bottom w:val="single" w:color="auto" w:sz="4" w:space="0"/>
            </w:tcBorders>
            <w:shd w:val="clear" w:color="auto" w:fill="auto"/>
            <w:vAlign w:val="center"/>
          </w:tcPr>
          <w:p w14:paraId="548DE996">
            <w:pPr>
              <w:spacing w:line="240" w:lineRule="auto"/>
              <w:jc w:val="center"/>
              <w:rPr>
                <w:rFonts w:ascii="Times New Roman" w:hAnsi="Times New Roman"/>
                <w:kern w:val="0"/>
                <w:sz w:val="18"/>
                <w:szCs w:val="18"/>
              </w:rPr>
            </w:pPr>
            <w:r>
              <w:rPr>
                <w:rFonts w:ascii="Times New Roman" w:hAnsi="Times New Roman"/>
                <w:sz w:val="18"/>
                <w:szCs w:val="18"/>
              </w:rPr>
              <w:t>Number</w:t>
            </w:r>
          </w:p>
        </w:tc>
        <w:tc>
          <w:tcPr>
            <w:tcW w:w="4383" w:type="dxa"/>
            <w:tcBorders>
              <w:top w:val="single" w:color="auto" w:sz="8" w:space="0"/>
              <w:bottom w:val="single" w:color="auto" w:sz="4" w:space="0"/>
            </w:tcBorders>
            <w:shd w:val="clear" w:color="auto" w:fill="auto"/>
            <w:vAlign w:val="center"/>
          </w:tcPr>
          <w:p w14:paraId="6346F98E">
            <w:pPr>
              <w:spacing w:line="240" w:lineRule="auto"/>
              <w:jc w:val="left"/>
              <w:rPr>
                <w:rFonts w:ascii="Times New Roman" w:hAnsi="Times New Roman"/>
                <w:kern w:val="0"/>
                <w:sz w:val="18"/>
                <w:szCs w:val="18"/>
              </w:rPr>
            </w:pPr>
            <w:r>
              <w:rPr>
                <w:rFonts w:hint="eastAsia" w:ascii="Times New Roman" w:hAnsi="Times New Roman"/>
                <w:kern w:val="0"/>
                <w:sz w:val="18"/>
                <w:szCs w:val="18"/>
              </w:rPr>
              <w:t>业务</w:t>
            </w:r>
            <w:r>
              <w:rPr>
                <w:rFonts w:ascii="Times New Roman" w:hAnsi="Times New Roman"/>
                <w:kern w:val="0"/>
                <w:sz w:val="18"/>
                <w:szCs w:val="18"/>
              </w:rPr>
              <w:t>接口</w:t>
            </w:r>
            <w:r>
              <w:rPr>
                <w:rFonts w:hint="eastAsia" w:ascii="Times New Roman" w:hAnsi="Times New Roman"/>
                <w:kern w:val="0"/>
                <w:sz w:val="18"/>
                <w:szCs w:val="18"/>
              </w:rPr>
              <w:t>代码：</w:t>
            </w:r>
            <w:r>
              <w:rPr>
                <w:rFonts w:ascii="Times New Roman" w:hAnsi="Times New Roman"/>
                <w:sz w:val="18"/>
                <w:szCs w:val="18"/>
              </w:rPr>
              <w:t>1200</w:t>
            </w:r>
          </w:p>
        </w:tc>
      </w:tr>
      <w:tr w14:paraId="3EBDB2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bottom w:val="single" w:color="auto" w:sz="4" w:space="0"/>
            </w:tcBorders>
            <w:shd w:val="clear" w:color="auto" w:fill="auto"/>
            <w:vAlign w:val="center"/>
          </w:tcPr>
          <w:p w14:paraId="28E04F49">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1843" w:type="dxa"/>
            <w:tcBorders>
              <w:top w:val="single" w:color="auto" w:sz="4" w:space="0"/>
              <w:bottom w:val="single" w:color="auto" w:sz="4" w:space="0"/>
            </w:tcBorders>
            <w:shd w:val="clear" w:color="auto" w:fill="auto"/>
            <w:vAlign w:val="center"/>
          </w:tcPr>
          <w:p w14:paraId="404E72DE">
            <w:pPr>
              <w:spacing w:line="240" w:lineRule="auto"/>
              <w:jc w:val="center"/>
              <w:rPr>
                <w:rFonts w:ascii="Times New Roman" w:hAnsi="Times New Roman"/>
                <w:kern w:val="0"/>
                <w:sz w:val="18"/>
                <w:szCs w:val="18"/>
              </w:rPr>
            </w:pPr>
            <w:r>
              <w:rPr>
                <w:rFonts w:ascii="Times New Roman" w:hAnsi="Times New Roman"/>
                <w:kern w:val="0"/>
                <w:sz w:val="18"/>
                <w:szCs w:val="18"/>
              </w:rPr>
              <w:t>parkId</w:t>
            </w:r>
          </w:p>
        </w:tc>
        <w:tc>
          <w:tcPr>
            <w:tcW w:w="1843" w:type="dxa"/>
            <w:tcBorders>
              <w:top w:val="single" w:color="auto" w:sz="4" w:space="0"/>
              <w:bottom w:val="single" w:color="auto" w:sz="4" w:space="0"/>
            </w:tcBorders>
            <w:shd w:val="clear" w:color="auto" w:fill="auto"/>
            <w:vAlign w:val="center"/>
          </w:tcPr>
          <w:p w14:paraId="1C999634">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3" w:type="dxa"/>
            <w:tcBorders>
              <w:top w:val="single" w:color="auto" w:sz="4" w:space="0"/>
              <w:bottom w:val="single" w:color="auto" w:sz="4" w:space="0"/>
            </w:tcBorders>
            <w:shd w:val="clear" w:color="auto" w:fill="auto"/>
            <w:vAlign w:val="center"/>
          </w:tcPr>
          <w:p w14:paraId="4B23FD6A">
            <w:pPr>
              <w:spacing w:line="240" w:lineRule="auto"/>
              <w:jc w:val="left"/>
              <w:rPr>
                <w:rFonts w:ascii="Times New Roman" w:hAnsi="Times New Roman"/>
                <w:kern w:val="0"/>
                <w:sz w:val="18"/>
                <w:szCs w:val="18"/>
              </w:rPr>
            </w:pPr>
            <w:r>
              <w:rPr>
                <w:rFonts w:ascii="Times New Roman" w:hAnsi="Times New Roman"/>
                <w:kern w:val="0"/>
                <w:sz w:val="18"/>
                <w:szCs w:val="18"/>
              </w:rPr>
              <w:t>停车场Id，唯一标识</w:t>
            </w:r>
          </w:p>
        </w:tc>
      </w:tr>
      <w:tr w14:paraId="7F5BA6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tcBorders>
            <w:shd w:val="clear" w:color="auto" w:fill="auto"/>
            <w:vAlign w:val="center"/>
          </w:tcPr>
          <w:p w14:paraId="0E62E327">
            <w:pPr>
              <w:spacing w:line="240" w:lineRule="auto"/>
              <w:jc w:val="center"/>
              <w:rPr>
                <w:rFonts w:ascii="Times New Roman" w:hAnsi="Times New Roman"/>
                <w:kern w:val="0"/>
                <w:sz w:val="18"/>
                <w:szCs w:val="18"/>
              </w:rPr>
            </w:pPr>
            <w:r>
              <w:rPr>
                <w:rFonts w:hint="eastAsia" w:ascii="Times New Roman" w:hAnsi="Times New Roman"/>
                <w:kern w:val="0"/>
                <w:sz w:val="18"/>
                <w:szCs w:val="18"/>
              </w:rPr>
              <w:t>3</w:t>
            </w:r>
          </w:p>
        </w:tc>
        <w:tc>
          <w:tcPr>
            <w:tcW w:w="1843" w:type="dxa"/>
            <w:tcBorders>
              <w:top w:val="single" w:color="auto" w:sz="4" w:space="0"/>
            </w:tcBorders>
            <w:shd w:val="clear" w:color="auto" w:fill="auto"/>
            <w:vAlign w:val="center"/>
          </w:tcPr>
          <w:p w14:paraId="02B0FC47">
            <w:pPr>
              <w:spacing w:line="240" w:lineRule="auto"/>
              <w:jc w:val="center"/>
              <w:rPr>
                <w:rFonts w:ascii="Times New Roman" w:hAnsi="Times New Roman"/>
                <w:kern w:val="0"/>
                <w:sz w:val="18"/>
                <w:szCs w:val="18"/>
              </w:rPr>
            </w:pPr>
            <w:r>
              <w:rPr>
                <w:rFonts w:ascii="Times New Roman" w:hAnsi="Times New Roman"/>
                <w:kern w:val="0"/>
                <w:sz w:val="18"/>
                <w:szCs w:val="18"/>
              </w:rPr>
              <w:t>numSpace</w:t>
            </w:r>
          </w:p>
        </w:tc>
        <w:tc>
          <w:tcPr>
            <w:tcW w:w="1843" w:type="dxa"/>
            <w:tcBorders>
              <w:top w:val="single" w:color="auto" w:sz="4" w:space="0"/>
            </w:tcBorders>
            <w:shd w:val="clear" w:color="auto" w:fill="auto"/>
            <w:vAlign w:val="center"/>
          </w:tcPr>
          <w:p w14:paraId="5ACAF09B">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3" w:type="dxa"/>
            <w:tcBorders>
              <w:top w:val="single" w:color="auto" w:sz="4" w:space="0"/>
            </w:tcBorders>
            <w:shd w:val="clear" w:color="auto" w:fill="auto"/>
            <w:vAlign w:val="center"/>
          </w:tcPr>
          <w:p w14:paraId="367D48B9">
            <w:pPr>
              <w:spacing w:line="240" w:lineRule="auto"/>
              <w:jc w:val="left"/>
              <w:rPr>
                <w:rFonts w:ascii="Times New Roman" w:hAnsi="Times New Roman"/>
                <w:kern w:val="0"/>
                <w:sz w:val="18"/>
                <w:szCs w:val="18"/>
              </w:rPr>
            </w:pPr>
            <w:r>
              <w:rPr>
                <w:rFonts w:ascii="Times New Roman" w:hAnsi="Times New Roman"/>
                <w:kern w:val="0"/>
                <w:sz w:val="18"/>
                <w:szCs w:val="18"/>
              </w:rPr>
              <w:t>停车场总车位数</w:t>
            </w:r>
          </w:p>
        </w:tc>
      </w:tr>
      <w:tr w14:paraId="0D524F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7A12D055">
            <w:pPr>
              <w:spacing w:line="240" w:lineRule="auto"/>
              <w:jc w:val="center"/>
              <w:rPr>
                <w:rFonts w:ascii="Times New Roman" w:hAnsi="Times New Roman"/>
                <w:kern w:val="0"/>
                <w:sz w:val="18"/>
                <w:szCs w:val="18"/>
              </w:rPr>
            </w:pPr>
            <w:r>
              <w:rPr>
                <w:rFonts w:hint="eastAsia" w:ascii="Times New Roman" w:hAnsi="Times New Roman"/>
                <w:kern w:val="0"/>
                <w:sz w:val="18"/>
                <w:szCs w:val="18"/>
              </w:rPr>
              <w:t>4</w:t>
            </w:r>
          </w:p>
        </w:tc>
        <w:tc>
          <w:tcPr>
            <w:tcW w:w="1843" w:type="dxa"/>
            <w:shd w:val="clear" w:color="auto" w:fill="auto"/>
            <w:vAlign w:val="center"/>
          </w:tcPr>
          <w:p w14:paraId="3ECF5938">
            <w:pPr>
              <w:spacing w:line="240" w:lineRule="auto"/>
              <w:jc w:val="center"/>
              <w:rPr>
                <w:rFonts w:ascii="Times New Roman" w:hAnsi="Times New Roman"/>
                <w:kern w:val="0"/>
                <w:sz w:val="18"/>
                <w:szCs w:val="18"/>
              </w:rPr>
            </w:pPr>
            <w:r>
              <w:rPr>
                <w:rFonts w:ascii="Times New Roman" w:hAnsi="Times New Roman"/>
                <w:kern w:val="0"/>
                <w:sz w:val="18"/>
                <w:szCs w:val="18"/>
              </w:rPr>
              <w:t>numSpaceFree</w:t>
            </w:r>
          </w:p>
        </w:tc>
        <w:tc>
          <w:tcPr>
            <w:tcW w:w="1843" w:type="dxa"/>
            <w:shd w:val="clear" w:color="auto" w:fill="auto"/>
            <w:vAlign w:val="center"/>
          </w:tcPr>
          <w:p w14:paraId="339E9B6D">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3" w:type="dxa"/>
            <w:shd w:val="clear" w:color="auto" w:fill="auto"/>
            <w:vAlign w:val="center"/>
          </w:tcPr>
          <w:p w14:paraId="66BD7585">
            <w:pPr>
              <w:spacing w:line="240" w:lineRule="auto"/>
              <w:jc w:val="left"/>
              <w:rPr>
                <w:rFonts w:ascii="Times New Roman" w:hAnsi="Times New Roman"/>
                <w:kern w:val="0"/>
                <w:sz w:val="18"/>
                <w:szCs w:val="18"/>
              </w:rPr>
            </w:pPr>
            <w:r>
              <w:rPr>
                <w:rFonts w:ascii="Times New Roman" w:hAnsi="Times New Roman"/>
                <w:kern w:val="0"/>
                <w:sz w:val="18"/>
                <w:szCs w:val="18"/>
              </w:rPr>
              <w:t>停车场空车位数</w:t>
            </w:r>
          </w:p>
        </w:tc>
      </w:tr>
      <w:tr w14:paraId="649A0E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8" w:space="0"/>
            </w:tcBorders>
            <w:shd w:val="clear" w:color="auto" w:fill="auto"/>
            <w:vAlign w:val="center"/>
          </w:tcPr>
          <w:p w14:paraId="29CA49D3">
            <w:pPr>
              <w:spacing w:line="240" w:lineRule="auto"/>
              <w:jc w:val="center"/>
              <w:rPr>
                <w:rFonts w:ascii="Times New Roman" w:hAnsi="Times New Roman"/>
                <w:kern w:val="0"/>
                <w:sz w:val="18"/>
                <w:szCs w:val="18"/>
              </w:rPr>
            </w:pPr>
            <w:r>
              <w:rPr>
                <w:rFonts w:hint="eastAsia" w:ascii="Times New Roman" w:hAnsi="Times New Roman"/>
                <w:kern w:val="0"/>
                <w:sz w:val="18"/>
                <w:szCs w:val="18"/>
              </w:rPr>
              <w:t>5</w:t>
            </w:r>
          </w:p>
        </w:tc>
        <w:tc>
          <w:tcPr>
            <w:tcW w:w="1843" w:type="dxa"/>
            <w:tcBorders>
              <w:bottom w:val="single" w:color="auto" w:sz="8" w:space="0"/>
            </w:tcBorders>
            <w:shd w:val="clear" w:color="auto" w:fill="auto"/>
            <w:vAlign w:val="center"/>
          </w:tcPr>
          <w:p w14:paraId="507EEBA8">
            <w:pPr>
              <w:spacing w:line="240" w:lineRule="auto"/>
              <w:jc w:val="center"/>
              <w:rPr>
                <w:rFonts w:ascii="Times New Roman" w:hAnsi="Times New Roman"/>
                <w:kern w:val="0"/>
                <w:sz w:val="18"/>
                <w:szCs w:val="18"/>
              </w:rPr>
            </w:pPr>
            <w:r>
              <w:rPr>
                <w:rFonts w:ascii="Times New Roman" w:hAnsi="Times New Roman"/>
                <w:kern w:val="0"/>
                <w:sz w:val="18"/>
                <w:szCs w:val="18"/>
              </w:rPr>
              <w:t>parkAreaExs</w:t>
            </w:r>
          </w:p>
        </w:tc>
        <w:tc>
          <w:tcPr>
            <w:tcW w:w="1843" w:type="dxa"/>
            <w:tcBorders>
              <w:bottom w:val="single" w:color="auto" w:sz="8" w:space="0"/>
            </w:tcBorders>
            <w:shd w:val="clear" w:color="auto" w:fill="auto"/>
            <w:vAlign w:val="center"/>
          </w:tcPr>
          <w:p w14:paraId="30237B3A">
            <w:pPr>
              <w:spacing w:line="240" w:lineRule="auto"/>
              <w:jc w:val="center"/>
              <w:rPr>
                <w:rFonts w:ascii="Times New Roman" w:hAnsi="Times New Roman"/>
                <w:kern w:val="0"/>
                <w:sz w:val="18"/>
                <w:szCs w:val="18"/>
              </w:rPr>
            </w:pPr>
            <w:r>
              <w:rPr>
                <w:rFonts w:hint="eastAsia" w:ascii="Times New Roman" w:hAnsi="Times New Roman"/>
                <w:kern w:val="0"/>
                <w:sz w:val="18"/>
                <w:szCs w:val="18"/>
              </w:rPr>
              <w:t>Array</w:t>
            </w:r>
          </w:p>
        </w:tc>
        <w:tc>
          <w:tcPr>
            <w:tcW w:w="4383" w:type="dxa"/>
            <w:tcBorders>
              <w:bottom w:val="single" w:color="auto" w:sz="8" w:space="0"/>
            </w:tcBorders>
            <w:shd w:val="clear" w:color="auto" w:fill="auto"/>
            <w:vAlign w:val="center"/>
          </w:tcPr>
          <w:p w14:paraId="5C3B28D3">
            <w:pPr>
              <w:spacing w:line="240" w:lineRule="auto"/>
              <w:jc w:val="left"/>
              <w:rPr>
                <w:rFonts w:ascii="Times New Roman" w:hAnsi="Times New Roman"/>
                <w:kern w:val="0"/>
                <w:sz w:val="18"/>
                <w:szCs w:val="18"/>
              </w:rPr>
            </w:pPr>
            <w:r>
              <w:rPr>
                <w:rFonts w:ascii="Times New Roman" w:hAnsi="Times New Roman"/>
                <w:kern w:val="0"/>
                <w:sz w:val="18"/>
                <w:szCs w:val="18"/>
              </w:rPr>
              <w:t>停车场子区域数据数组</w:t>
            </w:r>
            <w:r>
              <w:rPr>
                <w:rFonts w:hint="eastAsia" w:ascii="Times New Roman" w:hAnsi="Times New Roman"/>
                <w:kern w:val="0"/>
                <w:sz w:val="18"/>
                <w:szCs w:val="18"/>
              </w:rPr>
              <w:t>，具体内容见表17</w:t>
            </w:r>
          </w:p>
        </w:tc>
      </w:tr>
    </w:tbl>
    <w:p w14:paraId="0536BABF">
      <w:pPr>
        <w:pStyle w:val="114"/>
        <w:spacing w:before="156" w:after="156"/>
        <w:ind w:left="0"/>
        <w:rPr>
          <w:rFonts w:ascii="Times New Roman"/>
        </w:rPr>
      </w:pPr>
      <w:r>
        <w:rPr>
          <w:rFonts w:ascii="Times New Roman"/>
        </w:rPr>
        <w:t>停车场子区域</w:t>
      </w:r>
      <w:r>
        <w:rPr>
          <w:rFonts w:hint="eastAsia" w:ascii="Times New Roman"/>
        </w:rPr>
        <w:t>空</w:t>
      </w:r>
      <w:r>
        <w:rPr>
          <w:rFonts w:ascii="Times New Roman"/>
        </w:rPr>
        <w:t>位信息</w:t>
      </w:r>
    </w:p>
    <w:tbl>
      <w:tblPr>
        <w:tblStyle w:val="27"/>
        <w:tblW w:w="87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1D34D2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bottom w:val="single" w:color="auto" w:sz="8" w:space="0"/>
            </w:tcBorders>
            <w:shd w:val="clear" w:color="auto" w:fill="auto"/>
            <w:vAlign w:val="center"/>
          </w:tcPr>
          <w:p w14:paraId="1FA6F6EC">
            <w:pPr>
              <w:spacing w:line="240" w:lineRule="auto"/>
              <w:jc w:val="center"/>
              <w:rPr>
                <w:rFonts w:ascii="Times New Roman" w:hAnsi="Times New Roman"/>
                <w:kern w:val="0"/>
                <w:sz w:val="18"/>
                <w:szCs w:val="18"/>
              </w:rPr>
            </w:pPr>
            <w:r>
              <w:rPr>
                <w:rFonts w:hint="eastAsia" w:ascii="Times New Roman" w:hAnsi="Times New Roman"/>
                <w:kern w:val="0"/>
                <w:sz w:val="18"/>
                <w:szCs w:val="18"/>
              </w:rPr>
              <w:t>序号</w:t>
            </w:r>
          </w:p>
        </w:tc>
        <w:tc>
          <w:tcPr>
            <w:tcW w:w="1843" w:type="dxa"/>
            <w:tcBorders>
              <w:top w:val="single" w:color="auto" w:sz="8" w:space="0"/>
              <w:bottom w:val="single" w:color="auto" w:sz="8" w:space="0"/>
            </w:tcBorders>
            <w:shd w:val="clear" w:color="auto" w:fill="auto"/>
            <w:vAlign w:val="center"/>
          </w:tcPr>
          <w:p w14:paraId="635B84CA">
            <w:pPr>
              <w:spacing w:line="240" w:lineRule="auto"/>
              <w:jc w:val="center"/>
              <w:rPr>
                <w:rFonts w:ascii="Times New Roman" w:hAnsi="Times New Roman"/>
                <w:kern w:val="0"/>
                <w:sz w:val="18"/>
                <w:szCs w:val="18"/>
              </w:rPr>
            </w:pPr>
            <w:r>
              <w:rPr>
                <w:rFonts w:ascii="Times New Roman" w:hAnsi="Times New Roman"/>
                <w:kern w:val="0"/>
                <w:sz w:val="18"/>
                <w:szCs w:val="18"/>
              </w:rPr>
              <w:t>元素名</w:t>
            </w:r>
          </w:p>
        </w:tc>
        <w:tc>
          <w:tcPr>
            <w:tcW w:w="1843" w:type="dxa"/>
            <w:tcBorders>
              <w:top w:val="single" w:color="auto" w:sz="8" w:space="0"/>
              <w:bottom w:val="single" w:color="auto" w:sz="8" w:space="0"/>
            </w:tcBorders>
            <w:shd w:val="clear" w:color="auto" w:fill="auto"/>
            <w:vAlign w:val="center"/>
          </w:tcPr>
          <w:p w14:paraId="4902170B">
            <w:pPr>
              <w:spacing w:line="240" w:lineRule="auto"/>
              <w:jc w:val="center"/>
              <w:rPr>
                <w:rFonts w:ascii="Times New Roman" w:hAnsi="Times New Roman"/>
                <w:kern w:val="0"/>
                <w:sz w:val="18"/>
                <w:szCs w:val="18"/>
              </w:rPr>
            </w:pPr>
            <w:r>
              <w:rPr>
                <w:rFonts w:ascii="Times New Roman" w:hAnsi="Times New Roman"/>
                <w:kern w:val="0"/>
                <w:sz w:val="18"/>
                <w:szCs w:val="18"/>
              </w:rPr>
              <w:t>类型</w:t>
            </w:r>
          </w:p>
        </w:tc>
        <w:tc>
          <w:tcPr>
            <w:tcW w:w="4383" w:type="dxa"/>
            <w:tcBorders>
              <w:top w:val="single" w:color="auto" w:sz="8" w:space="0"/>
              <w:bottom w:val="single" w:color="auto" w:sz="8" w:space="0"/>
            </w:tcBorders>
            <w:shd w:val="clear" w:color="auto" w:fill="auto"/>
            <w:vAlign w:val="center"/>
          </w:tcPr>
          <w:p w14:paraId="703ADCC8">
            <w:pPr>
              <w:spacing w:line="240" w:lineRule="auto"/>
              <w:jc w:val="center"/>
              <w:rPr>
                <w:rFonts w:ascii="Times New Roman" w:hAnsi="Times New Roman"/>
                <w:kern w:val="0"/>
                <w:sz w:val="18"/>
                <w:szCs w:val="18"/>
              </w:rPr>
            </w:pPr>
            <w:r>
              <w:rPr>
                <w:rFonts w:ascii="Times New Roman" w:hAnsi="Times New Roman"/>
                <w:kern w:val="0"/>
                <w:sz w:val="18"/>
                <w:szCs w:val="18"/>
              </w:rPr>
              <w:t>说明</w:t>
            </w:r>
          </w:p>
        </w:tc>
      </w:tr>
      <w:tr w14:paraId="2CA9CB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0E6B1E0F">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1843" w:type="dxa"/>
            <w:tcBorders>
              <w:top w:val="single" w:color="auto" w:sz="8" w:space="0"/>
            </w:tcBorders>
            <w:shd w:val="clear" w:color="auto" w:fill="auto"/>
            <w:vAlign w:val="center"/>
          </w:tcPr>
          <w:p w14:paraId="3E6CD70D">
            <w:pPr>
              <w:spacing w:line="240" w:lineRule="auto"/>
              <w:jc w:val="center"/>
              <w:rPr>
                <w:rFonts w:ascii="Times New Roman" w:hAnsi="Times New Roman"/>
                <w:kern w:val="0"/>
                <w:sz w:val="18"/>
                <w:szCs w:val="18"/>
              </w:rPr>
            </w:pPr>
            <w:r>
              <w:rPr>
                <w:rFonts w:ascii="Times New Roman" w:hAnsi="Times New Roman"/>
                <w:kern w:val="0"/>
                <w:sz w:val="18"/>
                <w:szCs w:val="18"/>
              </w:rPr>
              <w:t>parkAreaId</w:t>
            </w:r>
          </w:p>
        </w:tc>
        <w:tc>
          <w:tcPr>
            <w:tcW w:w="1843" w:type="dxa"/>
            <w:tcBorders>
              <w:top w:val="single" w:color="auto" w:sz="8" w:space="0"/>
            </w:tcBorders>
            <w:shd w:val="clear" w:color="auto" w:fill="auto"/>
            <w:vAlign w:val="center"/>
          </w:tcPr>
          <w:p w14:paraId="7082F100">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83" w:type="dxa"/>
            <w:tcBorders>
              <w:top w:val="single" w:color="auto" w:sz="8" w:space="0"/>
            </w:tcBorders>
            <w:shd w:val="clear" w:color="auto" w:fill="auto"/>
            <w:vAlign w:val="center"/>
          </w:tcPr>
          <w:p w14:paraId="6A6480B0">
            <w:pPr>
              <w:spacing w:line="240" w:lineRule="auto"/>
              <w:jc w:val="left"/>
              <w:rPr>
                <w:rFonts w:ascii="Times New Roman" w:hAnsi="Times New Roman"/>
                <w:kern w:val="0"/>
                <w:sz w:val="18"/>
                <w:szCs w:val="18"/>
              </w:rPr>
            </w:pPr>
            <w:r>
              <w:rPr>
                <w:rFonts w:ascii="Times New Roman" w:hAnsi="Times New Roman"/>
                <w:kern w:val="0"/>
                <w:sz w:val="18"/>
                <w:szCs w:val="18"/>
              </w:rPr>
              <w:t>停车场子区域Id，唯一标识</w:t>
            </w:r>
          </w:p>
        </w:tc>
      </w:tr>
      <w:tr w14:paraId="43D9B8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08E3BAF7">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1843" w:type="dxa"/>
            <w:shd w:val="clear" w:color="auto" w:fill="auto"/>
            <w:vAlign w:val="center"/>
          </w:tcPr>
          <w:p w14:paraId="23884BC1">
            <w:pPr>
              <w:spacing w:line="240" w:lineRule="auto"/>
              <w:jc w:val="center"/>
              <w:rPr>
                <w:rFonts w:ascii="Times New Roman" w:hAnsi="Times New Roman"/>
                <w:kern w:val="0"/>
                <w:sz w:val="18"/>
                <w:szCs w:val="18"/>
              </w:rPr>
            </w:pPr>
            <w:r>
              <w:rPr>
                <w:rFonts w:ascii="Times New Roman" w:hAnsi="Times New Roman"/>
                <w:kern w:val="0"/>
                <w:sz w:val="18"/>
                <w:szCs w:val="18"/>
              </w:rPr>
              <w:t>numSpace</w:t>
            </w:r>
          </w:p>
        </w:tc>
        <w:tc>
          <w:tcPr>
            <w:tcW w:w="1843" w:type="dxa"/>
            <w:shd w:val="clear" w:color="auto" w:fill="auto"/>
            <w:vAlign w:val="center"/>
          </w:tcPr>
          <w:p w14:paraId="3ECF0387">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3" w:type="dxa"/>
            <w:shd w:val="clear" w:color="auto" w:fill="auto"/>
            <w:vAlign w:val="center"/>
          </w:tcPr>
          <w:p w14:paraId="26C738C6">
            <w:pPr>
              <w:spacing w:line="240" w:lineRule="auto"/>
              <w:jc w:val="left"/>
              <w:rPr>
                <w:rFonts w:ascii="Times New Roman" w:hAnsi="Times New Roman"/>
                <w:kern w:val="0"/>
                <w:sz w:val="18"/>
                <w:szCs w:val="18"/>
              </w:rPr>
            </w:pPr>
            <w:r>
              <w:rPr>
                <w:rFonts w:ascii="Times New Roman" w:hAnsi="Times New Roman"/>
                <w:kern w:val="0"/>
                <w:sz w:val="18"/>
                <w:szCs w:val="18"/>
              </w:rPr>
              <w:t>停车场总车位数</w:t>
            </w:r>
          </w:p>
        </w:tc>
      </w:tr>
      <w:tr w14:paraId="5F490C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8" w:space="0"/>
            </w:tcBorders>
            <w:shd w:val="clear" w:color="auto" w:fill="auto"/>
            <w:vAlign w:val="center"/>
          </w:tcPr>
          <w:p w14:paraId="12890084">
            <w:pPr>
              <w:spacing w:line="240" w:lineRule="auto"/>
              <w:jc w:val="center"/>
              <w:rPr>
                <w:rFonts w:ascii="Times New Roman" w:hAnsi="Times New Roman"/>
                <w:kern w:val="0"/>
                <w:sz w:val="18"/>
                <w:szCs w:val="18"/>
              </w:rPr>
            </w:pPr>
            <w:r>
              <w:rPr>
                <w:rFonts w:hint="eastAsia" w:ascii="Times New Roman" w:hAnsi="Times New Roman"/>
                <w:kern w:val="0"/>
                <w:sz w:val="18"/>
                <w:szCs w:val="18"/>
              </w:rPr>
              <w:t>3</w:t>
            </w:r>
          </w:p>
        </w:tc>
        <w:tc>
          <w:tcPr>
            <w:tcW w:w="1843" w:type="dxa"/>
            <w:tcBorders>
              <w:bottom w:val="single" w:color="auto" w:sz="8" w:space="0"/>
            </w:tcBorders>
            <w:shd w:val="clear" w:color="auto" w:fill="auto"/>
            <w:vAlign w:val="center"/>
          </w:tcPr>
          <w:p w14:paraId="2CE589E4">
            <w:pPr>
              <w:spacing w:line="240" w:lineRule="auto"/>
              <w:jc w:val="center"/>
              <w:rPr>
                <w:rFonts w:ascii="Times New Roman" w:hAnsi="Times New Roman"/>
                <w:kern w:val="0"/>
                <w:sz w:val="18"/>
                <w:szCs w:val="18"/>
              </w:rPr>
            </w:pPr>
            <w:r>
              <w:rPr>
                <w:rFonts w:ascii="Times New Roman" w:hAnsi="Times New Roman"/>
                <w:kern w:val="0"/>
                <w:sz w:val="18"/>
                <w:szCs w:val="18"/>
              </w:rPr>
              <w:t>numSpaceFree</w:t>
            </w:r>
          </w:p>
        </w:tc>
        <w:tc>
          <w:tcPr>
            <w:tcW w:w="1843" w:type="dxa"/>
            <w:tcBorders>
              <w:bottom w:val="single" w:color="auto" w:sz="8" w:space="0"/>
            </w:tcBorders>
            <w:shd w:val="clear" w:color="auto" w:fill="auto"/>
            <w:vAlign w:val="center"/>
          </w:tcPr>
          <w:p w14:paraId="7CE7C3AB">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3" w:type="dxa"/>
            <w:tcBorders>
              <w:bottom w:val="single" w:color="auto" w:sz="8" w:space="0"/>
            </w:tcBorders>
            <w:shd w:val="clear" w:color="auto" w:fill="auto"/>
            <w:vAlign w:val="center"/>
          </w:tcPr>
          <w:p w14:paraId="624A8123">
            <w:pPr>
              <w:spacing w:line="240" w:lineRule="auto"/>
              <w:jc w:val="left"/>
              <w:rPr>
                <w:rFonts w:ascii="Times New Roman" w:hAnsi="Times New Roman"/>
                <w:kern w:val="0"/>
                <w:sz w:val="18"/>
                <w:szCs w:val="18"/>
              </w:rPr>
            </w:pPr>
            <w:r>
              <w:rPr>
                <w:rFonts w:ascii="Times New Roman" w:hAnsi="Times New Roman"/>
                <w:kern w:val="0"/>
                <w:sz w:val="18"/>
                <w:szCs w:val="18"/>
              </w:rPr>
              <w:t>停车场空车位数</w:t>
            </w:r>
          </w:p>
        </w:tc>
      </w:tr>
    </w:tbl>
    <w:p w14:paraId="105F7377">
      <w:pPr>
        <w:pStyle w:val="107"/>
        <w:spacing w:before="156" w:after="156"/>
        <w:ind w:left="0"/>
        <w:rPr>
          <w:rFonts w:ascii="Times New Roman"/>
        </w:rPr>
      </w:pPr>
      <w:bookmarkStart w:id="90" w:name="_Toc92804855"/>
      <w:bookmarkStart w:id="91" w:name="_Toc96981735"/>
      <w:bookmarkStart w:id="92" w:name="_Toc168686136"/>
      <w:r>
        <w:rPr>
          <w:rFonts w:hint="eastAsia" w:ascii="Times New Roman"/>
        </w:rPr>
        <w:t>交通标志信息同步接口</w:t>
      </w:r>
      <w:bookmarkEnd w:id="90"/>
      <w:bookmarkEnd w:id="91"/>
      <w:bookmarkEnd w:id="92"/>
    </w:p>
    <w:p w14:paraId="38DD4691">
      <w:pPr>
        <w:pStyle w:val="67"/>
        <w:spacing w:before="156" w:after="156"/>
        <w:jc w:val="left"/>
        <w:rPr>
          <w:rFonts w:ascii="Times New Roman"/>
        </w:rPr>
      </w:pPr>
      <w:r>
        <w:rPr>
          <w:rFonts w:hint="eastAsia" w:ascii="Times New Roman"/>
        </w:rPr>
        <w:t>基本要求</w:t>
      </w:r>
    </w:p>
    <w:p w14:paraId="1BE8F435">
      <w:pPr>
        <w:pStyle w:val="58"/>
        <w:ind w:firstLine="420"/>
      </w:pPr>
      <w:r>
        <w:rPr>
          <w:rFonts w:hint="eastAsia" w:ascii="Times New Roman"/>
        </w:rPr>
        <w:t>交通标志信息同步</w:t>
      </w:r>
      <w:r>
        <w:rPr>
          <w:rFonts w:hint="eastAsia"/>
        </w:rPr>
        <w:t>接口应符合</w:t>
      </w:r>
      <w:r>
        <w:rPr>
          <w:rFonts w:ascii="Times New Roman"/>
        </w:rPr>
        <w:t>GB/T 29101</w:t>
      </w:r>
      <w:r>
        <w:rPr>
          <w:rFonts w:hint="eastAsia" w:ascii="Times New Roman"/>
        </w:rPr>
        <w:t>的要求。</w:t>
      </w:r>
    </w:p>
    <w:p w14:paraId="52ED4C53">
      <w:pPr>
        <w:pStyle w:val="67"/>
        <w:spacing w:before="156" w:after="156"/>
        <w:jc w:val="left"/>
        <w:rPr>
          <w:rFonts w:ascii="Times New Roman"/>
        </w:rPr>
      </w:pPr>
      <w:r>
        <w:rPr>
          <w:rFonts w:hint="eastAsia" w:ascii="Times New Roman"/>
        </w:rPr>
        <w:t>静态标志信息接口</w:t>
      </w:r>
    </w:p>
    <w:p w14:paraId="7495F965">
      <w:pPr>
        <w:pStyle w:val="58"/>
        <w:ind w:firstLine="420"/>
      </w:pPr>
      <w:r>
        <w:rPr>
          <w:rFonts w:hint="eastAsia" w:ascii="Times New Roman"/>
        </w:rPr>
        <w:t>表1</w:t>
      </w:r>
      <w:r>
        <w:rPr>
          <w:rFonts w:ascii="Times New Roman"/>
        </w:rPr>
        <w:t>8</w:t>
      </w:r>
      <w:r>
        <w:rPr>
          <w:rFonts w:hint="eastAsia" w:ascii="Times New Roman"/>
        </w:rPr>
        <w:t>规定了静态标志信息字段的定义，数据更新</w:t>
      </w:r>
      <w:r>
        <w:rPr>
          <w:rFonts w:ascii="Times New Roman"/>
        </w:rPr>
        <w:t>频率</w:t>
      </w:r>
      <w:r>
        <w:rPr>
          <w:rFonts w:hint="eastAsia" w:ascii="Times New Roman"/>
        </w:rPr>
        <w:t>应为增量同步交换。</w:t>
      </w:r>
    </w:p>
    <w:p w14:paraId="388D9173">
      <w:pPr>
        <w:pStyle w:val="114"/>
        <w:spacing w:before="156" w:after="156"/>
        <w:ind w:left="0"/>
      </w:pPr>
      <w:r>
        <w:rPr>
          <w:rFonts w:hint="eastAsia" w:ascii="Times New Roman"/>
        </w:rPr>
        <w:t>静态</w:t>
      </w:r>
      <w:r>
        <w:rPr>
          <w:rFonts w:hint="eastAsia"/>
        </w:rPr>
        <w:t>标志信息</w:t>
      </w:r>
    </w:p>
    <w:tbl>
      <w:tblPr>
        <w:tblStyle w:val="27"/>
        <w:tblW w:w="87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4AEA1D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bottom w:val="single" w:color="auto" w:sz="8" w:space="0"/>
            </w:tcBorders>
            <w:shd w:val="clear" w:color="auto" w:fill="auto"/>
            <w:vAlign w:val="center"/>
          </w:tcPr>
          <w:p w14:paraId="2A11C910">
            <w:pPr>
              <w:autoSpaceDE w:val="0"/>
              <w:autoSpaceDN w:val="0"/>
              <w:spacing w:line="240" w:lineRule="auto"/>
              <w:jc w:val="center"/>
              <w:rPr>
                <w:rFonts w:ascii="宋体" w:hAnsi="宋体" w:cs="宋体"/>
                <w:kern w:val="0"/>
                <w:sz w:val="18"/>
                <w:szCs w:val="18"/>
              </w:rPr>
            </w:pPr>
            <w:r>
              <w:rPr>
                <w:rFonts w:hint="eastAsia" w:ascii="宋体" w:hAnsi="宋体" w:cs="宋体"/>
                <w:kern w:val="0"/>
                <w:sz w:val="18"/>
                <w:szCs w:val="18"/>
              </w:rPr>
              <w:t>序号</w:t>
            </w:r>
          </w:p>
        </w:tc>
        <w:tc>
          <w:tcPr>
            <w:tcW w:w="1843" w:type="dxa"/>
            <w:tcBorders>
              <w:top w:val="single" w:color="auto" w:sz="8" w:space="0"/>
              <w:bottom w:val="single" w:color="auto" w:sz="8" w:space="0"/>
            </w:tcBorders>
            <w:shd w:val="clear" w:color="auto" w:fill="auto"/>
            <w:vAlign w:val="center"/>
          </w:tcPr>
          <w:p w14:paraId="075B2DF4">
            <w:pPr>
              <w:autoSpaceDE w:val="0"/>
              <w:autoSpaceDN w:val="0"/>
              <w:spacing w:line="240" w:lineRule="auto"/>
              <w:jc w:val="center"/>
              <w:rPr>
                <w:rFonts w:ascii="宋体"/>
                <w:kern w:val="0"/>
                <w:sz w:val="18"/>
                <w:szCs w:val="18"/>
              </w:rPr>
            </w:pPr>
            <w:r>
              <w:rPr>
                <w:rFonts w:hint="eastAsia" w:ascii="宋体" w:hAnsi="宋体" w:cs="宋体"/>
                <w:kern w:val="0"/>
                <w:sz w:val="18"/>
                <w:szCs w:val="18"/>
              </w:rPr>
              <w:t>元素名</w:t>
            </w:r>
          </w:p>
        </w:tc>
        <w:tc>
          <w:tcPr>
            <w:tcW w:w="1843" w:type="dxa"/>
            <w:tcBorders>
              <w:top w:val="single" w:color="auto" w:sz="8" w:space="0"/>
              <w:bottom w:val="single" w:color="auto" w:sz="8" w:space="0"/>
            </w:tcBorders>
            <w:shd w:val="clear" w:color="auto" w:fill="auto"/>
            <w:vAlign w:val="center"/>
          </w:tcPr>
          <w:p w14:paraId="4FFE9386">
            <w:pPr>
              <w:autoSpaceDE w:val="0"/>
              <w:autoSpaceDN w:val="0"/>
              <w:spacing w:line="240" w:lineRule="auto"/>
              <w:jc w:val="center"/>
              <w:rPr>
                <w:rFonts w:ascii="宋体"/>
                <w:kern w:val="0"/>
                <w:sz w:val="18"/>
                <w:szCs w:val="18"/>
              </w:rPr>
            </w:pPr>
            <w:r>
              <w:rPr>
                <w:rFonts w:hint="eastAsia" w:ascii="宋体" w:hAnsi="宋体" w:cs="宋体"/>
                <w:kern w:val="0"/>
                <w:sz w:val="18"/>
                <w:szCs w:val="18"/>
              </w:rPr>
              <w:t>类型</w:t>
            </w:r>
          </w:p>
        </w:tc>
        <w:tc>
          <w:tcPr>
            <w:tcW w:w="4383" w:type="dxa"/>
            <w:tcBorders>
              <w:top w:val="single" w:color="auto" w:sz="8" w:space="0"/>
              <w:bottom w:val="single" w:color="auto" w:sz="8" w:space="0"/>
            </w:tcBorders>
            <w:shd w:val="clear" w:color="auto" w:fill="auto"/>
            <w:vAlign w:val="center"/>
          </w:tcPr>
          <w:p w14:paraId="746E6A1F">
            <w:pPr>
              <w:autoSpaceDE w:val="0"/>
              <w:autoSpaceDN w:val="0"/>
              <w:spacing w:line="240" w:lineRule="auto"/>
              <w:jc w:val="center"/>
              <w:rPr>
                <w:rFonts w:ascii="宋体"/>
                <w:kern w:val="0"/>
                <w:sz w:val="18"/>
                <w:szCs w:val="18"/>
              </w:rPr>
            </w:pPr>
            <w:r>
              <w:rPr>
                <w:rFonts w:hint="eastAsia" w:ascii="宋体" w:hAnsi="宋体" w:cs="宋体"/>
                <w:kern w:val="0"/>
                <w:sz w:val="18"/>
                <w:szCs w:val="18"/>
              </w:rPr>
              <w:t>描述</w:t>
            </w:r>
          </w:p>
        </w:tc>
      </w:tr>
      <w:tr w14:paraId="5819B4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1277A34F">
            <w:pPr>
              <w:spacing w:line="240" w:lineRule="auto"/>
              <w:jc w:val="center"/>
              <w:rPr>
                <w:rFonts w:ascii="宋体" w:hAnsi="宋体" w:cs="宋体"/>
                <w:kern w:val="0"/>
                <w:sz w:val="18"/>
                <w:szCs w:val="18"/>
              </w:rPr>
            </w:pPr>
            <w:r>
              <w:rPr>
                <w:rFonts w:hint="eastAsia" w:ascii="宋体" w:hAnsi="宋体" w:cs="宋体"/>
                <w:kern w:val="0"/>
                <w:sz w:val="18"/>
                <w:szCs w:val="18"/>
              </w:rPr>
              <w:t>1</w:t>
            </w:r>
          </w:p>
        </w:tc>
        <w:tc>
          <w:tcPr>
            <w:tcW w:w="1843" w:type="dxa"/>
            <w:tcBorders>
              <w:top w:val="single" w:color="auto" w:sz="8" w:space="0"/>
            </w:tcBorders>
            <w:shd w:val="clear" w:color="auto" w:fill="auto"/>
            <w:vAlign w:val="center"/>
          </w:tcPr>
          <w:p w14:paraId="12C0D6D5">
            <w:pPr>
              <w:spacing w:line="240" w:lineRule="auto"/>
              <w:jc w:val="center"/>
              <w:rPr>
                <w:rFonts w:ascii="宋体"/>
                <w:b/>
                <w:bCs/>
                <w:kern w:val="0"/>
                <w:sz w:val="18"/>
                <w:szCs w:val="18"/>
              </w:rPr>
            </w:pPr>
            <w:r>
              <w:rPr>
                <w:rFonts w:ascii="宋体" w:hAnsi="宋体" w:cs="宋体"/>
                <w:kern w:val="0"/>
                <w:sz w:val="18"/>
                <w:szCs w:val="18"/>
              </w:rPr>
              <w:t>IPCType</w:t>
            </w:r>
          </w:p>
        </w:tc>
        <w:tc>
          <w:tcPr>
            <w:tcW w:w="1843" w:type="dxa"/>
            <w:tcBorders>
              <w:top w:val="single" w:color="auto" w:sz="8" w:space="0"/>
            </w:tcBorders>
            <w:shd w:val="clear" w:color="auto" w:fill="auto"/>
            <w:vAlign w:val="center"/>
          </w:tcPr>
          <w:p w14:paraId="0AFE67A6">
            <w:pPr>
              <w:spacing w:line="240" w:lineRule="auto"/>
              <w:jc w:val="center"/>
              <w:rPr>
                <w:rFonts w:ascii="宋体" w:hAnsi="宋体" w:cs="宋体"/>
                <w:kern w:val="0"/>
                <w:sz w:val="18"/>
                <w:szCs w:val="18"/>
              </w:rPr>
            </w:pPr>
            <w:r>
              <w:rPr>
                <w:rFonts w:ascii="宋体" w:hAnsi="宋体" w:cs="宋体"/>
                <w:kern w:val="0"/>
                <w:sz w:val="18"/>
                <w:szCs w:val="18"/>
              </w:rPr>
              <w:t>Number</w:t>
            </w:r>
          </w:p>
        </w:tc>
        <w:tc>
          <w:tcPr>
            <w:tcW w:w="4383" w:type="dxa"/>
            <w:tcBorders>
              <w:top w:val="single" w:color="auto" w:sz="8" w:space="0"/>
            </w:tcBorders>
            <w:shd w:val="clear" w:color="auto" w:fill="auto"/>
            <w:vAlign w:val="center"/>
          </w:tcPr>
          <w:p w14:paraId="5CDAFC9B">
            <w:pPr>
              <w:spacing w:line="240" w:lineRule="auto"/>
              <w:jc w:val="left"/>
              <w:rPr>
                <w:rFonts w:ascii="宋体"/>
                <w:b/>
                <w:bCs/>
                <w:kern w:val="0"/>
                <w:sz w:val="18"/>
                <w:szCs w:val="18"/>
              </w:rPr>
            </w:pPr>
            <w:r>
              <w:rPr>
                <w:rFonts w:hint="eastAsia" w:ascii="宋体" w:hAnsi="宋体" w:cs="宋体"/>
                <w:kern w:val="0"/>
                <w:sz w:val="18"/>
                <w:szCs w:val="18"/>
              </w:rPr>
              <w:t>业务接口代码</w:t>
            </w:r>
            <w:r>
              <w:rPr>
                <w:rFonts w:hint="eastAsia" w:ascii="Times New Roman" w:hAnsi="Times New Roman"/>
                <w:kern w:val="0"/>
                <w:sz w:val="18"/>
                <w:szCs w:val="18"/>
              </w:rPr>
              <w:t>：</w:t>
            </w:r>
            <w:r>
              <w:rPr>
                <w:rFonts w:ascii="Times New Roman" w:hAnsi="Times New Roman"/>
                <w:sz w:val="18"/>
                <w:szCs w:val="18"/>
              </w:rPr>
              <w:t>1210</w:t>
            </w:r>
          </w:p>
        </w:tc>
      </w:tr>
      <w:tr w14:paraId="670D0F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4" w:space="0"/>
            </w:tcBorders>
            <w:shd w:val="clear" w:color="auto" w:fill="auto"/>
            <w:vAlign w:val="center"/>
          </w:tcPr>
          <w:p w14:paraId="6D1E4113">
            <w:pPr>
              <w:spacing w:line="240" w:lineRule="auto"/>
              <w:jc w:val="center"/>
              <w:rPr>
                <w:rFonts w:ascii="宋体" w:hAnsi="宋体" w:cs="宋体"/>
                <w:kern w:val="0"/>
                <w:sz w:val="18"/>
                <w:szCs w:val="18"/>
              </w:rPr>
            </w:pPr>
            <w:r>
              <w:rPr>
                <w:rFonts w:hint="eastAsia" w:ascii="宋体" w:hAnsi="宋体" w:cs="宋体"/>
                <w:kern w:val="0"/>
                <w:sz w:val="18"/>
                <w:szCs w:val="18"/>
              </w:rPr>
              <w:t>2</w:t>
            </w:r>
          </w:p>
        </w:tc>
        <w:tc>
          <w:tcPr>
            <w:tcW w:w="1843" w:type="dxa"/>
            <w:tcBorders>
              <w:bottom w:val="single" w:color="auto" w:sz="4" w:space="0"/>
            </w:tcBorders>
            <w:shd w:val="clear" w:color="auto" w:fill="auto"/>
            <w:vAlign w:val="center"/>
          </w:tcPr>
          <w:p w14:paraId="3CB35FA0">
            <w:pPr>
              <w:spacing w:line="240" w:lineRule="auto"/>
              <w:jc w:val="center"/>
              <w:rPr>
                <w:rFonts w:ascii="宋体"/>
                <w:kern w:val="0"/>
                <w:sz w:val="18"/>
                <w:szCs w:val="18"/>
              </w:rPr>
            </w:pPr>
            <w:r>
              <w:rPr>
                <w:rFonts w:ascii="宋体" w:hAnsi="宋体" w:cs="宋体"/>
                <w:kern w:val="0"/>
                <w:sz w:val="18"/>
                <w:szCs w:val="18"/>
              </w:rPr>
              <w:t>deviceId</w:t>
            </w:r>
          </w:p>
        </w:tc>
        <w:tc>
          <w:tcPr>
            <w:tcW w:w="1843" w:type="dxa"/>
            <w:tcBorders>
              <w:bottom w:val="single" w:color="auto" w:sz="4" w:space="0"/>
            </w:tcBorders>
            <w:shd w:val="clear" w:color="auto" w:fill="auto"/>
            <w:vAlign w:val="center"/>
          </w:tcPr>
          <w:p w14:paraId="4868625A">
            <w:pPr>
              <w:spacing w:line="240" w:lineRule="auto"/>
              <w:jc w:val="center"/>
              <w:rPr>
                <w:rFonts w:ascii="宋体" w:hAnsi="宋体" w:cs="宋体"/>
                <w:kern w:val="0"/>
                <w:sz w:val="18"/>
                <w:szCs w:val="18"/>
              </w:rPr>
            </w:pPr>
            <w:r>
              <w:rPr>
                <w:rFonts w:ascii="宋体" w:hAnsi="宋体" w:cs="宋体"/>
                <w:kern w:val="0"/>
                <w:sz w:val="18"/>
                <w:szCs w:val="18"/>
              </w:rPr>
              <w:t>String</w:t>
            </w:r>
          </w:p>
        </w:tc>
        <w:tc>
          <w:tcPr>
            <w:tcW w:w="4383" w:type="dxa"/>
            <w:tcBorders>
              <w:bottom w:val="single" w:color="auto" w:sz="4" w:space="0"/>
            </w:tcBorders>
            <w:shd w:val="clear" w:color="auto" w:fill="auto"/>
            <w:vAlign w:val="center"/>
          </w:tcPr>
          <w:p w14:paraId="6791FFBE">
            <w:pPr>
              <w:spacing w:line="240" w:lineRule="auto"/>
              <w:jc w:val="left"/>
              <w:rPr>
                <w:rFonts w:ascii="宋体"/>
                <w:kern w:val="0"/>
                <w:sz w:val="18"/>
                <w:szCs w:val="18"/>
              </w:rPr>
            </w:pPr>
            <w:r>
              <w:rPr>
                <w:rFonts w:hint="eastAsia" w:ascii="宋体" w:hAnsi="宋体" w:cs="宋体"/>
                <w:kern w:val="0"/>
                <w:sz w:val="18"/>
                <w:szCs w:val="18"/>
              </w:rPr>
              <w:t>设备唯一标识</w:t>
            </w:r>
          </w:p>
        </w:tc>
      </w:tr>
      <w:tr w14:paraId="6B61B3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bottom w:val="single" w:color="auto" w:sz="4" w:space="0"/>
            </w:tcBorders>
            <w:shd w:val="clear" w:color="auto" w:fill="auto"/>
            <w:vAlign w:val="center"/>
          </w:tcPr>
          <w:p w14:paraId="2FF5526E">
            <w:pPr>
              <w:spacing w:line="240" w:lineRule="auto"/>
              <w:jc w:val="center"/>
              <w:rPr>
                <w:rFonts w:ascii="宋体" w:hAnsi="宋体" w:cs="宋体"/>
                <w:kern w:val="0"/>
                <w:sz w:val="18"/>
                <w:szCs w:val="18"/>
              </w:rPr>
            </w:pPr>
            <w:r>
              <w:rPr>
                <w:rFonts w:ascii="宋体" w:hAnsi="宋体" w:cs="宋体"/>
                <w:kern w:val="0"/>
                <w:sz w:val="18"/>
                <w:szCs w:val="18"/>
              </w:rPr>
              <w:t>3</w:t>
            </w:r>
          </w:p>
        </w:tc>
        <w:tc>
          <w:tcPr>
            <w:tcW w:w="1843" w:type="dxa"/>
            <w:tcBorders>
              <w:top w:val="single" w:color="auto" w:sz="4" w:space="0"/>
              <w:bottom w:val="single" w:color="auto" w:sz="4" w:space="0"/>
            </w:tcBorders>
            <w:shd w:val="clear" w:color="auto" w:fill="auto"/>
            <w:vAlign w:val="center"/>
          </w:tcPr>
          <w:p w14:paraId="71681A7A">
            <w:pPr>
              <w:spacing w:line="240" w:lineRule="auto"/>
              <w:jc w:val="center"/>
              <w:rPr>
                <w:rFonts w:ascii="宋体"/>
                <w:kern w:val="0"/>
                <w:sz w:val="18"/>
                <w:szCs w:val="18"/>
              </w:rPr>
            </w:pPr>
            <w:r>
              <w:rPr>
                <w:rFonts w:ascii="宋体" w:hAnsi="宋体" w:cs="宋体"/>
                <w:kern w:val="0"/>
                <w:sz w:val="18"/>
                <w:szCs w:val="18"/>
              </w:rPr>
              <w:t>useState</w:t>
            </w:r>
          </w:p>
        </w:tc>
        <w:tc>
          <w:tcPr>
            <w:tcW w:w="1843" w:type="dxa"/>
            <w:tcBorders>
              <w:top w:val="single" w:color="auto" w:sz="4" w:space="0"/>
              <w:bottom w:val="single" w:color="auto" w:sz="4" w:space="0"/>
            </w:tcBorders>
            <w:shd w:val="clear" w:color="auto" w:fill="auto"/>
            <w:vAlign w:val="center"/>
          </w:tcPr>
          <w:p w14:paraId="41CCB654">
            <w:pPr>
              <w:spacing w:line="240" w:lineRule="auto"/>
              <w:jc w:val="center"/>
              <w:rPr>
                <w:rFonts w:ascii="宋体"/>
                <w:kern w:val="0"/>
                <w:sz w:val="18"/>
                <w:szCs w:val="18"/>
              </w:rPr>
            </w:pPr>
            <w:r>
              <w:rPr>
                <w:rFonts w:ascii="宋体" w:hAnsi="宋体" w:cs="宋体"/>
                <w:kern w:val="0"/>
                <w:sz w:val="18"/>
                <w:szCs w:val="18"/>
              </w:rPr>
              <w:t>Number</w:t>
            </w:r>
          </w:p>
        </w:tc>
        <w:tc>
          <w:tcPr>
            <w:tcW w:w="4383" w:type="dxa"/>
            <w:tcBorders>
              <w:top w:val="single" w:color="auto" w:sz="4" w:space="0"/>
              <w:bottom w:val="single" w:color="auto" w:sz="4" w:space="0"/>
            </w:tcBorders>
            <w:shd w:val="clear" w:color="auto" w:fill="auto"/>
            <w:vAlign w:val="center"/>
          </w:tcPr>
          <w:p w14:paraId="657B7FAB">
            <w:pPr>
              <w:spacing w:line="240" w:lineRule="auto"/>
              <w:jc w:val="left"/>
              <w:rPr>
                <w:rFonts w:ascii="宋体" w:hAnsi="宋体" w:cs="宋体"/>
                <w:kern w:val="0"/>
                <w:sz w:val="18"/>
                <w:szCs w:val="18"/>
              </w:rPr>
            </w:pPr>
            <w:r>
              <w:rPr>
                <w:rFonts w:hint="eastAsia" w:ascii="宋体" w:hAnsi="宋体" w:cs="宋体"/>
                <w:kern w:val="0"/>
                <w:sz w:val="18"/>
                <w:szCs w:val="18"/>
              </w:rPr>
              <w:t>使用状态</w:t>
            </w:r>
            <w:r>
              <w:rPr>
                <w:rFonts w:hint="eastAsia" w:ascii="Times New Roman" w:hAnsi="Times New Roman"/>
                <w:sz w:val="18"/>
                <w:szCs w:val="18"/>
                <w:shd w:val="clear" w:color="auto" w:fill="FFFFFF"/>
              </w:rPr>
              <w:t>，取值范围：</w:t>
            </w:r>
          </w:p>
          <w:p w14:paraId="4DDDA414">
            <w:pPr>
              <w:spacing w:line="240" w:lineRule="auto"/>
              <w:jc w:val="left"/>
              <w:rPr>
                <w:rFonts w:ascii="宋体" w:hAnsi="宋体" w:cs="宋体"/>
                <w:kern w:val="0"/>
                <w:sz w:val="18"/>
                <w:szCs w:val="18"/>
              </w:rPr>
            </w:pPr>
            <w:r>
              <w:rPr>
                <w:rFonts w:ascii="宋体" w:hAnsi="宋体" w:cs="宋体"/>
                <w:kern w:val="0"/>
                <w:sz w:val="18"/>
                <w:szCs w:val="18"/>
              </w:rPr>
              <w:t>0</w:t>
            </w:r>
            <w:r>
              <w:rPr>
                <w:rFonts w:hint="eastAsia" w:ascii="宋体" w:hAnsi="宋体" w:cs="宋体"/>
                <w:kern w:val="0"/>
                <w:sz w:val="18"/>
                <w:szCs w:val="18"/>
              </w:rPr>
              <w:t>：使用中</w:t>
            </w:r>
          </w:p>
          <w:p w14:paraId="4AEC6EC1">
            <w:pPr>
              <w:spacing w:line="240" w:lineRule="auto"/>
              <w:jc w:val="left"/>
              <w:rPr>
                <w:rFonts w:ascii="宋体"/>
                <w:kern w:val="0"/>
                <w:sz w:val="18"/>
                <w:szCs w:val="18"/>
              </w:rPr>
            </w:pPr>
            <w:r>
              <w:rPr>
                <w:rFonts w:ascii="宋体" w:hAnsi="宋体" w:cs="宋体"/>
                <w:kern w:val="0"/>
                <w:sz w:val="18"/>
                <w:szCs w:val="18"/>
              </w:rPr>
              <w:t>1</w:t>
            </w:r>
            <w:r>
              <w:rPr>
                <w:rFonts w:hint="eastAsia" w:ascii="宋体" w:hAnsi="宋体" w:cs="宋体"/>
                <w:kern w:val="0"/>
                <w:sz w:val="18"/>
                <w:szCs w:val="18"/>
              </w:rPr>
              <w:t>：暂停使用</w:t>
            </w:r>
          </w:p>
        </w:tc>
      </w:tr>
      <w:tr w14:paraId="075FFD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bottom w:val="single" w:color="auto" w:sz="4" w:space="0"/>
            </w:tcBorders>
            <w:shd w:val="clear" w:color="auto" w:fill="auto"/>
            <w:vAlign w:val="center"/>
          </w:tcPr>
          <w:p w14:paraId="2327CD45">
            <w:pPr>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843" w:type="dxa"/>
            <w:tcBorders>
              <w:top w:val="single" w:color="auto" w:sz="4" w:space="0"/>
              <w:bottom w:val="single" w:color="auto" w:sz="4" w:space="0"/>
            </w:tcBorders>
            <w:shd w:val="clear" w:color="auto" w:fill="auto"/>
            <w:vAlign w:val="center"/>
          </w:tcPr>
          <w:p w14:paraId="48FAA436">
            <w:pPr>
              <w:spacing w:line="240" w:lineRule="auto"/>
              <w:jc w:val="center"/>
              <w:rPr>
                <w:rFonts w:ascii="宋体" w:hAnsi="宋体" w:cs="宋体"/>
                <w:kern w:val="0"/>
                <w:sz w:val="18"/>
                <w:szCs w:val="18"/>
              </w:rPr>
            </w:pPr>
            <w:r>
              <w:rPr>
                <w:rFonts w:ascii="宋体" w:hAnsi="宋体" w:cs="宋体"/>
                <w:kern w:val="0"/>
                <w:sz w:val="18"/>
                <w:szCs w:val="18"/>
              </w:rPr>
              <w:t>deviceType</w:t>
            </w:r>
          </w:p>
        </w:tc>
        <w:tc>
          <w:tcPr>
            <w:tcW w:w="1843" w:type="dxa"/>
            <w:tcBorders>
              <w:top w:val="single" w:color="auto" w:sz="4" w:space="0"/>
              <w:bottom w:val="single" w:color="auto" w:sz="4" w:space="0"/>
            </w:tcBorders>
            <w:shd w:val="clear" w:color="auto" w:fill="auto"/>
            <w:vAlign w:val="center"/>
          </w:tcPr>
          <w:p w14:paraId="527A84C8">
            <w:pPr>
              <w:spacing w:line="240" w:lineRule="auto"/>
              <w:jc w:val="center"/>
              <w:rPr>
                <w:rFonts w:ascii="宋体" w:hAnsi="宋体" w:cs="宋体"/>
                <w:kern w:val="0"/>
                <w:sz w:val="18"/>
                <w:szCs w:val="18"/>
              </w:rPr>
            </w:pPr>
            <w:r>
              <w:rPr>
                <w:rFonts w:ascii="宋体" w:hAnsi="宋体" w:cs="宋体"/>
                <w:kern w:val="0"/>
                <w:sz w:val="18"/>
                <w:szCs w:val="18"/>
              </w:rPr>
              <w:t>Number</w:t>
            </w:r>
          </w:p>
        </w:tc>
        <w:tc>
          <w:tcPr>
            <w:tcW w:w="4383" w:type="dxa"/>
            <w:tcBorders>
              <w:top w:val="single" w:color="auto" w:sz="4" w:space="0"/>
              <w:bottom w:val="single" w:color="auto" w:sz="4" w:space="0"/>
            </w:tcBorders>
            <w:shd w:val="clear" w:color="auto" w:fill="auto"/>
            <w:vAlign w:val="center"/>
          </w:tcPr>
          <w:p w14:paraId="4144CC57">
            <w:pPr>
              <w:spacing w:line="240" w:lineRule="auto"/>
              <w:jc w:val="left"/>
              <w:rPr>
                <w:rFonts w:ascii="宋体" w:hAnsi="宋体" w:cs="宋体"/>
                <w:kern w:val="0"/>
                <w:sz w:val="18"/>
                <w:szCs w:val="18"/>
              </w:rPr>
            </w:pPr>
            <w:r>
              <w:rPr>
                <w:rFonts w:hint="eastAsia" w:ascii="宋体" w:hAnsi="宋体" w:cs="宋体"/>
                <w:kern w:val="0"/>
                <w:sz w:val="18"/>
                <w:szCs w:val="18"/>
              </w:rPr>
              <w:t>标志类型，按照</w:t>
            </w:r>
            <w:r>
              <w:rPr>
                <w:rFonts w:ascii="Times New Roman" w:hAnsi="Times New Roman"/>
                <w:kern w:val="0"/>
                <w:sz w:val="18"/>
                <w:szCs w:val="18"/>
              </w:rPr>
              <w:t>GB 5768.2-2022</w:t>
            </w:r>
            <w:r>
              <w:rPr>
                <w:rFonts w:hint="eastAsia" w:ascii="Times New Roman" w:hAnsi="Times New Roman"/>
                <w:kern w:val="0"/>
                <w:sz w:val="18"/>
                <w:szCs w:val="18"/>
              </w:rPr>
              <w:t>取值</w:t>
            </w:r>
          </w:p>
        </w:tc>
      </w:tr>
      <w:tr w14:paraId="005060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tcBorders>
            <w:shd w:val="clear" w:color="auto" w:fill="auto"/>
            <w:vAlign w:val="center"/>
          </w:tcPr>
          <w:p w14:paraId="08956D10">
            <w:pPr>
              <w:spacing w:line="240" w:lineRule="auto"/>
              <w:jc w:val="center"/>
              <w:rPr>
                <w:rFonts w:ascii="宋体" w:hAnsi="宋体" w:cs="宋体"/>
                <w:kern w:val="0"/>
                <w:sz w:val="18"/>
                <w:szCs w:val="18"/>
              </w:rPr>
            </w:pPr>
            <w:r>
              <w:rPr>
                <w:rFonts w:hint="eastAsia" w:ascii="宋体" w:hAnsi="宋体" w:cs="宋体"/>
                <w:kern w:val="0"/>
                <w:sz w:val="18"/>
                <w:szCs w:val="18"/>
              </w:rPr>
              <w:t>5</w:t>
            </w:r>
          </w:p>
        </w:tc>
        <w:tc>
          <w:tcPr>
            <w:tcW w:w="1843" w:type="dxa"/>
            <w:tcBorders>
              <w:top w:val="single" w:color="auto" w:sz="4" w:space="0"/>
            </w:tcBorders>
            <w:shd w:val="clear" w:color="auto" w:fill="auto"/>
            <w:vAlign w:val="center"/>
          </w:tcPr>
          <w:p w14:paraId="6785C3E5">
            <w:pPr>
              <w:spacing w:line="240" w:lineRule="auto"/>
              <w:jc w:val="center"/>
              <w:rPr>
                <w:rFonts w:ascii="宋体"/>
                <w:kern w:val="0"/>
                <w:sz w:val="18"/>
                <w:szCs w:val="18"/>
              </w:rPr>
            </w:pPr>
            <w:r>
              <w:rPr>
                <w:rFonts w:ascii="宋体" w:hAnsi="宋体" w:cs="宋体"/>
                <w:kern w:val="0"/>
                <w:sz w:val="18"/>
                <w:szCs w:val="18"/>
              </w:rPr>
              <w:t>signState</w:t>
            </w:r>
          </w:p>
        </w:tc>
        <w:tc>
          <w:tcPr>
            <w:tcW w:w="1843" w:type="dxa"/>
            <w:tcBorders>
              <w:top w:val="single" w:color="auto" w:sz="4" w:space="0"/>
            </w:tcBorders>
            <w:shd w:val="clear" w:color="auto" w:fill="auto"/>
            <w:vAlign w:val="center"/>
          </w:tcPr>
          <w:p w14:paraId="11B9142B">
            <w:pPr>
              <w:spacing w:line="240" w:lineRule="auto"/>
              <w:jc w:val="center"/>
              <w:rPr>
                <w:rFonts w:ascii="宋体"/>
                <w:kern w:val="0"/>
                <w:sz w:val="18"/>
                <w:szCs w:val="18"/>
              </w:rPr>
            </w:pPr>
            <w:r>
              <w:rPr>
                <w:rFonts w:ascii="宋体" w:hAnsi="宋体" w:cs="宋体"/>
                <w:kern w:val="0"/>
                <w:sz w:val="18"/>
                <w:szCs w:val="18"/>
              </w:rPr>
              <w:t>Number</w:t>
            </w:r>
          </w:p>
        </w:tc>
        <w:tc>
          <w:tcPr>
            <w:tcW w:w="4383" w:type="dxa"/>
            <w:tcBorders>
              <w:top w:val="single" w:color="auto" w:sz="4" w:space="0"/>
            </w:tcBorders>
            <w:shd w:val="clear" w:color="auto" w:fill="auto"/>
            <w:vAlign w:val="center"/>
          </w:tcPr>
          <w:p w14:paraId="04475F49">
            <w:pPr>
              <w:spacing w:line="240" w:lineRule="auto"/>
              <w:jc w:val="left"/>
              <w:rPr>
                <w:rFonts w:ascii="宋体" w:hAnsi="宋体" w:cs="宋体"/>
                <w:kern w:val="0"/>
                <w:sz w:val="18"/>
                <w:szCs w:val="18"/>
              </w:rPr>
            </w:pPr>
            <w:r>
              <w:rPr>
                <w:rFonts w:hint="eastAsia" w:ascii="宋体" w:hAnsi="宋体" w:cs="宋体"/>
                <w:kern w:val="0"/>
                <w:sz w:val="18"/>
                <w:szCs w:val="18"/>
              </w:rPr>
              <w:t>标志状态</w:t>
            </w:r>
            <w:r>
              <w:rPr>
                <w:rFonts w:hint="eastAsia" w:ascii="Times New Roman" w:hAnsi="Times New Roman"/>
                <w:sz w:val="18"/>
                <w:szCs w:val="18"/>
                <w:shd w:val="clear" w:color="auto" w:fill="FFFFFF"/>
              </w:rPr>
              <w:t>，取值范围：</w:t>
            </w:r>
          </w:p>
          <w:p w14:paraId="411F26B2">
            <w:pPr>
              <w:spacing w:line="240" w:lineRule="auto"/>
              <w:jc w:val="left"/>
              <w:rPr>
                <w:rFonts w:ascii="宋体" w:hAnsi="宋体" w:cs="宋体"/>
                <w:kern w:val="0"/>
                <w:sz w:val="18"/>
                <w:szCs w:val="18"/>
              </w:rPr>
            </w:pPr>
            <w:r>
              <w:rPr>
                <w:rFonts w:ascii="宋体" w:hAnsi="宋体" w:cs="宋体"/>
                <w:kern w:val="0"/>
                <w:sz w:val="18"/>
                <w:szCs w:val="18"/>
              </w:rPr>
              <w:t>0</w:t>
            </w:r>
            <w:r>
              <w:rPr>
                <w:rFonts w:hint="eastAsia" w:ascii="宋体" w:hAnsi="宋体" w:cs="宋体"/>
                <w:kern w:val="0"/>
                <w:sz w:val="18"/>
                <w:szCs w:val="18"/>
              </w:rPr>
              <w:t>：正常</w:t>
            </w:r>
          </w:p>
          <w:p w14:paraId="631C56D3">
            <w:pPr>
              <w:spacing w:line="240" w:lineRule="auto"/>
              <w:jc w:val="left"/>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：倒伏（纵向位移）</w:t>
            </w:r>
          </w:p>
          <w:p w14:paraId="513BC686">
            <w:pPr>
              <w:spacing w:line="240" w:lineRule="auto"/>
              <w:jc w:val="left"/>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：转向（角位移）</w:t>
            </w:r>
          </w:p>
          <w:p w14:paraId="7C63D652">
            <w:pPr>
              <w:spacing w:line="240" w:lineRule="auto"/>
              <w:jc w:val="left"/>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：移位（横向位移）</w:t>
            </w:r>
          </w:p>
          <w:p w14:paraId="7D3BF5C4">
            <w:pPr>
              <w:spacing w:line="240" w:lineRule="auto"/>
              <w:jc w:val="left"/>
              <w:rPr>
                <w:rFonts w:ascii="宋体"/>
                <w:kern w:val="0"/>
                <w:sz w:val="18"/>
                <w:szCs w:val="18"/>
              </w:rPr>
            </w:pPr>
            <w:r>
              <w:rPr>
                <w:rFonts w:hint="eastAsia" w:ascii="宋体" w:hAnsi="宋体" w:cs="宋体"/>
                <w:kern w:val="0"/>
                <w:sz w:val="18"/>
                <w:szCs w:val="18"/>
              </w:rPr>
              <w:t>4：损毁</w:t>
            </w:r>
          </w:p>
        </w:tc>
      </w:tr>
      <w:tr w14:paraId="58B1D7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268F4788">
            <w:pPr>
              <w:spacing w:line="240" w:lineRule="auto"/>
              <w:jc w:val="center"/>
              <w:rPr>
                <w:rFonts w:ascii="宋体" w:hAnsi="宋体" w:cs="宋体"/>
                <w:kern w:val="0"/>
                <w:sz w:val="18"/>
                <w:szCs w:val="18"/>
              </w:rPr>
            </w:pPr>
            <w:r>
              <w:rPr>
                <w:rFonts w:hint="eastAsia" w:ascii="宋体" w:hAnsi="宋体" w:cs="宋体"/>
                <w:kern w:val="0"/>
                <w:sz w:val="18"/>
                <w:szCs w:val="18"/>
              </w:rPr>
              <w:t>6</w:t>
            </w:r>
          </w:p>
        </w:tc>
        <w:tc>
          <w:tcPr>
            <w:tcW w:w="1843" w:type="dxa"/>
            <w:shd w:val="clear" w:color="auto" w:fill="auto"/>
            <w:vAlign w:val="center"/>
          </w:tcPr>
          <w:p w14:paraId="61B7E667">
            <w:pPr>
              <w:spacing w:line="240" w:lineRule="auto"/>
              <w:jc w:val="center"/>
              <w:rPr>
                <w:rFonts w:ascii="宋体"/>
                <w:kern w:val="0"/>
                <w:sz w:val="18"/>
                <w:szCs w:val="18"/>
              </w:rPr>
            </w:pPr>
            <w:r>
              <w:rPr>
                <w:rFonts w:ascii="宋体" w:hAnsi="宋体" w:cs="宋体"/>
                <w:kern w:val="0"/>
                <w:sz w:val="18"/>
                <w:szCs w:val="18"/>
              </w:rPr>
              <w:t>timeStamp</w:t>
            </w:r>
          </w:p>
        </w:tc>
        <w:tc>
          <w:tcPr>
            <w:tcW w:w="1843" w:type="dxa"/>
            <w:shd w:val="clear" w:color="auto" w:fill="auto"/>
            <w:vAlign w:val="center"/>
          </w:tcPr>
          <w:p w14:paraId="670ED5E8">
            <w:pPr>
              <w:spacing w:line="240" w:lineRule="auto"/>
              <w:jc w:val="center"/>
              <w:rPr>
                <w:rFonts w:ascii="宋体"/>
                <w:kern w:val="0"/>
                <w:sz w:val="18"/>
                <w:szCs w:val="18"/>
              </w:rPr>
            </w:pPr>
            <w:r>
              <w:rPr>
                <w:rFonts w:ascii="宋体" w:hAnsi="宋体" w:cs="宋体"/>
                <w:kern w:val="0"/>
                <w:sz w:val="18"/>
                <w:szCs w:val="18"/>
              </w:rPr>
              <w:t>Number</w:t>
            </w:r>
          </w:p>
        </w:tc>
        <w:tc>
          <w:tcPr>
            <w:tcW w:w="4383" w:type="dxa"/>
            <w:shd w:val="clear" w:color="auto" w:fill="auto"/>
            <w:vAlign w:val="center"/>
          </w:tcPr>
          <w:p w14:paraId="3F3112FA">
            <w:pPr>
              <w:spacing w:line="240" w:lineRule="auto"/>
              <w:jc w:val="left"/>
              <w:rPr>
                <w:rFonts w:ascii="宋体"/>
                <w:kern w:val="0"/>
                <w:sz w:val="18"/>
                <w:szCs w:val="18"/>
              </w:rPr>
            </w:pPr>
            <w:r>
              <w:rPr>
                <w:rFonts w:hint="eastAsia" w:ascii="宋体" w:hAnsi="宋体" w:cs="宋体"/>
                <w:kern w:val="0"/>
                <w:sz w:val="18"/>
                <w:szCs w:val="18"/>
              </w:rPr>
              <w:t>时间戳，单位：毫秒</w:t>
            </w:r>
          </w:p>
        </w:tc>
      </w:tr>
    </w:tbl>
    <w:p w14:paraId="6169AC92">
      <w:pPr>
        <w:pStyle w:val="58"/>
        <w:ind w:firstLine="0" w:firstLineChars="0"/>
      </w:pPr>
    </w:p>
    <w:p w14:paraId="73A0F8CB">
      <w:pPr>
        <w:pStyle w:val="67"/>
        <w:spacing w:before="156" w:after="156"/>
        <w:jc w:val="left"/>
        <w:rPr>
          <w:rFonts w:ascii="Times New Roman"/>
        </w:rPr>
      </w:pPr>
      <w:r>
        <w:rPr>
          <w:rFonts w:hint="eastAsia" w:ascii="Times New Roman"/>
        </w:rPr>
        <w:t>可变标志信息接口</w:t>
      </w:r>
    </w:p>
    <w:p w14:paraId="01757E2F">
      <w:pPr>
        <w:pStyle w:val="58"/>
        <w:ind w:firstLine="420"/>
      </w:pPr>
      <w:r>
        <w:rPr>
          <w:rFonts w:hint="eastAsia" w:ascii="Times New Roman"/>
        </w:rPr>
        <w:t>表1</w:t>
      </w:r>
      <w:r>
        <w:rPr>
          <w:rFonts w:ascii="Times New Roman"/>
        </w:rPr>
        <w:t>9</w:t>
      </w:r>
      <w:r>
        <w:rPr>
          <w:rFonts w:hint="eastAsia" w:ascii="Times New Roman"/>
        </w:rPr>
        <w:t>规定了可变标志信息字段的定义，数据更新频率宜不大于1次/天。</w:t>
      </w:r>
    </w:p>
    <w:p w14:paraId="13767D0F">
      <w:pPr>
        <w:pStyle w:val="114"/>
        <w:spacing w:before="156" w:after="156"/>
        <w:ind w:left="0"/>
      </w:pPr>
      <w:r>
        <w:rPr>
          <w:rFonts w:hint="eastAsia" w:ascii="Times New Roman"/>
        </w:rPr>
        <w:t>可变标志</w:t>
      </w:r>
      <w:r>
        <w:rPr>
          <w:rFonts w:hint="eastAsia"/>
        </w:rPr>
        <w:t>信息</w:t>
      </w:r>
    </w:p>
    <w:tbl>
      <w:tblPr>
        <w:tblStyle w:val="27"/>
        <w:tblW w:w="87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79B560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99" w:type="dxa"/>
            <w:tcBorders>
              <w:top w:val="single" w:color="auto" w:sz="8" w:space="0"/>
              <w:bottom w:val="single" w:color="auto" w:sz="8" w:space="0"/>
            </w:tcBorders>
            <w:shd w:val="clear" w:color="auto" w:fill="auto"/>
            <w:vAlign w:val="center"/>
          </w:tcPr>
          <w:p w14:paraId="43A873D4">
            <w:pPr>
              <w:spacing w:line="240" w:lineRule="auto"/>
              <w:jc w:val="center"/>
              <w:rPr>
                <w:rFonts w:ascii="宋体" w:hAnsi="宋体" w:cs="宋体"/>
                <w:bCs/>
                <w:kern w:val="0"/>
                <w:sz w:val="18"/>
                <w:szCs w:val="18"/>
              </w:rPr>
            </w:pPr>
            <w:r>
              <w:rPr>
                <w:rFonts w:hint="eastAsia" w:ascii="宋体" w:hAnsi="宋体" w:cs="宋体"/>
                <w:bCs/>
                <w:kern w:val="0"/>
                <w:sz w:val="18"/>
                <w:szCs w:val="18"/>
              </w:rPr>
              <w:t>序号</w:t>
            </w:r>
          </w:p>
        </w:tc>
        <w:tc>
          <w:tcPr>
            <w:tcW w:w="1843" w:type="dxa"/>
            <w:tcBorders>
              <w:top w:val="single" w:color="auto" w:sz="8" w:space="0"/>
              <w:bottom w:val="single" w:color="auto" w:sz="8" w:space="0"/>
            </w:tcBorders>
            <w:shd w:val="clear" w:color="auto" w:fill="auto"/>
            <w:vAlign w:val="center"/>
          </w:tcPr>
          <w:p w14:paraId="30706704">
            <w:pPr>
              <w:spacing w:line="240" w:lineRule="auto"/>
              <w:jc w:val="center"/>
              <w:rPr>
                <w:rFonts w:ascii="宋体"/>
                <w:bCs/>
                <w:kern w:val="0"/>
                <w:sz w:val="18"/>
                <w:szCs w:val="18"/>
              </w:rPr>
            </w:pPr>
            <w:r>
              <w:rPr>
                <w:rFonts w:hint="eastAsia" w:ascii="宋体" w:hAnsi="宋体" w:cs="宋体"/>
                <w:kern w:val="0"/>
                <w:sz w:val="18"/>
                <w:szCs w:val="18"/>
              </w:rPr>
              <w:t>元素名</w:t>
            </w:r>
          </w:p>
        </w:tc>
        <w:tc>
          <w:tcPr>
            <w:tcW w:w="1843" w:type="dxa"/>
            <w:tcBorders>
              <w:top w:val="single" w:color="auto" w:sz="8" w:space="0"/>
              <w:bottom w:val="single" w:color="auto" w:sz="8" w:space="0"/>
            </w:tcBorders>
            <w:shd w:val="clear" w:color="auto" w:fill="auto"/>
            <w:vAlign w:val="center"/>
          </w:tcPr>
          <w:p w14:paraId="632CE243">
            <w:pPr>
              <w:spacing w:line="240" w:lineRule="auto"/>
              <w:jc w:val="center"/>
              <w:rPr>
                <w:rFonts w:ascii="宋体"/>
                <w:bCs/>
                <w:kern w:val="0"/>
                <w:sz w:val="18"/>
                <w:szCs w:val="18"/>
              </w:rPr>
            </w:pPr>
            <w:r>
              <w:rPr>
                <w:rFonts w:hint="eastAsia" w:ascii="宋体" w:hAnsi="宋体" w:cs="宋体"/>
                <w:bCs/>
                <w:kern w:val="0"/>
                <w:sz w:val="18"/>
                <w:szCs w:val="18"/>
              </w:rPr>
              <w:t>类型</w:t>
            </w:r>
          </w:p>
        </w:tc>
        <w:tc>
          <w:tcPr>
            <w:tcW w:w="4383" w:type="dxa"/>
            <w:tcBorders>
              <w:top w:val="single" w:color="auto" w:sz="8" w:space="0"/>
              <w:bottom w:val="single" w:color="auto" w:sz="8" w:space="0"/>
            </w:tcBorders>
            <w:shd w:val="clear" w:color="auto" w:fill="auto"/>
            <w:vAlign w:val="center"/>
          </w:tcPr>
          <w:p w14:paraId="4BF10E10">
            <w:pPr>
              <w:spacing w:line="240" w:lineRule="auto"/>
              <w:jc w:val="center"/>
              <w:rPr>
                <w:rFonts w:ascii="宋体"/>
                <w:bCs/>
                <w:kern w:val="0"/>
                <w:sz w:val="18"/>
                <w:szCs w:val="18"/>
              </w:rPr>
            </w:pPr>
            <w:r>
              <w:rPr>
                <w:rFonts w:hint="eastAsia" w:ascii="宋体" w:hAnsi="宋体" w:cs="宋体"/>
                <w:bCs/>
                <w:kern w:val="0"/>
                <w:sz w:val="18"/>
                <w:szCs w:val="18"/>
              </w:rPr>
              <w:t>描述</w:t>
            </w:r>
          </w:p>
        </w:tc>
      </w:tr>
      <w:tr w14:paraId="0B42AB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3E55C5D0">
            <w:pPr>
              <w:spacing w:line="240" w:lineRule="auto"/>
              <w:jc w:val="center"/>
              <w:rPr>
                <w:rFonts w:ascii="宋体" w:hAnsi="宋体" w:cs="宋体"/>
                <w:kern w:val="0"/>
                <w:sz w:val="18"/>
                <w:szCs w:val="18"/>
              </w:rPr>
            </w:pPr>
            <w:r>
              <w:rPr>
                <w:rFonts w:hint="eastAsia" w:ascii="宋体" w:hAnsi="宋体" w:cs="宋体"/>
                <w:kern w:val="0"/>
                <w:sz w:val="18"/>
                <w:szCs w:val="18"/>
              </w:rPr>
              <w:t>1</w:t>
            </w:r>
          </w:p>
        </w:tc>
        <w:tc>
          <w:tcPr>
            <w:tcW w:w="1843" w:type="dxa"/>
            <w:tcBorders>
              <w:top w:val="single" w:color="auto" w:sz="8" w:space="0"/>
            </w:tcBorders>
            <w:shd w:val="clear" w:color="auto" w:fill="auto"/>
            <w:vAlign w:val="center"/>
          </w:tcPr>
          <w:p w14:paraId="7B928D8F">
            <w:pPr>
              <w:spacing w:line="240" w:lineRule="auto"/>
              <w:jc w:val="center"/>
              <w:rPr>
                <w:rFonts w:ascii="宋体"/>
                <w:b/>
                <w:bCs/>
                <w:kern w:val="0"/>
                <w:sz w:val="18"/>
                <w:szCs w:val="18"/>
              </w:rPr>
            </w:pPr>
            <w:r>
              <w:rPr>
                <w:rFonts w:ascii="宋体" w:hAnsi="宋体" w:cs="宋体"/>
                <w:kern w:val="0"/>
                <w:sz w:val="18"/>
                <w:szCs w:val="18"/>
              </w:rPr>
              <w:t>IPCType</w:t>
            </w:r>
          </w:p>
        </w:tc>
        <w:tc>
          <w:tcPr>
            <w:tcW w:w="1843" w:type="dxa"/>
            <w:tcBorders>
              <w:top w:val="single" w:color="auto" w:sz="8" w:space="0"/>
            </w:tcBorders>
            <w:shd w:val="clear" w:color="auto" w:fill="auto"/>
            <w:vAlign w:val="center"/>
          </w:tcPr>
          <w:p w14:paraId="404D8E5A">
            <w:pPr>
              <w:spacing w:line="240" w:lineRule="auto"/>
              <w:jc w:val="center"/>
              <w:rPr>
                <w:rFonts w:ascii="宋体"/>
                <w:b/>
                <w:bCs/>
                <w:kern w:val="0"/>
                <w:sz w:val="18"/>
                <w:szCs w:val="18"/>
              </w:rPr>
            </w:pPr>
            <w:r>
              <w:rPr>
                <w:rFonts w:ascii="宋体" w:hAnsi="宋体" w:cs="宋体"/>
                <w:kern w:val="0"/>
                <w:sz w:val="18"/>
                <w:szCs w:val="18"/>
              </w:rPr>
              <w:t>Number</w:t>
            </w:r>
          </w:p>
        </w:tc>
        <w:tc>
          <w:tcPr>
            <w:tcW w:w="4383" w:type="dxa"/>
            <w:tcBorders>
              <w:top w:val="single" w:color="auto" w:sz="8" w:space="0"/>
            </w:tcBorders>
            <w:shd w:val="clear" w:color="auto" w:fill="auto"/>
            <w:vAlign w:val="center"/>
          </w:tcPr>
          <w:p w14:paraId="7A5ADFA5">
            <w:pPr>
              <w:spacing w:line="240" w:lineRule="auto"/>
              <w:jc w:val="left"/>
              <w:rPr>
                <w:rFonts w:ascii="宋体"/>
                <w:b/>
                <w:bCs/>
                <w:kern w:val="0"/>
                <w:sz w:val="18"/>
                <w:szCs w:val="18"/>
              </w:rPr>
            </w:pPr>
            <w:r>
              <w:rPr>
                <w:rFonts w:hint="eastAsia" w:ascii="宋体" w:hAnsi="宋体" w:cs="宋体"/>
                <w:kern w:val="0"/>
                <w:sz w:val="18"/>
                <w:szCs w:val="18"/>
              </w:rPr>
              <w:t>业务接口代码</w:t>
            </w:r>
            <w:r>
              <w:rPr>
                <w:rFonts w:hint="eastAsia" w:ascii="Times New Roman" w:hAnsi="Times New Roman"/>
                <w:kern w:val="0"/>
                <w:sz w:val="18"/>
                <w:szCs w:val="18"/>
              </w:rPr>
              <w:t>：</w:t>
            </w:r>
            <w:r>
              <w:rPr>
                <w:rFonts w:ascii="Times New Roman" w:hAnsi="Times New Roman"/>
                <w:sz w:val="18"/>
                <w:szCs w:val="18"/>
              </w:rPr>
              <w:t>1220</w:t>
            </w:r>
          </w:p>
        </w:tc>
      </w:tr>
      <w:tr w14:paraId="6963E5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17C14466">
            <w:pPr>
              <w:spacing w:line="240" w:lineRule="auto"/>
              <w:jc w:val="center"/>
              <w:rPr>
                <w:rFonts w:ascii="宋体" w:hAnsi="宋体" w:cs="宋体"/>
                <w:kern w:val="0"/>
                <w:sz w:val="18"/>
                <w:szCs w:val="18"/>
              </w:rPr>
            </w:pPr>
            <w:r>
              <w:rPr>
                <w:rFonts w:hint="eastAsia" w:ascii="宋体" w:hAnsi="宋体" w:cs="宋体"/>
                <w:kern w:val="0"/>
                <w:sz w:val="18"/>
                <w:szCs w:val="18"/>
              </w:rPr>
              <w:t>2</w:t>
            </w:r>
          </w:p>
        </w:tc>
        <w:tc>
          <w:tcPr>
            <w:tcW w:w="1843" w:type="dxa"/>
            <w:shd w:val="clear" w:color="auto" w:fill="auto"/>
            <w:vAlign w:val="center"/>
          </w:tcPr>
          <w:p w14:paraId="6C69BF24">
            <w:pPr>
              <w:spacing w:line="240" w:lineRule="auto"/>
              <w:jc w:val="center"/>
              <w:rPr>
                <w:rFonts w:ascii="宋体"/>
                <w:kern w:val="0"/>
                <w:sz w:val="18"/>
                <w:szCs w:val="18"/>
              </w:rPr>
            </w:pPr>
            <w:r>
              <w:rPr>
                <w:rFonts w:ascii="宋体" w:hAnsi="宋体" w:cs="宋体"/>
                <w:kern w:val="0"/>
                <w:sz w:val="18"/>
                <w:szCs w:val="18"/>
              </w:rPr>
              <w:t>deviceId</w:t>
            </w:r>
          </w:p>
        </w:tc>
        <w:tc>
          <w:tcPr>
            <w:tcW w:w="1843" w:type="dxa"/>
            <w:shd w:val="clear" w:color="auto" w:fill="auto"/>
            <w:vAlign w:val="center"/>
          </w:tcPr>
          <w:p w14:paraId="2FD6A9DC">
            <w:pPr>
              <w:spacing w:line="240" w:lineRule="auto"/>
              <w:jc w:val="center"/>
              <w:rPr>
                <w:rFonts w:ascii="宋体"/>
                <w:kern w:val="0"/>
                <w:sz w:val="18"/>
                <w:szCs w:val="18"/>
              </w:rPr>
            </w:pPr>
            <w:r>
              <w:rPr>
                <w:rFonts w:ascii="宋体" w:hAnsi="宋体" w:cs="宋体"/>
                <w:kern w:val="0"/>
                <w:sz w:val="18"/>
                <w:szCs w:val="18"/>
              </w:rPr>
              <w:t>String</w:t>
            </w:r>
          </w:p>
        </w:tc>
        <w:tc>
          <w:tcPr>
            <w:tcW w:w="4383" w:type="dxa"/>
            <w:shd w:val="clear" w:color="auto" w:fill="auto"/>
            <w:vAlign w:val="center"/>
          </w:tcPr>
          <w:p w14:paraId="593F3868">
            <w:pPr>
              <w:spacing w:line="240" w:lineRule="auto"/>
              <w:jc w:val="left"/>
              <w:rPr>
                <w:rFonts w:ascii="宋体"/>
                <w:kern w:val="0"/>
                <w:sz w:val="18"/>
                <w:szCs w:val="18"/>
              </w:rPr>
            </w:pPr>
            <w:r>
              <w:rPr>
                <w:rFonts w:hint="eastAsia" w:ascii="宋体" w:hAnsi="宋体" w:cs="宋体"/>
                <w:kern w:val="0"/>
                <w:sz w:val="18"/>
                <w:szCs w:val="18"/>
              </w:rPr>
              <w:t>设备唯一标识编号</w:t>
            </w:r>
          </w:p>
        </w:tc>
      </w:tr>
      <w:tr w14:paraId="23C77C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386E9C93">
            <w:pPr>
              <w:spacing w:line="240" w:lineRule="auto"/>
              <w:jc w:val="center"/>
              <w:rPr>
                <w:rFonts w:ascii="宋体" w:hAnsi="宋体" w:cs="宋体"/>
                <w:kern w:val="0"/>
                <w:sz w:val="18"/>
                <w:szCs w:val="18"/>
              </w:rPr>
            </w:pPr>
            <w:r>
              <w:rPr>
                <w:rFonts w:hint="eastAsia" w:ascii="宋体" w:hAnsi="宋体" w:cs="宋体"/>
                <w:kern w:val="0"/>
                <w:sz w:val="18"/>
                <w:szCs w:val="18"/>
              </w:rPr>
              <w:t>3</w:t>
            </w:r>
          </w:p>
        </w:tc>
        <w:tc>
          <w:tcPr>
            <w:tcW w:w="1843" w:type="dxa"/>
            <w:shd w:val="clear" w:color="auto" w:fill="auto"/>
            <w:vAlign w:val="center"/>
          </w:tcPr>
          <w:p w14:paraId="067989E0">
            <w:pPr>
              <w:spacing w:line="240" w:lineRule="auto"/>
              <w:jc w:val="center"/>
              <w:rPr>
                <w:rFonts w:ascii="宋体"/>
                <w:sz w:val="18"/>
                <w:szCs w:val="18"/>
              </w:rPr>
            </w:pPr>
            <w:r>
              <w:rPr>
                <w:rFonts w:ascii="宋体" w:hAnsi="宋体" w:cs="宋体"/>
                <w:kern w:val="0"/>
                <w:sz w:val="18"/>
                <w:szCs w:val="18"/>
              </w:rPr>
              <w:t>useState</w:t>
            </w:r>
          </w:p>
        </w:tc>
        <w:tc>
          <w:tcPr>
            <w:tcW w:w="1843" w:type="dxa"/>
            <w:shd w:val="clear" w:color="auto" w:fill="auto"/>
            <w:vAlign w:val="center"/>
          </w:tcPr>
          <w:p w14:paraId="7FAAFB03">
            <w:pPr>
              <w:spacing w:line="240" w:lineRule="auto"/>
              <w:jc w:val="center"/>
              <w:rPr>
                <w:rFonts w:ascii="宋体"/>
                <w:kern w:val="0"/>
                <w:sz w:val="18"/>
                <w:szCs w:val="18"/>
              </w:rPr>
            </w:pPr>
            <w:r>
              <w:rPr>
                <w:rFonts w:ascii="宋体" w:hAnsi="宋体" w:cs="宋体"/>
                <w:kern w:val="0"/>
                <w:sz w:val="18"/>
                <w:szCs w:val="18"/>
              </w:rPr>
              <w:t>Number</w:t>
            </w:r>
          </w:p>
        </w:tc>
        <w:tc>
          <w:tcPr>
            <w:tcW w:w="4383" w:type="dxa"/>
            <w:shd w:val="clear" w:color="auto" w:fill="auto"/>
            <w:vAlign w:val="center"/>
          </w:tcPr>
          <w:p w14:paraId="5D6C9B79">
            <w:pPr>
              <w:spacing w:line="240" w:lineRule="auto"/>
              <w:jc w:val="left"/>
              <w:rPr>
                <w:rFonts w:ascii="宋体" w:hAnsi="宋体" w:cs="宋体"/>
                <w:kern w:val="0"/>
                <w:sz w:val="18"/>
                <w:szCs w:val="18"/>
              </w:rPr>
            </w:pPr>
            <w:r>
              <w:rPr>
                <w:rFonts w:hint="eastAsia" w:ascii="宋体" w:hAnsi="宋体" w:cs="宋体"/>
                <w:kern w:val="0"/>
                <w:sz w:val="18"/>
                <w:szCs w:val="18"/>
              </w:rPr>
              <w:t>使用状态</w:t>
            </w:r>
            <w:r>
              <w:rPr>
                <w:rFonts w:hint="eastAsia" w:ascii="Times New Roman" w:hAnsi="Times New Roman"/>
                <w:sz w:val="18"/>
                <w:szCs w:val="18"/>
                <w:shd w:val="clear" w:color="auto" w:fill="FFFFFF"/>
              </w:rPr>
              <w:t>，取值范围：</w:t>
            </w:r>
          </w:p>
          <w:p w14:paraId="2A9554B0">
            <w:pPr>
              <w:spacing w:line="240" w:lineRule="auto"/>
              <w:jc w:val="left"/>
              <w:rPr>
                <w:rFonts w:ascii="宋体" w:hAnsi="宋体" w:cs="宋体"/>
                <w:kern w:val="0"/>
                <w:sz w:val="18"/>
                <w:szCs w:val="18"/>
              </w:rPr>
            </w:pPr>
            <w:r>
              <w:rPr>
                <w:rFonts w:ascii="宋体" w:hAnsi="宋体" w:cs="宋体"/>
                <w:kern w:val="0"/>
                <w:sz w:val="18"/>
                <w:szCs w:val="18"/>
              </w:rPr>
              <w:t>0</w:t>
            </w:r>
            <w:r>
              <w:rPr>
                <w:rFonts w:hint="eastAsia" w:ascii="宋体" w:hAnsi="宋体" w:cs="宋体"/>
                <w:kern w:val="0"/>
                <w:sz w:val="18"/>
                <w:szCs w:val="18"/>
              </w:rPr>
              <w:t>：使用中</w:t>
            </w:r>
          </w:p>
          <w:p w14:paraId="3DDEB4B6">
            <w:pPr>
              <w:spacing w:line="240" w:lineRule="auto"/>
              <w:jc w:val="left"/>
              <w:rPr>
                <w:rFonts w:ascii="宋体"/>
                <w:kern w:val="0"/>
                <w:sz w:val="18"/>
                <w:szCs w:val="18"/>
              </w:rPr>
            </w:pPr>
            <w:r>
              <w:rPr>
                <w:rFonts w:ascii="宋体" w:hAnsi="宋体" w:cs="宋体"/>
                <w:kern w:val="0"/>
                <w:sz w:val="18"/>
                <w:szCs w:val="18"/>
              </w:rPr>
              <w:t>1</w:t>
            </w:r>
            <w:r>
              <w:rPr>
                <w:rFonts w:hint="eastAsia" w:ascii="宋体" w:hAnsi="宋体" w:cs="宋体"/>
                <w:kern w:val="0"/>
                <w:sz w:val="18"/>
                <w:szCs w:val="18"/>
              </w:rPr>
              <w:t>：暂停使用</w:t>
            </w:r>
          </w:p>
        </w:tc>
      </w:tr>
      <w:tr w14:paraId="30596D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37046C5A">
            <w:pPr>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843" w:type="dxa"/>
            <w:shd w:val="clear" w:color="auto" w:fill="auto"/>
            <w:vAlign w:val="center"/>
          </w:tcPr>
          <w:p w14:paraId="3FBD7FF4">
            <w:pPr>
              <w:spacing w:line="240" w:lineRule="auto"/>
              <w:jc w:val="center"/>
              <w:rPr>
                <w:rFonts w:ascii="宋体"/>
                <w:kern w:val="0"/>
                <w:sz w:val="18"/>
                <w:szCs w:val="18"/>
              </w:rPr>
            </w:pPr>
            <w:r>
              <w:rPr>
                <w:rFonts w:ascii="宋体" w:hAnsi="宋体" w:cs="宋体"/>
                <w:kern w:val="0"/>
                <w:sz w:val="18"/>
                <w:szCs w:val="18"/>
              </w:rPr>
              <w:t>deviceType</w:t>
            </w:r>
          </w:p>
        </w:tc>
        <w:tc>
          <w:tcPr>
            <w:tcW w:w="1843" w:type="dxa"/>
            <w:shd w:val="clear" w:color="auto" w:fill="auto"/>
            <w:vAlign w:val="center"/>
          </w:tcPr>
          <w:p w14:paraId="63E28383">
            <w:pPr>
              <w:spacing w:line="240" w:lineRule="auto"/>
              <w:jc w:val="center"/>
              <w:rPr>
                <w:rFonts w:ascii="宋体"/>
                <w:kern w:val="0"/>
                <w:sz w:val="18"/>
                <w:szCs w:val="18"/>
              </w:rPr>
            </w:pPr>
            <w:r>
              <w:rPr>
                <w:rFonts w:ascii="宋体" w:hAnsi="宋体" w:cs="宋体"/>
                <w:kern w:val="0"/>
                <w:sz w:val="18"/>
                <w:szCs w:val="18"/>
              </w:rPr>
              <w:t>Number</w:t>
            </w:r>
          </w:p>
        </w:tc>
        <w:tc>
          <w:tcPr>
            <w:tcW w:w="4383" w:type="dxa"/>
            <w:shd w:val="clear" w:color="auto" w:fill="auto"/>
            <w:vAlign w:val="center"/>
          </w:tcPr>
          <w:p w14:paraId="03DC2A8F">
            <w:pPr>
              <w:spacing w:line="240" w:lineRule="auto"/>
              <w:jc w:val="left"/>
              <w:rPr>
                <w:rFonts w:ascii="宋体"/>
                <w:sz w:val="18"/>
                <w:szCs w:val="18"/>
              </w:rPr>
            </w:pPr>
            <w:r>
              <w:rPr>
                <w:rFonts w:hint="eastAsia" w:ascii="宋体" w:hAnsi="宋体" w:cs="宋体"/>
                <w:sz w:val="18"/>
                <w:szCs w:val="18"/>
              </w:rPr>
              <w:t>标志类型,</w:t>
            </w:r>
            <w:r>
              <w:rPr>
                <w:rFonts w:hint="eastAsia" w:ascii="宋体" w:hAnsi="宋体" w:cs="宋体"/>
                <w:kern w:val="0"/>
                <w:sz w:val="18"/>
                <w:szCs w:val="18"/>
              </w:rPr>
              <w:t>按照</w:t>
            </w:r>
            <w:r>
              <w:rPr>
                <w:rFonts w:ascii="Times New Roman" w:hAnsi="Times New Roman"/>
                <w:kern w:val="0"/>
                <w:sz w:val="18"/>
                <w:szCs w:val="18"/>
              </w:rPr>
              <w:t>GB 5768.2-2022</w:t>
            </w:r>
            <w:r>
              <w:rPr>
                <w:rFonts w:hint="eastAsia" w:ascii="Times New Roman" w:hAnsi="Times New Roman"/>
                <w:kern w:val="0"/>
                <w:sz w:val="18"/>
                <w:szCs w:val="18"/>
              </w:rPr>
              <w:t>取值</w:t>
            </w:r>
          </w:p>
        </w:tc>
      </w:tr>
      <w:tr w14:paraId="4316BA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71DD6C08">
            <w:pPr>
              <w:spacing w:line="240" w:lineRule="auto"/>
              <w:jc w:val="center"/>
              <w:rPr>
                <w:rFonts w:ascii="宋体" w:hAnsi="宋体" w:cs="宋体"/>
                <w:kern w:val="0"/>
                <w:sz w:val="18"/>
                <w:szCs w:val="18"/>
              </w:rPr>
            </w:pPr>
            <w:r>
              <w:rPr>
                <w:rFonts w:hint="eastAsia" w:ascii="宋体" w:hAnsi="宋体" w:cs="宋体"/>
                <w:kern w:val="0"/>
                <w:sz w:val="18"/>
                <w:szCs w:val="18"/>
              </w:rPr>
              <w:t>5</w:t>
            </w:r>
          </w:p>
        </w:tc>
        <w:tc>
          <w:tcPr>
            <w:tcW w:w="1843" w:type="dxa"/>
            <w:shd w:val="clear" w:color="auto" w:fill="auto"/>
            <w:vAlign w:val="center"/>
          </w:tcPr>
          <w:p w14:paraId="5686690A">
            <w:pPr>
              <w:spacing w:line="240" w:lineRule="auto"/>
              <w:jc w:val="center"/>
              <w:rPr>
                <w:rFonts w:ascii="宋体"/>
                <w:kern w:val="0"/>
                <w:sz w:val="18"/>
                <w:szCs w:val="18"/>
              </w:rPr>
            </w:pPr>
            <w:r>
              <w:rPr>
                <w:rFonts w:ascii="宋体" w:hAnsi="宋体" w:cs="宋体"/>
                <w:kern w:val="0"/>
                <w:sz w:val="18"/>
                <w:szCs w:val="18"/>
              </w:rPr>
              <w:t>displayInformation</w:t>
            </w:r>
          </w:p>
        </w:tc>
        <w:tc>
          <w:tcPr>
            <w:tcW w:w="1843" w:type="dxa"/>
            <w:shd w:val="clear" w:color="auto" w:fill="auto"/>
            <w:vAlign w:val="center"/>
          </w:tcPr>
          <w:p w14:paraId="7D788177">
            <w:pPr>
              <w:spacing w:line="240" w:lineRule="auto"/>
              <w:jc w:val="center"/>
              <w:rPr>
                <w:rFonts w:ascii="宋体"/>
                <w:kern w:val="0"/>
                <w:sz w:val="18"/>
                <w:szCs w:val="18"/>
              </w:rPr>
            </w:pPr>
            <w:r>
              <w:rPr>
                <w:rFonts w:ascii="宋体" w:hAnsi="宋体" w:cs="宋体"/>
                <w:kern w:val="0"/>
                <w:sz w:val="18"/>
                <w:szCs w:val="18"/>
              </w:rPr>
              <w:t>String</w:t>
            </w:r>
          </w:p>
        </w:tc>
        <w:tc>
          <w:tcPr>
            <w:tcW w:w="4383" w:type="dxa"/>
            <w:shd w:val="clear" w:color="auto" w:fill="auto"/>
            <w:vAlign w:val="center"/>
          </w:tcPr>
          <w:p w14:paraId="130BB475">
            <w:pPr>
              <w:tabs>
                <w:tab w:val="left" w:pos="600"/>
              </w:tabs>
              <w:spacing w:line="240" w:lineRule="auto"/>
              <w:jc w:val="left"/>
              <w:rPr>
                <w:rFonts w:ascii="宋体"/>
                <w:sz w:val="18"/>
                <w:szCs w:val="18"/>
              </w:rPr>
            </w:pPr>
            <w:r>
              <w:rPr>
                <w:rFonts w:hint="eastAsia" w:ascii="宋体" w:hAnsi="宋体" w:cs="宋体"/>
                <w:sz w:val="18"/>
                <w:szCs w:val="18"/>
              </w:rPr>
              <w:t>当前显示信息内容</w:t>
            </w:r>
          </w:p>
        </w:tc>
      </w:tr>
    </w:tbl>
    <w:p w14:paraId="6323FD40"/>
    <w:p w14:paraId="5A209093"/>
    <w:p w14:paraId="557C7437"/>
    <w:p w14:paraId="477AEE1B">
      <w:pPr>
        <w:pStyle w:val="114"/>
        <w:numPr>
          <w:ilvl w:val="0"/>
          <w:numId w:val="0"/>
        </w:numPr>
        <w:spacing w:before="156" w:after="156"/>
      </w:pPr>
      <w:r>
        <w:rPr>
          <w:rFonts w:hint="eastAsia" w:ascii="Times New Roman"/>
        </w:rPr>
        <w:t>表</w:t>
      </w:r>
      <w:r>
        <w:rPr>
          <w:rFonts w:ascii="Times New Roman"/>
        </w:rPr>
        <w:t>19</w:t>
      </w:r>
      <w:r>
        <w:rPr>
          <w:rFonts w:hint="eastAsia" w:hAnsi="黑体"/>
          <w:b/>
        </w:rPr>
        <w:t>　</w:t>
      </w:r>
      <w:r>
        <w:rPr>
          <w:rFonts w:hint="eastAsia" w:ascii="Times New Roman"/>
        </w:rPr>
        <w:t>可变标志</w:t>
      </w:r>
      <w:r>
        <w:rPr>
          <w:rFonts w:hint="eastAsia"/>
        </w:rPr>
        <w:t>信息（续）</w:t>
      </w:r>
    </w:p>
    <w:tbl>
      <w:tblPr>
        <w:tblStyle w:val="27"/>
        <w:tblW w:w="87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12D9BC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3" w:hRule="atLeast"/>
          <w:jc w:val="center"/>
        </w:trPr>
        <w:tc>
          <w:tcPr>
            <w:tcW w:w="699" w:type="dxa"/>
            <w:tcBorders>
              <w:top w:val="single" w:color="auto" w:sz="8" w:space="0"/>
              <w:left w:val="single" w:color="auto" w:sz="8" w:space="0"/>
              <w:bottom w:val="single" w:color="auto" w:sz="8" w:space="0"/>
              <w:right w:val="single" w:color="auto" w:sz="4" w:space="0"/>
            </w:tcBorders>
            <w:shd w:val="clear" w:color="auto" w:fill="auto"/>
            <w:vAlign w:val="center"/>
          </w:tcPr>
          <w:p w14:paraId="5153BB55">
            <w:pPr>
              <w:spacing w:line="240" w:lineRule="auto"/>
              <w:jc w:val="center"/>
              <w:rPr>
                <w:rFonts w:ascii="宋体" w:hAnsi="宋体" w:cs="宋体"/>
                <w:kern w:val="0"/>
                <w:sz w:val="18"/>
                <w:szCs w:val="18"/>
              </w:rPr>
            </w:pPr>
            <w:r>
              <w:rPr>
                <w:rFonts w:hint="eastAsia" w:ascii="宋体" w:hAnsi="宋体" w:cs="宋体"/>
                <w:bCs/>
                <w:kern w:val="0"/>
                <w:sz w:val="18"/>
                <w:szCs w:val="18"/>
              </w:rPr>
              <w:t>序号</w:t>
            </w:r>
          </w:p>
        </w:tc>
        <w:tc>
          <w:tcPr>
            <w:tcW w:w="1843" w:type="dxa"/>
            <w:tcBorders>
              <w:top w:val="single" w:color="auto" w:sz="8" w:space="0"/>
              <w:left w:val="single" w:color="auto" w:sz="4" w:space="0"/>
              <w:bottom w:val="single" w:color="auto" w:sz="8" w:space="0"/>
              <w:right w:val="single" w:color="auto" w:sz="4" w:space="0"/>
            </w:tcBorders>
            <w:shd w:val="clear" w:color="auto" w:fill="auto"/>
            <w:vAlign w:val="center"/>
          </w:tcPr>
          <w:p w14:paraId="14469E39">
            <w:pPr>
              <w:spacing w:line="240" w:lineRule="auto"/>
              <w:jc w:val="center"/>
              <w:rPr>
                <w:rFonts w:ascii="宋体"/>
                <w:kern w:val="0"/>
                <w:sz w:val="18"/>
                <w:szCs w:val="18"/>
              </w:rPr>
            </w:pPr>
            <w:r>
              <w:rPr>
                <w:rFonts w:hint="eastAsia" w:ascii="宋体" w:hAnsi="宋体" w:cs="宋体"/>
                <w:kern w:val="0"/>
                <w:sz w:val="18"/>
                <w:szCs w:val="18"/>
              </w:rPr>
              <w:t>元素名</w:t>
            </w:r>
          </w:p>
        </w:tc>
        <w:tc>
          <w:tcPr>
            <w:tcW w:w="1843" w:type="dxa"/>
            <w:tcBorders>
              <w:top w:val="single" w:color="auto" w:sz="8" w:space="0"/>
              <w:left w:val="single" w:color="auto" w:sz="4" w:space="0"/>
              <w:bottom w:val="single" w:color="auto" w:sz="8" w:space="0"/>
              <w:right w:val="single" w:color="auto" w:sz="4" w:space="0"/>
            </w:tcBorders>
            <w:shd w:val="clear" w:color="auto" w:fill="auto"/>
            <w:vAlign w:val="center"/>
          </w:tcPr>
          <w:p w14:paraId="7430AB39">
            <w:pPr>
              <w:spacing w:line="240" w:lineRule="auto"/>
              <w:jc w:val="center"/>
              <w:rPr>
                <w:rFonts w:ascii="宋体"/>
                <w:kern w:val="0"/>
                <w:sz w:val="18"/>
                <w:szCs w:val="18"/>
              </w:rPr>
            </w:pPr>
            <w:r>
              <w:rPr>
                <w:rFonts w:hint="eastAsia" w:ascii="宋体" w:hAnsi="宋体" w:cs="宋体"/>
                <w:bCs/>
                <w:kern w:val="0"/>
                <w:sz w:val="18"/>
                <w:szCs w:val="18"/>
              </w:rPr>
              <w:t>类型</w:t>
            </w:r>
          </w:p>
        </w:tc>
        <w:tc>
          <w:tcPr>
            <w:tcW w:w="4383" w:type="dxa"/>
            <w:tcBorders>
              <w:top w:val="single" w:color="auto" w:sz="8" w:space="0"/>
              <w:left w:val="single" w:color="auto" w:sz="4" w:space="0"/>
              <w:bottom w:val="single" w:color="auto" w:sz="8" w:space="0"/>
              <w:right w:val="single" w:color="auto" w:sz="8" w:space="0"/>
            </w:tcBorders>
            <w:shd w:val="clear" w:color="auto" w:fill="auto"/>
            <w:vAlign w:val="center"/>
          </w:tcPr>
          <w:p w14:paraId="7C02CF5A">
            <w:pPr>
              <w:spacing w:line="240" w:lineRule="auto"/>
              <w:jc w:val="center"/>
              <w:rPr>
                <w:rFonts w:ascii="宋体"/>
                <w:sz w:val="18"/>
                <w:szCs w:val="18"/>
              </w:rPr>
            </w:pPr>
            <w:r>
              <w:rPr>
                <w:rFonts w:hint="eastAsia" w:ascii="宋体" w:hAnsi="宋体" w:cs="宋体"/>
                <w:bCs/>
                <w:kern w:val="0"/>
                <w:sz w:val="18"/>
                <w:szCs w:val="18"/>
              </w:rPr>
              <w:t>描述</w:t>
            </w:r>
          </w:p>
        </w:tc>
      </w:tr>
      <w:tr w14:paraId="0CC9FB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40" w:hRule="atLeast"/>
          <w:jc w:val="center"/>
        </w:trPr>
        <w:tc>
          <w:tcPr>
            <w:tcW w:w="699" w:type="dxa"/>
            <w:tcBorders>
              <w:top w:val="single" w:color="auto" w:sz="8" w:space="0"/>
            </w:tcBorders>
            <w:shd w:val="clear" w:color="auto" w:fill="auto"/>
            <w:vAlign w:val="center"/>
          </w:tcPr>
          <w:p w14:paraId="6784AD77">
            <w:pPr>
              <w:spacing w:line="240" w:lineRule="auto"/>
              <w:jc w:val="center"/>
              <w:rPr>
                <w:rFonts w:ascii="宋体" w:hAnsi="宋体" w:cs="宋体"/>
                <w:kern w:val="0"/>
                <w:sz w:val="18"/>
                <w:szCs w:val="18"/>
              </w:rPr>
            </w:pPr>
            <w:r>
              <w:rPr>
                <w:rFonts w:hint="eastAsia" w:ascii="宋体" w:hAnsi="宋体" w:cs="宋体"/>
                <w:kern w:val="0"/>
                <w:sz w:val="18"/>
                <w:szCs w:val="18"/>
              </w:rPr>
              <w:t>6</w:t>
            </w:r>
          </w:p>
        </w:tc>
        <w:tc>
          <w:tcPr>
            <w:tcW w:w="1843" w:type="dxa"/>
            <w:tcBorders>
              <w:top w:val="single" w:color="auto" w:sz="8" w:space="0"/>
            </w:tcBorders>
            <w:shd w:val="clear" w:color="auto" w:fill="auto"/>
            <w:vAlign w:val="center"/>
          </w:tcPr>
          <w:p w14:paraId="67FFA85D">
            <w:pPr>
              <w:spacing w:line="240" w:lineRule="auto"/>
              <w:jc w:val="center"/>
              <w:rPr>
                <w:rFonts w:ascii="宋体" w:hAnsi="宋体" w:cs="宋体"/>
                <w:kern w:val="0"/>
                <w:sz w:val="18"/>
                <w:szCs w:val="18"/>
              </w:rPr>
            </w:pPr>
            <w:r>
              <w:rPr>
                <w:rFonts w:ascii="宋体" w:hAnsi="宋体" w:cs="宋体"/>
                <w:kern w:val="0"/>
                <w:sz w:val="18"/>
                <w:szCs w:val="18"/>
              </w:rPr>
              <w:t>signState</w:t>
            </w:r>
          </w:p>
        </w:tc>
        <w:tc>
          <w:tcPr>
            <w:tcW w:w="1843" w:type="dxa"/>
            <w:tcBorders>
              <w:top w:val="single" w:color="auto" w:sz="8" w:space="0"/>
            </w:tcBorders>
            <w:shd w:val="clear" w:color="auto" w:fill="auto"/>
            <w:vAlign w:val="center"/>
          </w:tcPr>
          <w:p w14:paraId="55EAD478">
            <w:pPr>
              <w:spacing w:line="240" w:lineRule="auto"/>
              <w:jc w:val="center"/>
              <w:rPr>
                <w:rFonts w:ascii="宋体" w:hAnsi="宋体" w:cs="宋体"/>
                <w:kern w:val="0"/>
                <w:sz w:val="18"/>
                <w:szCs w:val="18"/>
              </w:rPr>
            </w:pPr>
            <w:r>
              <w:rPr>
                <w:rFonts w:ascii="宋体" w:hAnsi="宋体" w:cs="宋体"/>
                <w:kern w:val="0"/>
                <w:sz w:val="18"/>
                <w:szCs w:val="18"/>
              </w:rPr>
              <w:t>Number</w:t>
            </w:r>
          </w:p>
        </w:tc>
        <w:tc>
          <w:tcPr>
            <w:tcW w:w="4383" w:type="dxa"/>
            <w:tcBorders>
              <w:top w:val="single" w:color="auto" w:sz="8" w:space="0"/>
            </w:tcBorders>
            <w:shd w:val="clear" w:color="auto" w:fill="auto"/>
            <w:vAlign w:val="center"/>
          </w:tcPr>
          <w:p w14:paraId="47244B28">
            <w:pPr>
              <w:spacing w:line="240" w:lineRule="auto"/>
              <w:jc w:val="left"/>
              <w:rPr>
                <w:rFonts w:ascii="宋体" w:hAnsi="宋体" w:cs="宋体"/>
                <w:sz w:val="18"/>
                <w:szCs w:val="18"/>
              </w:rPr>
            </w:pPr>
            <w:r>
              <w:rPr>
                <w:rFonts w:hint="eastAsia" w:ascii="宋体" w:hAnsi="宋体" w:cs="宋体"/>
                <w:sz w:val="18"/>
                <w:szCs w:val="18"/>
              </w:rPr>
              <w:t>标志状态</w:t>
            </w:r>
            <w:r>
              <w:rPr>
                <w:rFonts w:hint="eastAsia" w:ascii="Times New Roman" w:hAnsi="Times New Roman"/>
                <w:sz w:val="18"/>
                <w:szCs w:val="18"/>
                <w:shd w:val="clear" w:color="auto" w:fill="FFFFFF"/>
              </w:rPr>
              <w:t>，取值范围：</w:t>
            </w:r>
          </w:p>
          <w:p w14:paraId="56641A5E">
            <w:pPr>
              <w:spacing w:line="240" w:lineRule="auto"/>
              <w:jc w:val="left"/>
              <w:rPr>
                <w:rFonts w:ascii="宋体" w:hAnsi="宋体" w:cs="宋体"/>
                <w:sz w:val="18"/>
                <w:szCs w:val="18"/>
              </w:rPr>
            </w:pPr>
            <w:r>
              <w:rPr>
                <w:rFonts w:ascii="宋体" w:hAnsi="宋体" w:cs="宋体"/>
                <w:kern w:val="0"/>
                <w:sz w:val="18"/>
                <w:szCs w:val="18"/>
              </w:rPr>
              <w:t>1</w:t>
            </w:r>
            <w:r>
              <w:rPr>
                <w:rFonts w:hint="eastAsia" w:ascii="宋体" w:hAnsi="宋体" w:cs="宋体"/>
                <w:kern w:val="0"/>
                <w:sz w:val="18"/>
                <w:szCs w:val="18"/>
              </w:rPr>
              <w:t>：</w:t>
            </w:r>
            <w:r>
              <w:rPr>
                <w:rFonts w:hint="eastAsia" w:ascii="宋体" w:hAnsi="宋体" w:cs="宋体"/>
                <w:sz w:val="18"/>
                <w:szCs w:val="18"/>
              </w:rPr>
              <w:t>正常</w:t>
            </w:r>
          </w:p>
          <w:p w14:paraId="59546402">
            <w:pPr>
              <w:spacing w:line="240" w:lineRule="auto"/>
              <w:jc w:val="left"/>
              <w:rPr>
                <w:rFonts w:ascii="宋体" w:hAnsi="宋体" w:cs="宋体"/>
                <w:sz w:val="18"/>
                <w:szCs w:val="18"/>
              </w:rPr>
            </w:pPr>
            <w:r>
              <w:rPr>
                <w:rFonts w:ascii="宋体" w:hAnsi="宋体" w:cs="宋体"/>
                <w:kern w:val="0"/>
                <w:sz w:val="18"/>
                <w:szCs w:val="18"/>
              </w:rPr>
              <w:t>2</w:t>
            </w:r>
            <w:r>
              <w:rPr>
                <w:rFonts w:hint="eastAsia" w:ascii="宋体" w:hAnsi="宋体" w:cs="宋体"/>
                <w:kern w:val="0"/>
                <w:sz w:val="18"/>
                <w:szCs w:val="18"/>
              </w:rPr>
              <w:t>：</w:t>
            </w:r>
            <w:r>
              <w:rPr>
                <w:rFonts w:hint="eastAsia" w:ascii="宋体" w:hAnsi="宋体" w:cs="宋体"/>
                <w:sz w:val="18"/>
                <w:szCs w:val="18"/>
              </w:rPr>
              <w:t>倒伏（纵向位移）</w:t>
            </w:r>
          </w:p>
          <w:p w14:paraId="158D9518">
            <w:pPr>
              <w:spacing w:line="240" w:lineRule="auto"/>
              <w:jc w:val="left"/>
              <w:rPr>
                <w:rFonts w:ascii="宋体" w:hAnsi="宋体" w:cs="宋体"/>
                <w:sz w:val="18"/>
                <w:szCs w:val="18"/>
              </w:rPr>
            </w:pPr>
            <w:r>
              <w:rPr>
                <w:rFonts w:ascii="宋体" w:hAnsi="宋体" w:cs="宋体"/>
                <w:kern w:val="0"/>
                <w:sz w:val="18"/>
                <w:szCs w:val="18"/>
              </w:rPr>
              <w:t>3</w:t>
            </w:r>
            <w:r>
              <w:rPr>
                <w:rFonts w:hint="eastAsia" w:ascii="宋体" w:hAnsi="宋体" w:cs="宋体"/>
                <w:kern w:val="0"/>
                <w:sz w:val="18"/>
                <w:szCs w:val="18"/>
              </w:rPr>
              <w:t>：</w:t>
            </w:r>
            <w:r>
              <w:rPr>
                <w:rFonts w:hint="eastAsia" w:ascii="宋体" w:hAnsi="宋体" w:cs="宋体"/>
                <w:sz w:val="18"/>
                <w:szCs w:val="18"/>
              </w:rPr>
              <w:t>转向（角位移）</w:t>
            </w:r>
          </w:p>
          <w:p w14:paraId="739D7090">
            <w:pPr>
              <w:spacing w:line="240" w:lineRule="auto"/>
              <w:jc w:val="left"/>
              <w:rPr>
                <w:rFonts w:ascii="宋体" w:hAnsi="宋体" w:cs="宋体"/>
                <w:sz w:val="18"/>
                <w:szCs w:val="18"/>
              </w:rPr>
            </w:pPr>
            <w:r>
              <w:rPr>
                <w:rFonts w:ascii="宋体" w:hAnsi="宋体" w:cs="宋体"/>
                <w:kern w:val="0"/>
                <w:sz w:val="18"/>
                <w:szCs w:val="18"/>
              </w:rPr>
              <w:t>4</w:t>
            </w:r>
            <w:r>
              <w:rPr>
                <w:rFonts w:hint="eastAsia" w:ascii="宋体" w:hAnsi="宋体" w:cs="宋体"/>
                <w:kern w:val="0"/>
                <w:sz w:val="18"/>
                <w:szCs w:val="18"/>
              </w:rPr>
              <w:t>：</w:t>
            </w:r>
            <w:r>
              <w:rPr>
                <w:rFonts w:hint="eastAsia" w:ascii="宋体" w:hAnsi="宋体" w:cs="宋体"/>
                <w:sz w:val="18"/>
                <w:szCs w:val="18"/>
              </w:rPr>
              <w:t>移位（横向位移）</w:t>
            </w:r>
          </w:p>
          <w:p w14:paraId="2CE5F3E2">
            <w:pPr>
              <w:spacing w:line="240" w:lineRule="auto"/>
              <w:jc w:val="left"/>
              <w:rPr>
                <w:rFonts w:ascii="宋体" w:hAnsi="宋体" w:cs="宋体"/>
                <w:sz w:val="18"/>
                <w:szCs w:val="18"/>
              </w:rPr>
            </w:pPr>
            <w:r>
              <w:rPr>
                <w:rFonts w:ascii="宋体" w:hAnsi="宋体" w:cs="宋体"/>
                <w:kern w:val="0"/>
                <w:sz w:val="18"/>
                <w:szCs w:val="18"/>
              </w:rPr>
              <w:t>0</w:t>
            </w:r>
            <w:r>
              <w:rPr>
                <w:rFonts w:hint="eastAsia" w:ascii="宋体" w:hAnsi="宋体" w:cs="宋体"/>
                <w:kern w:val="0"/>
                <w:sz w:val="18"/>
                <w:szCs w:val="18"/>
              </w:rPr>
              <w:t>：</w:t>
            </w:r>
            <w:r>
              <w:rPr>
                <w:rFonts w:hint="eastAsia" w:ascii="宋体" w:hAnsi="宋体" w:cs="宋体"/>
                <w:sz w:val="18"/>
                <w:szCs w:val="18"/>
              </w:rPr>
              <w:t>其他故障</w:t>
            </w:r>
          </w:p>
        </w:tc>
      </w:tr>
      <w:tr w14:paraId="79BBE3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460F875A">
            <w:pPr>
              <w:spacing w:line="240" w:lineRule="auto"/>
              <w:jc w:val="center"/>
              <w:rPr>
                <w:rFonts w:ascii="宋体" w:hAnsi="宋体" w:cs="宋体"/>
                <w:kern w:val="0"/>
                <w:sz w:val="18"/>
                <w:szCs w:val="18"/>
              </w:rPr>
            </w:pPr>
            <w:r>
              <w:rPr>
                <w:rFonts w:hint="eastAsia" w:ascii="宋体" w:hAnsi="宋体" w:cs="宋体"/>
                <w:kern w:val="0"/>
                <w:sz w:val="18"/>
                <w:szCs w:val="18"/>
              </w:rPr>
              <w:t>7</w:t>
            </w:r>
          </w:p>
        </w:tc>
        <w:tc>
          <w:tcPr>
            <w:tcW w:w="1843" w:type="dxa"/>
            <w:shd w:val="clear" w:color="auto" w:fill="auto"/>
            <w:vAlign w:val="center"/>
          </w:tcPr>
          <w:p w14:paraId="5CC8589E">
            <w:pPr>
              <w:spacing w:line="240" w:lineRule="auto"/>
              <w:jc w:val="center"/>
              <w:rPr>
                <w:rFonts w:ascii="宋体"/>
                <w:kern w:val="0"/>
                <w:sz w:val="18"/>
                <w:szCs w:val="18"/>
              </w:rPr>
            </w:pPr>
            <w:r>
              <w:rPr>
                <w:rFonts w:ascii="宋体" w:hAnsi="宋体" w:cs="宋体"/>
                <w:kern w:val="0"/>
                <w:sz w:val="18"/>
                <w:szCs w:val="18"/>
              </w:rPr>
              <w:t>timeStamp</w:t>
            </w:r>
          </w:p>
        </w:tc>
        <w:tc>
          <w:tcPr>
            <w:tcW w:w="1843" w:type="dxa"/>
            <w:shd w:val="clear" w:color="auto" w:fill="auto"/>
            <w:vAlign w:val="center"/>
          </w:tcPr>
          <w:p w14:paraId="0CFC85D6">
            <w:pPr>
              <w:spacing w:line="240" w:lineRule="auto"/>
              <w:jc w:val="center"/>
              <w:rPr>
                <w:rFonts w:ascii="宋体"/>
                <w:kern w:val="0"/>
                <w:sz w:val="18"/>
                <w:szCs w:val="18"/>
              </w:rPr>
            </w:pPr>
            <w:r>
              <w:rPr>
                <w:rFonts w:ascii="宋体" w:hAnsi="宋体" w:cs="宋体"/>
                <w:kern w:val="0"/>
                <w:sz w:val="18"/>
                <w:szCs w:val="18"/>
              </w:rPr>
              <w:t>Number</w:t>
            </w:r>
          </w:p>
        </w:tc>
        <w:tc>
          <w:tcPr>
            <w:tcW w:w="4383" w:type="dxa"/>
            <w:shd w:val="clear" w:color="auto" w:fill="auto"/>
            <w:vAlign w:val="center"/>
          </w:tcPr>
          <w:p w14:paraId="4EA70D73">
            <w:pPr>
              <w:spacing w:line="240" w:lineRule="auto"/>
              <w:jc w:val="left"/>
              <w:rPr>
                <w:rFonts w:ascii="宋体"/>
                <w:kern w:val="0"/>
                <w:sz w:val="18"/>
                <w:szCs w:val="18"/>
              </w:rPr>
            </w:pPr>
            <w:r>
              <w:rPr>
                <w:rFonts w:hint="eastAsia" w:ascii="宋体" w:hAnsi="宋体" w:cs="宋体"/>
                <w:kern w:val="0"/>
                <w:sz w:val="18"/>
                <w:szCs w:val="18"/>
              </w:rPr>
              <w:t>时间戳，单位：毫秒</w:t>
            </w:r>
          </w:p>
        </w:tc>
      </w:tr>
    </w:tbl>
    <w:p w14:paraId="51604A41"/>
    <w:p w14:paraId="57F214D4">
      <w:pPr>
        <w:pStyle w:val="67"/>
        <w:spacing w:before="156" w:after="156"/>
        <w:jc w:val="left"/>
        <w:rPr>
          <w:rFonts w:ascii="Times New Roman"/>
        </w:rPr>
      </w:pPr>
      <w:r>
        <w:rPr>
          <w:rFonts w:hint="eastAsia" w:ascii="Times New Roman"/>
        </w:rPr>
        <w:t>可变车道行驶方向标志信息接口</w:t>
      </w:r>
    </w:p>
    <w:p w14:paraId="7D15F908">
      <w:pPr>
        <w:pStyle w:val="58"/>
        <w:ind w:firstLine="420"/>
      </w:pPr>
      <w:r>
        <w:rPr>
          <w:rFonts w:hint="eastAsia" w:ascii="Times New Roman"/>
        </w:rPr>
        <w:t>表</w:t>
      </w:r>
      <w:r>
        <w:rPr>
          <w:rFonts w:ascii="Times New Roman"/>
        </w:rPr>
        <w:t>20</w:t>
      </w:r>
      <w:r>
        <w:rPr>
          <w:rFonts w:hint="eastAsia" w:ascii="Times New Roman"/>
        </w:rPr>
        <w:t>规定了可变车道行驶方向标志信息字段的定义，数据</w:t>
      </w:r>
      <w:r>
        <w:rPr>
          <w:rFonts w:ascii="Times New Roman"/>
        </w:rPr>
        <w:t>交换频率</w:t>
      </w:r>
      <w:r>
        <w:rPr>
          <w:rFonts w:hint="eastAsia" w:ascii="Times New Roman"/>
        </w:rPr>
        <w:t>应为</w:t>
      </w:r>
      <w:r>
        <w:rPr>
          <w:rFonts w:ascii="Times New Roman"/>
        </w:rPr>
        <w:t>增量同步</w:t>
      </w:r>
      <w:r>
        <w:rPr>
          <w:rFonts w:hint="eastAsia" w:ascii="Times New Roman"/>
        </w:rPr>
        <w:t>交换。</w:t>
      </w:r>
    </w:p>
    <w:p w14:paraId="4EFF96F3">
      <w:pPr>
        <w:pStyle w:val="114"/>
        <w:spacing w:before="156" w:after="156"/>
        <w:ind w:left="0"/>
      </w:pPr>
      <w:r>
        <w:rPr>
          <w:rFonts w:hint="eastAsia"/>
        </w:rPr>
        <w:t>可变车道</w:t>
      </w:r>
      <w:r>
        <w:rPr>
          <w:rFonts w:hint="eastAsia" w:ascii="Times New Roman"/>
        </w:rPr>
        <w:t>行驶</w:t>
      </w:r>
      <w:r>
        <w:rPr>
          <w:rFonts w:hint="eastAsia"/>
        </w:rPr>
        <w:t>方向标志信息</w:t>
      </w:r>
    </w:p>
    <w:tbl>
      <w:tblPr>
        <w:tblStyle w:val="27"/>
        <w:tblW w:w="87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6851DB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99" w:type="dxa"/>
            <w:tcBorders>
              <w:top w:val="single" w:color="auto" w:sz="8" w:space="0"/>
              <w:bottom w:val="single" w:color="auto" w:sz="8" w:space="0"/>
            </w:tcBorders>
            <w:shd w:val="clear" w:color="auto" w:fill="auto"/>
            <w:vAlign w:val="center"/>
          </w:tcPr>
          <w:p w14:paraId="3E4EC99C">
            <w:pPr>
              <w:spacing w:line="240" w:lineRule="auto"/>
              <w:jc w:val="center"/>
              <w:rPr>
                <w:rFonts w:ascii="宋体" w:hAnsi="宋体" w:cs="宋体"/>
                <w:bCs/>
                <w:kern w:val="0"/>
                <w:sz w:val="18"/>
                <w:szCs w:val="18"/>
              </w:rPr>
            </w:pPr>
            <w:r>
              <w:rPr>
                <w:rFonts w:hint="eastAsia" w:ascii="宋体" w:hAnsi="宋体" w:cs="宋体"/>
                <w:bCs/>
                <w:kern w:val="0"/>
                <w:sz w:val="18"/>
                <w:szCs w:val="18"/>
              </w:rPr>
              <w:t>序号</w:t>
            </w:r>
          </w:p>
        </w:tc>
        <w:tc>
          <w:tcPr>
            <w:tcW w:w="1843" w:type="dxa"/>
            <w:tcBorders>
              <w:top w:val="single" w:color="auto" w:sz="8" w:space="0"/>
              <w:bottom w:val="single" w:color="auto" w:sz="8" w:space="0"/>
            </w:tcBorders>
            <w:shd w:val="clear" w:color="auto" w:fill="auto"/>
            <w:vAlign w:val="center"/>
          </w:tcPr>
          <w:p w14:paraId="6F993DA3">
            <w:pPr>
              <w:spacing w:line="240" w:lineRule="auto"/>
              <w:jc w:val="center"/>
              <w:rPr>
                <w:rFonts w:ascii="宋体"/>
                <w:bCs/>
                <w:kern w:val="0"/>
                <w:sz w:val="18"/>
                <w:szCs w:val="18"/>
              </w:rPr>
            </w:pPr>
            <w:r>
              <w:rPr>
                <w:rFonts w:hint="eastAsia" w:ascii="宋体" w:hAnsi="宋体" w:cs="宋体"/>
                <w:kern w:val="0"/>
                <w:sz w:val="18"/>
                <w:szCs w:val="18"/>
              </w:rPr>
              <w:t>元素名</w:t>
            </w:r>
          </w:p>
        </w:tc>
        <w:tc>
          <w:tcPr>
            <w:tcW w:w="1843" w:type="dxa"/>
            <w:tcBorders>
              <w:top w:val="single" w:color="auto" w:sz="8" w:space="0"/>
              <w:bottom w:val="single" w:color="auto" w:sz="8" w:space="0"/>
            </w:tcBorders>
            <w:shd w:val="clear" w:color="auto" w:fill="auto"/>
            <w:vAlign w:val="center"/>
          </w:tcPr>
          <w:p w14:paraId="64DE797E">
            <w:pPr>
              <w:spacing w:line="240" w:lineRule="auto"/>
              <w:jc w:val="center"/>
              <w:rPr>
                <w:rFonts w:ascii="宋体"/>
                <w:bCs/>
                <w:kern w:val="0"/>
                <w:sz w:val="18"/>
                <w:szCs w:val="18"/>
              </w:rPr>
            </w:pPr>
            <w:r>
              <w:rPr>
                <w:rFonts w:hint="eastAsia" w:ascii="宋体" w:hAnsi="宋体" w:cs="宋体"/>
                <w:bCs/>
                <w:kern w:val="0"/>
                <w:sz w:val="18"/>
                <w:szCs w:val="18"/>
              </w:rPr>
              <w:t>类型</w:t>
            </w:r>
          </w:p>
        </w:tc>
        <w:tc>
          <w:tcPr>
            <w:tcW w:w="4383" w:type="dxa"/>
            <w:tcBorders>
              <w:top w:val="single" w:color="auto" w:sz="8" w:space="0"/>
              <w:bottom w:val="single" w:color="auto" w:sz="8" w:space="0"/>
            </w:tcBorders>
            <w:shd w:val="clear" w:color="auto" w:fill="auto"/>
            <w:vAlign w:val="center"/>
          </w:tcPr>
          <w:p w14:paraId="45E7CA8A">
            <w:pPr>
              <w:spacing w:line="240" w:lineRule="auto"/>
              <w:jc w:val="center"/>
              <w:rPr>
                <w:rFonts w:ascii="宋体"/>
                <w:bCs/>
                <w:kern w:val="0"/>
                <w:sz w:val="18"/>
                <w:szCs w:val="18"/>
              </w:rPr>
            </w:pPr>
            <w:r>
              <w:rPr>
                <w:rFonts w:hint="eastAsia" w:ascii="宋体" w:hAnsi="宋体" w:cs="宋体"/>
                <w:bCs/>
                <w:kern w:val="0"/>
                <w:sz w:val="18"/>
                <w:szCs w:val="18"/>
              </w:rPr>
              <w:t>描述</w:t>
            </w:r>
          </w:p>
        </w:tc>
      </w:tr>
      <w:tr w14:paraId="768F8D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27703F51">
            <w:pPr>
              <w:spacing w:line="240" w:lineRule="auto"/>
              <w:jc w:val="center"/>
              <w:rPr>
                <w:rFonts w:ascii="宋体" w:hAnsi="宋体" w:cs="宋体"/>
                <w:kern w:val="0"/>
                <w:sz w:val="18"/>
                <w:szCs w:val="18"/>
              </w:rPr>
            </w:pPr>
            <w:r>
              <w:rPr>
                <w:rFonts w:hint="eastAsia" w:ascii="宋体" w:hAnsi="宋体" w:cs="宋体"/>
                <w:kern w:val="0"/>
                <w:sz w:val="18"/>
                <w:szCs w:val="18"/>
              </w:rPr>
              <w:t>1</w:t>
            </w:r>
          </w:p>
        </w:tc>
        <w:tc>
          <w:tcPr>
            <w:tcW w:w="1843" w:type="dxa"/>
            <w:tcBorders>
              <w:top w:val="single" w:color="auto" w:sz="8" w:space="0"/>
            </w:tcBorders>
            <w:shd w:val="clear" w:color="auto" w:fill="auto"/>
            <w:vAlign w:val="center"/>
          </w:tcPr>
          <w:p w14:paraId="1839BCD4">
            <w:pPr>
              <w:spacing w:line="240" w:lineRule="auto"/>
              <w:jc w:val="center"/>
              <w:rPr>
                <w:rFonts w:ascii="宋体"/>
                <w:b/>
                <w:bCs/>
                <w:kern w:val="0"/>
                <w:sz w:val="18"/>
                <w:szCs w:val="18"/>
              </w:rPr>
            </w:pPr>
            <w:r>
              <w:rPr>
                <w:rFonts w:ascii="宋体" w:hAnsi="宋体" w:cs="宋体"/>
                <w:kern w:val="0"/>
                <w:sz w:val="18"/>
                <w:szCs w:val="18"/>
              </w:rPr>
              <w:t>IPCType</w:t>
            </w:r>
          </w:p>
        </w:tc>
        <w:tc>
          <w:tcPr>
            <w:tcW w:w="1843" w:type="dxa"/>
            <w:tcBorders>
              <w:top w:val="single" w:color="auto" w:sz="8" w:space="0"/>
            </w:tcBorders>
            <w:shd w:val="clear" w:color="auto" w:fill="auto"/>
            <w:vAlign w:val="center"/>
          </w:tcPr>
          <w:p w14:paraId="7A0DBF8B">
            <w:pPr>
              <w:spacing w:line="240" w:lineRule="auto"/>
              <w:jc w:val="center"/>
              <w:rPr>
                <w:rFonts w:ascii="宋体"/>
                <w:b/>
                <w:bCs/>
                <w:kern w:val="0"/>
                <w:sz w:val="18"/>
                <w:szCs w:val="18"/>
              </w:rPr>
            </w:pPr>
            <w:r>
              <w:rPr>
                <w:rFonts w:ascii="宋体" w:hAnsi="宋体" w:cs="宋体"/>
                <w:kern w:val="0"/>
                <w:sz w:val="18"/>
                <w:szCs w:val="18"/>
              </w:rPr>
              <w:t>Number</w:t>
            </w:r>
          </w:p>
        </w:tc>
        <w:tc>
          <w:tcPr>
            <w:tcW w:w="4383" w:type="dxa"/>
            <w:tcBorders>
              <w:top w:val="single" w:color="auto" w:sz="8" w:space="0"/>
            </w:tcBorders>
            <w:shd w:val="clear" w:color="auto" w:fill="auto"/>
            <w:vAlign w:val="center"/>
          </w:tcPr>
          <w:p w14:paraId="7C7A2FFA">
            <w:pPr>
              <w:spacing w:line="240" w:lineRule="auto"/>
              <w:jc w:val="left"/>
              <w:rPr>
                <w:rFonts w:ascii="宋体"/>
                <w:b/>
                <w:bCs/>
                <w:kern w:val="0"/>
                <w:sz w:val="18"/>
                <w:szCs w:val="18"/>
              </w:rPr>
            </w:pPr>
            <w:r>
              <w:rPr>
                <w:rFonts w:hint="eastAsia" w:ascii="宋体" w:hAnsi="宋体" w:cs="宋体"/>
                <w:kern w:val="0"/>
                <w:sz w:val="18"/>
                <w:szCs w:val="18"/>
              </w:rPr>
              <w:t>业务接口代码</w:t>
            </w:r>
            <w:r>
              <w:rPr>
                <w:rFonts w:hint="eastAsia" w:ascii="Times New Roman" w:hAnsi="Times New Roman"/>
                <w:kern w:val="0"/>
                <w:sz w:val="18"/>
                <w:szCs w:val="18"/>
              </w:rPr>
              <w:t>：</w:t>
            </w:r>
            <w:r>
              <w:rPr>
                <w:rFonts w:ascii="Times New Roman" w:hAnsi="Times New Roman"/>
                <w:sz w:val="18"/>
                <w:szCs w:val="18"/>
              </w:rPr>
              <w:t>1230</w:t>
            </w:r>
          </w:p>
        </w:tc>
      </w:tr>
      <w:tr w14:paraId="27DD2A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7C21D4C0">
            <w:pPr>
              <w:spacing w:line="240" w:lineRule="auto"/>
              <w:jc w:val="center"/>
              <w:rPr>
                <w:rFonts w:ascii="宋体" w:hAnsi="宋体" w:cs="宋体"/>
                <w:kern w:val="0"/>
                <w:sz w:val="18"/>
                <w:szCs w:val="18"/>
              </w:rPr>
            </w:pPr>
            <w:r>
              <w:rPr>
                <w:rFonts w:hint="eastAsia" w:ascii="宋体" w:hAnsi="宋体" w:cs="宋体"/>
                <w:kern w:val="0"/>
                <w:sz w:val="18"/>
                <w:szCs w:val="18"/>
              </w:rPr>
              <w:t>2</w:t>
            </w:r>
          </w:p>
        </w:tc>
        <w:tc>
          <w:tcPr>
            <w:tcW w:w="1843" w:type="dxa"/>
            <w:shd w:val="clear" w:color="auto" w:fill="auto"/>
            <w:vAlign w:val="center"/>
          </w:tcPr>
          <w:p w14:paraId="38EBC528">
            <w:pPr>
              <w:spacing w:line="240" w:lineRule="auto"/>
              <w:jc w:val="center"/>
              <w:rPr>
                <w:rFonts w:ascii="宋体"/>
                <w:kern w:val="0"/>
                <w:sz w:val="18"/>
                <w:szCs w:val="18"/>
              </w:rPr>
            </w:pPr>
            <w:r>
              <w:rPr>
                <w:rFonts w:ascii="宋体" w:hAnsi="宋体" w:cs="宋体"/>
                <w:kern w:val="0"/>
                <w:sz w:val="18"/>
                <w:szCs w:val="18"/>
              </w:rPr>
              <w:t>deviceId</w:t>
            </w:r>
          </w:p>
        </w:tc>
        <w:tc>
          <w:tcPr>
            <w:tcW w:w="1843" w:type="dxa"/>
            <w:shd w:val="clear" w:color="auto" w:fill="auto"/>
            <w:vAlign w:val="center"/>
          </w:tcPr>
          <w:p w14:paraId="47F76FAA">
            <w:pPr>
              <w:spacing w:line="240" w:lineRule="auto"/>
              <w:jc w:val="center"/>
              <w:rPr>
                <w:rFonts w:ascii="宋体"/>
                <w:kern w:val="0"/>
                <w:sz w:val="18"/>
                <w:szCs w:val="18"/>
              </w:rPr>
            </w:pPr>
            <w:r>
              <w:rPr>
                <w:rFonts w:ascii="宋体" w:hAnsi="宋体" w:cs="宋体"/>
                <w:kern w:val="0"/>
                <w:sz w:val="18"/>
                <w:szCs w:val="18"/>
              </w:rPr>
              <w:t>String</w:t>
            </w:r>
          </w:p>
        </w:tc>
        <w:tc>
          <w:tcPr>
            <w:tcW w:w="4383" w:type="dxa"/>
            <w:shd w:val="clear" w:color="auto" w:fill="auto"/>
            <w:vAlign w:val="center"/>
          </w:tcPr>
          <w:p w14:paraId="7A83A851">
            <w:pPr>
              <w:spacing w:line="240" w:lineRule="auto"/>
              <w:jc w:val="left"/>
              <w:rPr>
                <w:rFonts w:ascii="宋体"/>
                <w:kern w:val="0"/>
                <w:sz w:val="18"/>
                <w:szCs w:val="18"/>
              </w:rPr>
            </w:pPr>
            <w:r>
              <w:rPr>
                <w:rFonts w:hint="eastAsia" w:ascii="宋体" w:hAnsi="宋体" w:cs="宋体"/>
                <w:kern w:val="0"/>
                <w:sz w:val="18"/>
                <w:szCs w:val="18"/>
              </w:rPr>
              <w:t>设备唯一标识编号</w:t>
            </w:r>
          </w:p>
        </w:tc>
      </w:tr>
      <w:tr w14:paraId="2D0608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6AABD390">
            <w:pPr>
              <w:spacing w:line="240" w:lineRule="auto"/>
              <w:jc w:val="center"/>
              <w:rPr>
                <w:rFonts w:ascii="宋体" w:hAnsi="宋体" w:cs="宋体"/>
                <w:kern w:val="0"/>
                <w:sz w:val="18"/>
                <w:szCs w:val="18"/>
              </w:rPr>
            </w:pPr>
            <w:r>
              <w:rPr>
                <w:rFonts w:hint="eastAsia" w:ascii="宋体" w:hAnsi="宋体" w:cs="宋体"/>
                <w:kern w:val="0"/>
                <w:sz w:val="18"/>
                <w:szCs w:val="18"/>
              </w:rPr>
              <w:t>3</w:t>
            </w:r>
          </w:p>
        </w:tc>
        <w:tc>
          <w:tcPr>
            <w:tcW w:w="1843" w:type="dxa"/>
            <w:shd w:val="clear" w:color="auto" w:fill="auto"/>
            <w:vAlign w:val="center"/>
          </w:tcPr>
          <w:p w14:paraId="5CE0191F">
            <w:pPr>
              <w:spacing w:line="240" w:lineRule="auto"/>
              <w:jc w:val="center"/>
              <w:rPr>
                <w:rFonts w:ascii="宋体"/>
                <w:sz w:val="18"/>
                <w:szCs w:val="18"/>
              </w:rPr>
            </w:pPr>
            <w:r>
              <w:rPr>
                <w:rFonts w:ascii="宋体" w:hAnsi="宋体" w:cs="宋体"/>
                <w:kern w:val="0"/>
                <w:sz w:val="18"/>
                <w:szCs w:val="18"/>
              </w:rPr>
              <w:t>useState</w:t>
            </w:r>
          </w:p>
        </w:tc>
        <w:tc>
          <w:tcPr>
            <w:tcW w:w="1843" w:type="dxa"/>
            <w:shd w:val="clear" w:color="auto" w:fill="auto"/>
            <w:vAlign w:val="center"/>
          </w:tcPr>
          <w:p w14:paraId="1C30A3FD">
            <w:pPr>
              <w:spacing w:line="240" w:lineRule="auto"/>
              <w:jc w:val="center"/>
              <w:rPr>
                <w:rFonts w:ascii="宋体"/>
                <w:kern w:val="0"/>
                <w:sz w:val="18"/>
                <w:szCs w:val="18"/>
              </w:rPr>
            </w:pPr>
            <w:r>
              <w:rPr>
                <w:rFonts w:ascii="宋体" w:hAnsi="宋体" w:cs="宋体"/>
                <w:kern w:val="0"/>
                <w:sz w:val="18"/>
                <w:szCs w:val="18"/>
              </w:rPr>
              <w:t>Number</w:t>
            </w:r>
          </w:p>
        </w:tc>
        <w:tc>
          <w:tcPr>
            <w:tcW w:w="4383" w:type="dxa"/>
            <w:shd w:val="clear" w:color="auto" w:fill="auto"/>
            <w:vAlign w:val="center"/>
          </w:tcPr>
          <w:p w14:paraId="110FDFB4">
            <w:pPr>
              <w:spacing w:line="240" w:lineRule="auto"/>
              <w:jc w:val="left"/>
              <w:rPr>
                <w:rFonts w:ascii="宋体" w:hAnsi="宋体" w:cs="宋体"/>
                <w:kern w:val="0"/>
                <w:sz w:val="18"/>
                <w:szCs w:val="18"/>
              </w:rPr>
            </w:pPr>
            <w:r>
              <w:rPr>
                <w:rFonts w:hint="eastAsia" w:ascii="宋体" w:hAnsi="宋体" w:cs="宋体"/>
                <w:kern w:val="0"/>
                <w:sz w:val="18"/>
                <w:szCs w:val="18"/>
              </w:rPr>
              <w:t>使用状态</w:t>
            </w:r>
            <w:r>
              <w:rPr>
                <w:rFonts w:hint="eastAsia" w:ascii="Times New Roman" w:hAnsi="Times New Roman"/>
                <w:sz w:val="18"/>
                <w:szCs w:val="18"/>
                <w:shd w:val="clear" w:color="auto" w:fill="FFFFFF"/>
              </w:rPr>
              <w:t>，取值范围：</w:t>
            </w:r>
          </w:p>
          <w:p w14:paraId="2905B81C">
            <w:pPr>
              <w:spacing w:line="240" w:lineRule="auto"/>
              <w:jc w:val="left"/>
              <w:rPr>
                <w:rFonts w:ascii="宋体" w:hAnsi="宋体" w:cs="宋体"/>
                <w:kern w:val="0"/>
                <w:sz w:val="18"/>
                <w:szCs w:val="18"/>
              </w:rPr>
            </w:pPr>
            <w:r>
              <w:rPr>
                <w:rFonts w:ascii="宋体" w:hAnsi="宋体" w:cs="宋体"/>
                <w:kern w:val="0"/>
                <w:sz w:val="18"/>
                <w:szCs w:val="18"/>
              </w:rPr>
              <w:t>0</w:t>
            </w:r>
            <w:r>
              <w:rPr>
                <w:rFonts w:hint="eastAsia" w:ascii="宋体" w:hAnsi="宋体" w:cs="宋体"/>
                <w:kern w:val="0"/>
                <w:sz w:val="18"/>
                <w:szCs w:val="18"/>
              </w:rPr>
              <w:t>：使用中</w:t>
            </w:r>
          </w:p>
          <w:p w14:paraId="5B74DB18">
            <w:pPr>
              <w:spacing w:line="240" w:lineRule="auto"/>
              <w:jc w:val="left"/>
              <w:rPr>
                <w:rFonts w:ascii="宋体"/>
                <w:kern w:val="0"/>
                <w:sz w:val="18"/>
                <w:szCs w:val="18"/>
              </w:rPr>
            </w:pPr>
            <w:r>
              <w:rPr>
                <w:rFonts w:ascii="宋体" w:hAnsi="宋体" w:cs="宋体"/>
                <w:kern w:val="0"/>
                <w:sz w:val="18"/>
                <w:szCs w:val="18"/>
              </w:rPr>
              <w:t>1</w:t>
            </w:r>
            <w:r>
              <w:rPr>
                <w:rFonts w:hint="eastAsia" w:ascii="宋体" w:hAnsi="宋体" w:cs="宋体"/>
                <w:kern w:val="0"/>
                <w:sz w:val="18"/>
                <w:szCs w:val="18"/>
              </w:rPr>
              <w:t>：暂停使用</w:t>
            </w:r>
          </w:p>
        </w:tc>
      </w:tr>
      <w:tr w14:paraId="36696A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5B73913D">
            <w:pPr>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843" w:type="dxa"/>
            <w:shd w:val="clear" w:color="auto" w:fill="auto"/>
            <w:vAlign w:val="center"/>
          </w:tcPr>
          <w:p w14:paraId="7B97BF87">
            <w:pPr>
              <w:spacing w:line="240" w:lineRule="auto"/>
              <w:jc w:val="center"/>
              <w:rPr>
                <w:rFonts w:ascii="宋体"/>
                <w:kern w:val="0"/>
                <w:sz w:val="18"/>
                <w:szCs w:val="18"/>
              </w:rPr>
            </w:pPr>
            <w:r>
              <w:rPr>
                <w:rFonts w:ascii="宋体" w:hAnsi="宋体" w:cs="宋体"/>
                <w:kern w:val="0"/>
                <w:sz w:val="18"/>
                <w:szCs w:val="18"/>
              </w:rPr>
              <w:t>deviceType</w:t>
            </w:r>
          </w:p>
        </w:tc>
        <w:tc>
          <w:tcPr>
            <w:tcW w:w="1843" w:type="dxa"/>
            <w:shd w:val="clear" w:color="auto" w:fill="auto"/>
            <w:vAlign w:val="center"/>
          </w:tcPr>
          <w:p w14:paraId="079B8D3E">
            <w:pPr>
              <w:spacing w:line="240" w:lineRule="auto"/>
              <w:jc w:val="center"/>
              <w:rPr>
                <w:rFonts w:ascii="宋体"/>
                <w:kern w:val="0"/>
                <w:sz w:val="18"/>
                <w:szCs w:val="18"/>
              </w:rPr>
            </w:pPr>
            <w:r>
              <w:rPr>
                <w:rFonts w:ascii="宋体" w:hAnsi="宋体" w:cs="宋体"/>
                <w:kern w:val="0"/>
                <w:sz w:val="18"/>
                <w:szCs w:val="18"/>
              </w:rPr>
              <w:t>Number</w:t>
            </w:r>
          </w:p>
        </w:tc>
        <w:tc>
          <w:tcPr>
            <w:tcW w:w="4383" w:type="dxa"/>
            <w:shd w:val="clear" w:color="auto" w:fill="auto"/>
            <w:vAlign w:val="center"/>
          </w:tcPr>
          <w:p w14:paraId="758625EA">
            <w:pPr>
              <w:spacing w:line="240" w:lineRule="auto"/>
              <w:jc w:val="left"/>
              <w:rPr>
                <w:rFonts w:ascii="宋体"/>
                <w:sz w:val="18"/>
                <w:szCs w:val="18"/>
              </w:rPr>
            </w:pPr>
            <w:r>
              <w:rPr>
                <w:rFonts w:hint="eastAsia" w:ascii="宋体" w:hAnsi="宋体" w:cs="宋体"/>
                <w:sz w:val="18"/>
                <w:szCs w:val="18"/>
              </w:rPr>
              <w:t>可变车道行驶方向标志，按照</w:t>
            </w:r>
            <w:r>
              <w:rPr>
                <w:rFonts w:hint="eastAsia" w:ascii="宋体" w:hAnsi="宋体" w:cs="宋体"/>
                <w:kern w:val="0"/>
                <w:sz w:val="18"/>
                <w:szCs w:val="18"/>
              </w:rPr>
              <w:t>GB</w:t>
            </w:r>
            <w:r>
              <w:rPr>
                <w:rFonts w:ascii="宋体" w:hAnsi="宋体" w:cs="宋体"/>
                <w:kern w:val="0"/>
                <w:sz w:val="18"/>
                <w:szCs w:val="18"/>
              </w:rPr>
              <w:t xml:space="preserve"> </w:t>
            </w:r>
            <w:r>
              <w:rPr>
                <w:rFonts w:hint="eastAsia" w:ascii="宋体" w:hAnsi="宋体" w:cs="宋体"/>
                <w:kern w:val="0"/>
                <w:sz w:val="18"/>
                <w:szCs w:val="18"/>
              </w:rPr>
              <w:t>5768</w:t>
            </w:r>
            <w:r>
              <w:rPr>
                <w:rFonts w:ascii="宋体" w:hAnsi="宋体" w:cs="宋体"/>
                <w:kern w:val="0"/>
                <w:sz w:val="18"/>
                <w:szCs w:val="18"/>
              </w:rPr>
              <w:t>.2</w:t>
            </w:r>
            <w:r>
              <w:rPr>
                <w:rFonts w:hint="eastAsia" w:ascii="宋体" w:hAnsi="宋体" w:cs="宋体"/>
                <w:kern w:val="0"/>
                <w:sz w:val="18"/>
                <w:szCs w:val="18"/>
              </w:rPr>
              <w:t>-2022</w:t>
            </w:r>
            <w:r>
              <w:rPr>
                <w:rFonts w:hint="eastAsia" w:ascii="Times New Roman" w:hAnsi="Times New Roman"/>
                <w:kern w:val="0"/>
                <w:sz w:val="18"/>
                <w:szCs w:val="18"/>
              </w:rPr>
              <w:t>取值</w:t>
            </w:r>
          </w:p>
        </w:tc>
      </w:tr>
      <w:tr w14:paraId="0360C2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051A6CF5">
            <w:pPr>
              <w:spacing w:line="240" w:lineRule="auto"/>
              <w:jc w:val="center"/>
              <w:rPr>
                <w:rFonts w:ascii="宋体" w:hAnsi="宋体" w:cs="宋体"/>
                <w:kern w:val="0"/>
                <w:sz w:val="18"/>
                <w:szCs w:val="18"/>
              </w:rPr>
            </w:pPr>
            <w:r>
              <w:rPr>
                <w:rFonts w:hint="eastAsia" w:ascii="宋体" w:hAnsi="宋体" w:cs="宋体"/>
                <w:kern w:val="0"/>
                <w:sz w:val="18"/>
                <w:szCs w:val="18"/>
              </w:rPr>
              <w:t>5</w:t>
            </w:r>
          </w:p>
        </w:tc>
        <w:tc>
          <w:tcPr>
            <w:tcW w:w="1843" w:type="dxa"/>
            <w:shd w:val="clear" w:color="auto" w:fill="auto"/>
            <w:vAlign w:val="center"/>
          </w:tcPr>
          <w:p w14:paraId="61D2A01C">
            <w:pPr>
              <w:spacing w:line="240" w:lineRule="auto"/>
              <w:jc w:val="center"/>
              <w:rPr>
                <w:rFonts w:ascii="宋体"/>
                <w:kern w:val="0"/>
                <w:sz w:val="18"/>
                <w:szCs w:val="18"/>
              </w:rPr>
            </w:pPr>
            <w:r>
              <w:rPr>
                <w:rFonts w:ascii="宋体" w:hAnsi="宋体" w:cs="宋体"/>
                <w:kern w:val="0"/>
                <w:sz w:val="18"/>
                <w:szCs w:val="18"/>
              </w:rPr>
              <w:t>direction</w:t>
            </w:r>
          </w:p>
        </w:tc>
        <w:tc>
          <w:tcPr>
            <w:tcW w:w="1843" w:type="dxa"/>
            <w:shd w:val="clear" w:color="auto" w:fill="auto"/>
            <w:vAlign w:val="center"/>
          </w:tcPr>
          <w:p w14:paraId="68553959">
            <w:pPr>
              <w:spacing w:line="240" w:lineRule="auto"/>
              <w:jc w:val="center"/>
              <w:rPr>
                <w:rFonts w:ascii="宋体"/>
                <w:kern w:val="0"/>
                <w:sz w:val="18"/>
                <w:szCs w:val="18"/>
              </w:rPr>
            </w:pPr>
            <w:r>
              <w:rPr>
                <w:rFonts w:ascii="宋体" w:hAnsi="宋体" w:cs="宋体"/>
                <w:kern w:val="0"/>
                <w:sz w:val="18"/>
                <w:szCs w:val="18"/>
              </w:rPr>
              <w:t>Number</w:t>
            </w:r>
          </w:p>
        </w:tc>
        <w:tc>
          <w:tcPr>
            <w:tcW w:w="4383" w:type="dxa"/>
            <w:shd w:val="clear" w:color="auto" w:fill="auto"/>
            <w:vAlign w:val="center"/>
          </w:tcPr>
          <w:p w14:paraId="2885E9BE">
            <w:pPr>
              <w:spacing w:line="240" w:lineRule="auto"/>
              <w:ind w:left="180" w:hanging="180" w:hangingChars="100"/>
              <w:jc w:val="left"/>
              <w:rPr>
                <w:rFonts w:ascii="宋体" w:hAnsi="宋体" w:cs="宋体"/>
                <w:kern w:val="0"/>
                <w:sz w:val="18"/>
                <w:szCs w:val="18"/>
              </w:rPr>
            </w:pPr>
            <w:r>
              <w:rPr>
                <w:rFonts w:hint="eastAsia" w:ascii="宋体" w:hAnsi="宋体" w:cs="宋体"/>
                <w:kern w:val="0"/>
                <w:sz w:val="18"/>
                <w:szCs w:val="18"/>
              </w:rPr>
              <w:t>行驶方向</w:t>
            </w:r>
            <w:r>
              <w:rPr>
                <w:rFonts w:hint="eastAsia" w:ascii="Times New Roman" w:hAnsi="Times New Roman"/>
                <w:sz w:val="18"/>
                <w:szCs w:val="18"/>
                <w:shd w:val="clear" w:color="auto" w:fill="FFFFFF"/>
              </w:rPr>
              <w:t>，取值范围：</w:t>
            </w:r>
          </w:p>
          <w:p w14:paraId="3464F2C5">
            <w:pPr>
              <w:spacing w:line="240" w:lineRule="auto"/>
              <w:jc w:val="left"/>
              <w:rPr>
                <w:rFonts w:ascii="宋体" w:hAnsi="宋体" w:cs="宋体"/>
                <w:kern w:val="0"/>
                <w:sz w:val="18"/>
                <w:szCs w:val="18"/>
              </w:rPr>
            </w:pPr>
            <w:r>
              <w:rPr>
                <w:rFonts w:ascii="宋体" w:hAnsi="宋体" w:cs="宋体"/>
                <w:kern w:val="0"/>
                <w:sz w:val="18"/>
                <w:szCs w:val="18"/>
              </w:rPr>
              <w:t>0</w:t>
            </w:r>
            <w:r>
              <w:rPr>
                <w:rFonts w:hint="eastAsia" w:ascii="宋体" w:hAnsi="宋体" w:cs="宋体"/>
                <w:kern w:val="0"/>
                <w:sz w:val="18"/>
                <w:szCs w:val="18"/>
              </w:rPr>
              <w:t>：直行</w:t>
            </w:r>
          </w:p>
          <w:p w14:paraId="1FC233C1">
            <w:pPr>
              <w:spacing w:line="240" w:lineRule="auto"/>
              <w:jc w:val="left"/>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：左转</w:t>
            </w:r>
          </w:p>
          <w:p w14:paraId="784831D3">
            <w:pPr>
              <w:spacing w:line="240" w:lineRule="auto"/>
              <w:jc w:val="left"/>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：掉头</w:t>
            </w:r>
          </w:p>
          <w:p w14:paraId="04AC6D22">
            <w:pPr>
              <w:spacing w:line="240" w:lineRule="auto"/>
              <w:jc w:val="left"/>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：右转</w:t>
            </w:r>
          </w:p>
          <w:p w14:paraId="65E36008">
            <w:pPr>
              <w:spacing w:line="240" w:lineRule="auto"/>
              <w:jc w:val="left"/>
              <w:rPr>
                <w:rFonts w:ascii="宋体" w:hAnsi="宋体" w:cs="宋体"/>
                <w:kern w:val="0"/>
                <w:sz w:val="18"/>
                <w:szCs w:val="18"/>
              </w:rPr>
            </w:pPr>
            <w:r>
              <w:rPr>
                <w:rFonts w:ascii="宋体" w:hAnsi="宋体" w:cs="宋体"/>
                <w:kern w:val="0"/>
                <w:sz w:val="18"/>
                <w:szCs w:val="18"/>
              </w:rPr>
              <w:t>4</w:t>
            </w:r>
            <w:r>
              <w:rPr>
                <w:rFonts w:hint="eastAsia" w:ascii="宋体" w:hAnsi="宋体" w:cs="宋体"/>
                <w:kern w:val="0"/>
                <w:sz w:val="18"/>
                <w:szCs w:val="18"/>
              </w:rPr>
              <w:t>：直行左转</w:t>
            </w:r>
          </w:p>
          <w:p w14:paraId="5EE7F2F6">
            <w:pPr>
              <w:spacing w:line="240" w:lineRule="auto"/>
              <w:jc w:val="left"/>
              <w:rPr>
                <w:rFonts w:ascii="宋体"/>
                <w:sz w:val="18"/>
                <w:szCs w:val="18"/>
              </w:rPr>
            </w:pPr>
            <w:r>
              <w:rPr>
                <w:rFonts w:ascii="宋体" w:hAnsi="宋体" w:cs="宋体"/>
                <w:kern w:val="0"/>
                <w:sz w:val="18"/>
                <w:szCs w:val="18"/>
              </w:rPr>
              <w:t>5</w:t>
            </w:r>
            <w:r>
              <w:rPr>
                <w:rFonts w:hint="eastAsia" w:ascii="宋体" w:hAnsi="宋体" w:cs="宋体"/>
                <w:kern w:val="0"/>
                <w:sz w:val="18"/>
                <w:szCs w:val="18"/>
              </w:rPr>
              <w:t>：直行右转</w:t>
            </w:r>
          </w:p>
        </w:tc>
      </w:tr>
      <w:tr w14:paraId="15770B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2" w:hRule="atLeast"/>
          <w:jc w:val="center"/>
        </w:trPr>
        <w:tc>
          <w:tcPr>
            <w:tcW w:w="699" w:type="dxa"/>
            <w:shd w:val="clear" w:color="auto" w:fill="auto"/>
            <w:vAlign w:val="center"/>
          </w:tcPr>
          <w:p w14:paraId="320BC6C4">
            <w:pPr>
              <w:spacing w:line="240" w:lineRule="auto"/>
              <w:jc w:val="center"/>
              <w:rPr>
                <w:rFonts w:ascii="宋体" w:hAnsi="宋体" w:cs="宋体"/>
                <w:kern w:val="0"/>
                <w:sz w:val="18"/>
                <w:szCs w:val="18"/>
              </w:rPr>
            </w:pPr>
            <w:r>
              <w:rPr>
                <w:rFonts w:hint="eastAsia" w:ascii="宋体" w:hAnsi="宋体" w:cs="宋体"/>
                <w:kern w:val="0"/>
                <w:sz w:val="18"/>
                <w:szCs w:val="18"/>
              </w:rPr>
              <w:t>6</w:t>
            </w:r>
          </w:p>
        </w:tc>
        <w:tc>
          <w:tcPr>
            <w:tcW w:w="1843" w:type="dxa"/>
            <w:shd w:val="clear" w:color="auto" w:fill="auto"/>
            <w:vAlign w:val="center"/>
          </w:tcPr>
          <w:p w14:paraId="08D5142A">
            <w:pPr>
              <w:spacing w:line="240" w:lineRule="auto"/>
              <w:jc w:val="center"/>
              <w:rPr>
                <w:rFonts w:ascii="宋体"/>
                <w:kern w:val="0"/>
                <w:sz w:val="18"/>
                <w:szCs w:val="18"/>
              </w:rPr>
            </w:pPr>
            <w:r>
              <w:rPr>
                <w:rFonts w:ascii="宋体" w:hAnsi="宋体" w:cs="宋体"/>
                <w:kern w:val="0"/>
                <w:sz w:val="18"/>
                <w:szCs w:val="18"/>
              </w:rPr>
              <w:t>signState</w:t>
            </w:r>
          </w:p>
        </w:tc>
        <w:tc>
          <w:tcPr>
            <w:tcW w:w="1843" w:type="dxa"/>
            <w:shd w:val="clear" w:color="auto" w:fill="auto"/>
            <w:vAlign w:val="center"/>
          </w:tcPr>
          <w:p w14:paraId="71734341">
            <w:pPr>
              <w:spacing w:line="240" w:lineRule="auto"/>
              <w:jc w:val="center"/>
              <w:rPr>
                <w:rFonts w:ascii="宋体"/>
                <w:kern w:val="0"/>
                <w:sz w:val="18"/>
                <w:szCs w:val="18"/>
              </w:rPr>
            </w:pPr>
            <w:r>
              <w:rPr>
                <w:rFonts w:ascii="宋体" w:hAnsi="宋体" w:cs="宋体"/>
                <w:kern w:val="0"/>
                <w:sz w:val="18"/>
                <w:szCs w:val="18"/>
              </w:rPr>
              <w:t>Number</w:t>
            </w:r>
          </w:p>
        </w:tc>
        <w:tc>
          <w:tcPr>
            <w:tcW w:w="4383" w:type="dxa"/>
            <w:shd w:val="clear" w:color="auto" w:fill="auto"/>
            <w:vAlign w:val="center"/>
          </w:tcPr>
          <w:p w14:paraId="6DE81710">
            <w:pPr>
              <w:spacing w:line="240" w:lineRule="auto"/>
              <w:jc w:val="left"/>
              <w:rPr>
                <w:rFonts w:ascii="宋体" w:hAnsi="宋体" w:cs="宋体"/>
                <w:sz w:val="18"/>
                <w:szCs w:val="18"/>
              </w:rPr>
            </w:pPr>
            <w:r>
              <w:rPr>
                <w:rFonts w:hint="eastAsia" w:ascii="宋体" w:hAnsi="宋体" w:cs="宋体"/>
                <w:sz w:val="18"/>
                <w:szCs w:val="18"/>
              </w:rPr>
              <w:t>标志状态</w:t>
            </w:r>
            <w:r>
              <w:rPr>
                <w:rFonts w:hint="eastAsia" w:ascii="Times New Roman" w:hAnsi="Times New Roman"/>
                <w:sz w:val="18"/>
                <w:szCs w:val="18"/>
                <w:shd w:val="clear" w:color="auto" w:fill="FFFFFF"/>
              </w:rPr>
              <w:t>，取值范围：</w:t>
            </w:r>
          </w:p>
          <w:p w14:paraId="7BC9A3CA">
            <w:pPr>
              <w:spacing w:line="240" w:lineRule="auto"/>
              <w:jc w:val="left"/>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w:t>
            </w:r>
            <w:r>
              <w:rPr>
                <w:rFonts w:hint="eastAsia" w:ascii="宋体" w:hAnsi="宋体" w:cs="宋体"/>
                <w:sz w:val="18"/>
                <w:szCs w:val="18"/>
              </w:rPr>
              <w:t>正常</w:t>
            </w:r>
          </w:p>
          <w:p w14:paraId="019D7AA4">
            <w:pPr>
              <w:spacing w:line="240" w:lineRule="auto"/>
              <w:jc w:val="left"/>
              <w:rPr>
                <w:rFonts w:ascii="宋体" w:hAnsi="宋体" w:cs="宋体"/>
                <w:sz w:val="18"/>
                <w:szCs w:val="18"/>
              </w:rPr>
            </w:pPr>
            <w:r>
              <w:rPr>
                <w:rFonts w:ascii="宋体" w:hAnsi="宋体" w:cs="宋体"/>
                <w:kern w:val="0"/>
                <w:sz w:val="18"/>
                <w:szCs w:val="18"/>
              </w:rPr>
              <w:t>2</w:t>
            </w:r>
            <w:r>
              <w:rPr>
                <w:rFonts w:hint="eastAsia" w:ascii="宋体" w:hAnsi="宋体" w:cs="宋体"/>
                <w:kern w:val="0"/>
                <w:sz w:val="18"/>
                <w:szCs w:val="18"/>
              </w:rPr>
              <w:t>：</w:t>
            </w:r>
            <w:r>
              <w:rPr>
                <w:rFonts w:hint="eastAsia" w:ascii="宋体" w:hAnsi="宋体" w:cs="宋体"/>
                <w:sz w:val="18"/>
                <w:szCs w:val="18"/>
              </w:rPr>
              <w:t>倒伏（纵向位移）</w:t>
            </w:r>
          </w:p>
          <w:p w14:paraId="11769B9B">
            <w:pPr>
              <w:spacing w:line="240" w:lineRule="auto"/>
              <w:jc w:val="left"/>
              <w:rPr>
                <w:rFonts w:ascii="宋体" w:hAnsi="宋体" w:cs="宋体"/>
                <w:sz w:val="18"/>
                <w:szCs w:val="18"/>
              </w:rPr>
            </w:pPr>
            <w:r>
              <w:rPr>
                <w:rFonts w:ascii="宋体" w:hAnsi="宋体" w:cs="宋体"/>
                <w:kern w:val="0"/>
                <w:sz w:val="18"/>
                <w:szCs w:val="18"/>
              </w:rPr>
              <w:t>3</w:t>
            </w:r>
            <w:r>
              <w:rPr>
                <w:rFonts w:hint="eastAsia" w:ascii="宋体" w:hAnsi="宋体" w:cs="宋体"/>
                <w:kern w:val="0"/>
                <w:sz w:val="18"/>
                <w:szCs w:val="18"/>
              </w:rPr>
              <w:t>：</w:t>
            </w:r>
            <w:r>
              <w:rPr>
                <w:rFonts w:hint="eastAsia" w:ascii="宋体" w:hAnsi="宋体" w:cs="宋体"/>
                <w:sz w:val="18"/>
                <w:szCs w:val="18"/>
              </w:rPr>
              <w:t>转向（角位移）</w:t>
            </w:r>
          </w:p>
          <w:p w14:paraId="0E3C3B5D">
            <w:pPr>
              <w:spacing w:line="240" w:lineRule="auto"/>
              <w:jc w:val="left"/>
              <w:rPr>
                <w:rFonts w:ascii="宋体" w:hAnsi="宋体" w:cs="宋体"/>
                <w:sz w:val="18"/>
                <w:szCs w:val="18"/>
              </w:rPr>
            </w:pPr>
            <w:r>
              <w:rPr>
                <w:rFonts w:ascii="宋体" w:hAnsi="宋体" w:cs="宋体"/>
                <w:kern w:val="0"/>
                <w:sz w:val="18"/>
                <w:szCs w:val="18"/>
              </w:rPr>
              <w:t>4</w:t>
            </w:r>
            <w:r>
              <w:rPr>
                <w:rFonts w:hint="eastAsia" w:ascii="宋体" w:hAnsi="宋体" w:cs="宋体"/>
                <w:kern w:val="0"/>
                <w:sz w:val="18"/>
                <w:szCs w:val="18"/>
              </w:rPr>
              <w:t>：</w:t>
            </w:r>
            <w:r>
              <w:rPr>
                <w:rFonts w:hint="eastAsia" w:ascii="宋体" w:hAnsi="宋体" w:cs="宋体"/>
                <w:sz w:val="18"/>
                <w:szCs w:val="18"/>
              </w:rPr>
              <w:t>移位（横向位移）</w:t>
            </w:r>
          </w:p>
          <w:p w14:paraId="37BE2AA7">
            <w:pPr>
              <w:spacing w:line="240" w:lineRule="auto"/>
              <w:jc w:val="left"/>
              <w:rPr>
                <w:rFonts w:ascii="宋体"/>
                <w:sz w:val="18"/>
                <w:szCs w:val="18"/>
              </w:rPr>
            </w:pPr>
            <w:r>
              <w:rPr>
                <w:rFonts w:ascii="宋体" w:hAnsi="宋体" w:cs="宋体"/>
                <w:kern w:val="0"/>
                <w:sz w:val="18"/>
                <w:szCs w:val="18"/>
              </w:rPr>
              <w:t>0</w:t>
            </w:r>
            <w:r>
              <w:rPr>
                <w:rFonts w:hint="eastAsia" w:ascii="宋体" w:hAnsi="宋体" w:cs="宋体"/>
                <w:kern w:val="0"/>
                <w:sz w:val="18"/>
                <w:szCs w:val="18"/>
              </w:rPr>
              <w:t>：</w:t>
            </w:r>
            <w:r>
              <w:rPr>
                <w:rFonts w:hint="eastAsia" w:ascii="宋体" w:hAnsi="宋体" w:cs="宋体"/>
                <w:sz w:val="18"/>
                <w:szCs w:val="18"/>
              </w:rPr>
              <w:t>其他故障</w:t>
            </w:r>
          </w:p>
        </w:tc>
      </w:tr>
      <w:tr w14:paraId="689A27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1310FDDB">
            <w:pPr>
              <w:spacing w:line="240" w:lineRule="auto"/>
              <w:jc w:val="center"/>
              <w:rPr>
                <w:rFonts w:ascii="宋体" w:hAnsi="宋体" w:cs="宋体"/>
                <w:kern w:val="0"/>
                <w:sz w:val="18"/>
                <w:szCs w:val="18"/>
              </w:rPr>
            </w:pPr>
            <w:r>
              <w:rPr>
                <w:rFonts w:hint="eastAsia" w:ascii="宋体" w:hAnsi="宋体" w:cs="宋体"/>
                <w:kern w:val="0"/>
                <w:sz w:val="18"/>
                <w:szCs w:val="18"/>
              </w:rPr>
              <w:t>7</w:t>
            </w:r>
          </w:p>
        </w:tc>
        <w:tc>
          <w:tcPr>
            <w:tcW w:w="1843" w:type="dxa"/>
            <w:shd w:val="clear" w:color="auto" w:fill="auto"/>
            <w:vAlign w:val="center"/>
          </w:tcPr>
          <w:p w14:paraId="0DE778FA">
            <w:pPr>
              <w:spacing w:line="240" w:lineRule="auto"/>
              <w:jc w:val="center"/>
              <w:rPr>
                <w:rFonts w:ascii="宋体"/>
                <w:kern w:val="0"/>
                <w:sz w:val="18"/>
                <w:szCs w:val="18"/>
              </w:rPr>
            </w:pPr>
            <w:r>
              <w:rPr>
                <w:rFonts w:ascii="宋体" w:hAnsi="宋体" w:cs="宋体"/>
                <w:kern w:val="0"/>
                <w:sz w:val="18"/>
                <w:szCs w:val="18"/>
              </w:rPr>
              <w:t>timeStamp</w:t>
            </w:r>
          </w:p>
        </w:tc>
        <w:tc>
          <w:tcPr>
            <w:tcW w:w="1843" w:type="dxa"/>
            <w:shd w:val="clear" w:color="auto" w:fill="auto"/>
            <w:vAlign w:val="center"/>
          </w:tcPr>
          <w:p w14:paraId="0418CE10">
            <w:pPr>
              <w:spacing w:line="240" w:lineRule="auto"/>
              <w:jc w:val="center"/>
              <w:rPr>
                <w:rFonts w:ascii="宋体"/>
                <w:kern w:val="0"/>
                <w:sz w:val="18"/>
                <w:szCs w:val="18"/>
              </w:rPr>
            </w:pPr>
            <w:r>
              <w:rPr>
                <w:rFonts w:ascii="宋体" w:hAnsi="宋体" w:cs="宋体"/>
                <w:kern w:val="0"/>
                <w:sz w:val="18"/>
                <w:szCs w:val="18"/>
              </w:rPr>
              <w:t>Number</w:t>
            </w:r>
          </w:p>
        </w:tc>
        <w:tc>
          <w:tcPr>
            <w:tcW w:w="4383" w:type="dxa"/>
            <w:shd w:val="clear" w:color="auto" w:fill="auto"/>
            <w:vAlign w:val="center"/>
          </w:tcPr>
          <w:p w14:paraId="46A5FAFA">
            <w:pPr>
              <w:spacing w:line="240" w:lineRule="auto"/>
              <w:jc w:val="left"/>
              <w:rPr>
                <w:rFonts w:ascii="宋体"/>
                <w:kern w:val="0"/>
                <w:sz w:val="18"/>
                <w:szCs w:val="18"/>
              </w:rPr>
            </w:pPr>
            <w:r>
              <w:rPr>
                <w:rFonts w:ascii="宋体"/>
                <w:kern w:val="0"/>
                <w:sz w:val="18"/>
                <w:szCs w:val="18"/>
              </w:rPr>
              <w:t>时间戳，单位：毫秒</w:t>
            </w:r>
          </w:p>
        </w:tc>
      </w:tr>
    </w:tbl>
    <w:p w14:paraId="15116C4F">
      <w:pPr>
        <w:widowControl/>
        <w:adjustRightInd/>
        <w:spacing w:line="240" w:lineRule="auto"/>
        <w:jc w:val="left"/>
        <w:rPr>
          <w:rFonts w:ascii="Times New Roman"/>
        </w:rPr>
      </w:pPr>
    </w:p>
    <w:p w14:paraId="2A765181">
      <w:pPr>
        <w:widowControl/>
        <w:adjustRightInd/>
        <w:spacing w:line="240" w:lineRule="auto"/>
        <w:jc w:val="left"/>
        <w:rPr>
          <w:rFonts w:ascii="Times New Roman" w:hAnsi="Times New Roman" w:eastAsia="黑体"/>
          <w:kern w:val="0"/>
          <w:szCs w:val="20"/>
        </w:rPr>
      </w:pPr>
    </w:p>
    <w:p w14:paraId="16F2047C">
      <w:pPr>
        <w:pStyle w:val="67"/>
        <w:spacing w:before="156" w:after="156"/>
        <w:jc w:val="left"/>
        <w:rPr>
          <w:rFonts w:ascii="Times New Roman"/>
        </w:rPr>
      </w:pPr>
      <w:r>
        <w:rPr>
          <w:rFonts w:hint="eastAsia" w:ascii="Times New Roman"/>
        </w:rPr>
        <w:t>可变限速标志信息接口</w:t>
      </w:r>
    </w:p>
    <w:p w14:paraId="5DA2BA6C">
      <w:pPr>
        <w:pStyle w:val="58"/>
        <w:ind w:firstLine="420"/>
      </w:pPr>
      <w:r>
        <w:rPr>
          <w:rFonts w:hint="eastAsia" w:ascii="Times New Roman"/>
        </w:rPr>
        <w:t>表</w:t>
      </w:r>
      <w:r>
        <w:rPr>
          <w:rFonts w:ascii="Times New Roman"/>
        </w:rPr>
        <w:t>21</w:t>
      </w:r>
      <w:r>
        <w:rPr>
          <w:rFonts w:hint="eastAsia" w:ascii="Times New Roman"/>
        </w:rPr>
        <w:t>规定了可变限速标志信息字段的定义，数据</w:t>
      </w:r>
      <w:r>
        <w:rPr>
          <w:rFonts w:ascii="Times New Roman"/>
        </w:rPr>
        <w:t>交换频率</w:t>
      </w:r>
      <w:r>
        <w:rPr>
          <w:rFonts w:hint="eastAsia" w:ascii="Times New Roman"/>
        </w:rPr>
        <w:t>应为</w:t>
      </w:r>
      <w:r>
        <w:rPr>
          <w:rFonts w:ascii="Times New Roman"/>
        </w:rPr>
        <w:t>增量同步</w:t>
      </w:r>
      <w:r>
        <w:rPr>
          <w:rFonts w:hint="eastAsia" w:ascii="Times New Roman"/>
        </w:rPr>
        <w:t>交换。</w:t>
      </w:r>
    </w:p>
    <w:p w14:paraId="46D6B5F9">
      <w:pPr>
        <w:pStyle w:val="114"/>
        <w:spacing w:before="156" w:after="156"/>
        <w:ind w:left="0"/>
      </w:pPr>
      <w:r>
        <w:rPr>
          <w:rFonts w:hint="eastAsia"/>
        </w:rPr>
        <w:t>可变限速标志信息</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4D3D4D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bottom w:val="single" w:color="auto" w:sz="8" w:space="0"/>
            </w:tcBorders>
            <w:shd w:val="clear" w:color="auto" w:fill="auto"/>
            <w:vAlign w:val="center"/>
          </w:tcPr>
          <w:p w14:paraId="360FEB26">
            <w:pPr>
              <w:spacing w:line="240" w:lineRule="auto"/>
              <w:jc w:val="center"/>
              <w:rPr>
                <w:rFonts w:ascii="Times New Roman" w:hAnsi="Times New Roman"/>
                <w:bCs/>
                <w:kern w:val="0"/>
                <w:sz w:val="18"/>
                <w:szCs w:val="18"/>
              </w:rPr>
            </w:pPr>
            <w:r>
              <w:rPr>
                <w:rFonts w:hint="eastAsia" w:ascii="Times New Roman" w:hAnsi="Times New Roman"/>
                <w:bCs/>
                <w:kern w:val="0"/>
                <w:sz w:val="18"/>
                <w:szCs w:val="18"/>
              </w:rPr>
              <w:t>序号</w:t>
            </w:r>
          </w:p>
        </w:tc>
        <w:tc>
          <w:tcPr>
            <w:tcW w:w="1843" w:type="dxa"/>
            <w:tcBorders>
              <w:top w:val="single" w:color="auto" w:sz="8" w:space="0"/>
              <w:bottom w:val="single" w:color="auto" w:sz="8" w:space="0"/>
            </w:tcBorders>
            <w:shd w:val="clear" w:color="auto" w:fill="auto"/>
            <w:vAlign w:val="center"/>
          </w:tcPr>
          <w:p w14:paraId="1BBCD48B">
            <w:pPr>
              <w:spacing w:line="240" w:lineRule="auto"/>
              <w:jc w:val="center"/>
              <w:rPr>
                <w:rFonts w:ascii="Times New Roman" w:hAnsi="Times New Roman"/>
                <w:bCs/>
                <w:kern w:val="0"/>
                <w:sz w:val="18"/>
                <w:szCs w:val="18"/>
              </w:rPr>
            </w:pPr>
            <w:r>
              <w:rPr>
                <w:rFonts w:hint="eastAsia" w:ascii="宋体" w:hAnsi="宋体" w:cs="宋体"/>
                <w:kern w:val="0"/>
                <w:sz w:val="18"/>
                <w:szCs w:val="18"/>
              </w:rPr>
              <w:t>元素名</w:t>
            </w:r>
          </w:p>
        </w:tc>
        <w:tc>
          <w:tcPr>
            <w:tcW w:w="1843" w:type="dxa"/>
            <w:tcBorders>
              <w:top w:val="single" w:color="auto" w:sz="8" w:space="0"/>
              <w:bottom w:val="single" w:color="auto" w:sz="8" w:space="0"/>
            </w:tcBorders>
            <w:shd w:val="clear" w:color="auto" w:fill="auto"/>
            <w:vAlign w:val="center"/>
          </w:tcPr>
          <w:p w14:paraId="363293C4">
            <w:pPr>
              <w:spacing w:line="240" w:lineRule="auto"/>
              <w:jc w:val="center"/>
              <w:rPr>
                <w:rFonts w:ascii="Times New Roman" w:hAnsi="Times New Roman"/>
                <w:bCs/>
                <w:kern w:val="0"/>
                <w:sz w:val="18"/>
                <w:szCs w:val="18"/>
              </w:rPr>
            </w:pPr>
            <w:r>
              <w:rPr>
                <w:rFonts w:ascii="Times New Roman" w:hAnsi="Times New Roman"/>
                <w:bCs/>
                <w:kern w:val="0"/>
                <w:sz w:val="18"/>
                <w:szCs w:val="18"/>
              </w:rPr>
              <w:t>类型</w:t>
            </w:r>
          </w:p>
        </w:tc>
        <w:tc>
          <w:tcPr>
            <w:tcW w:w="4383" w:type="dxa"/>
            <w:tcBorders>
              <w:top w:val="single" w:color="auto" w:sz="8" w:space="0"/>
              <w:bottom w:val="single" w:color="auto" w:sz="8" w:space="0"/>
            </w:tcBorders>
            <w:shd w:val="clear" w:color="auto" w:fill="auto"/>
            <w:vAlign w:val="center"/>
          </w:tcPr>
          <w:p w14:paraId="4D5B93AE">
            <w:pPr>
              <w:spacing w:line="240" w:lineRule="auto"/>
              <w:jc w:val="center"/>
              <w:rPr>
                <w:rFonts w:ascii="Times New Roman" w:hAnsi="Times New Roman"/>
                <w:bCs/>
                <w:kern w:val="0"/>
                <w:sz w:val="18"/>
                <w:szCs w:val="18"/>
              </w:rPr>
            </w:pPr>
            <w:r>
              <w:rPr>
                <w:rFonts w:ascii="Times New Roman" w:hAnsi="Times New Roman"/>
                <w:bCs/>
                <w:kern w:val="0"/>
                <w:sz w:val="18"/>
                <w:szCs w:val="18"/>
              </w:rPr>
              <w:t>描述</w:t>
            </w:r>
          </w:p>
        </w:tc>
      </w:tr>
      <w:tr w14:paraId="4125BF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43C0148D">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1843" w:type="dxa"/>
            <w:tcBorders>
              <w:top w:val="single" w:color="auto" w:sz="8" w:space="0"/>
            </w:tcBorders>
            <w:shd w:val="clear" w:color="auto" w:fill="auto"/>
            <w:vAlign w:val="center"/>
          </w:tcPr>
          <w:p w14:paraId="3AE1425C">
            <w:pPr>
              <w:spacing w:line="240" w:lineRule="auto"/>
              <w:jc w:val="center"/>
              <w:rPr>
                <w:rFonts w:ascii="Times New Roman" w:hAnsi="Times New Roman"/>
                <w:b/>
                <w:bCs/>
                <w:kern w:val="0"/>
                <w:sz w:val="18"/>
                <w:szCs w:val="18"/>
              </w:rPr>
            </w:pPr>
            <w:r>
              <w:rPr>
                <w:rFonts w:ascii="Times New Roman" w:hAnsi="Times New Roman"/>
                <w:kern w:val="0"/>
                <w:sz w:val="18"/>
                <w:szCs w:val="18"/>
              </w:rPr>
              <w:t>IPCType</w:t>
            </w:r>
          </w:p>
        </w:tc>
        <w:tc>
          <w:tcPr>
            <w:tcW w:w="1843" w:type="dxa"/>
            <w:tcBorders>
              <w:top w:val="single" w:color="auto" w:sz="8" w:space="0"/>
            </w:tcBorders>
            <w:shd w:val="clear" w:color="auto" w:fill="auto"/>
            <w:vAlign w:val="center"/>
          </w:tcPr>
          <w:p w14:paraId="6EBB94CB">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3" w:type="dxa"/>
            <w:tcBorders>
              <w:top w:val="single" w:color="auto" w:sz="8" w:space="0"/>
            </w:tcBorders>
            <w:shd w:val="clear" w:color="auto" w:fill="auto"/>
            <w:vAlign w:val="center"/>
          </w:tcPr>
          <w:p w14:paraId="2D4813A1">
            <w:pPr>
              <w:spacing w:line="240" w:lineRule="auto"/>
              <w:jc w:val="left"/>
              <w:rPr>
                <w:rFonts w:ascii="Times New Roman" w:hAnsi="Times New Roman"/>
                <w:b/>
                <w:bCs/>
                <w:kern w:val="0"/>
                <w:sz w:val="18"/>
                <w:szCs w:val="18"/>
              </w:rPr>
            </w:pPr>
            <w:r>
              <w:rPr>
                <w:rFonts w:ascii="Times New Roman" w:hAnsi="Times New Roman"/>
                <w:kern w:val="0"/>
                <w:sz w:val="18"/>
                <w:szCs w:val="18"/>
              </w:rPr>
              <w:t>业务接口代码</w:t>
            </w:r>
            <w:r>
              <w:rPr>
                <w:rFonts w:hint="eastAsia" w:ascii="Times New Roman" w:hAnsi="Times New Roman"/>
                <w:kern w:val="0"/>
                <w:sz w:val="18"/>
                <w:szCs w:val="18"/>
              </w:rPr>
              <w:t>：</w:t>
            </w:r>
            <w:r>
              <w:rPr>
                <w:rFonts w:ascii="Times New Roman" w:hAnsi="Times New Roman"/>
                <w:sz w:val="18"/>
                <w:szCs w:val="18"/>
              </w:rPr>
              <w:t>1240</w:t>
            </w:r>
          </w:p>
        </w:tc>
      </w:tr>
      <w:tr w14:paraId="57D6A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4" w:space="0"/>
            </w:tcBorders>
            <w:shd w:val="clear" w:color="auto" w:fill="auto"/>
            <w:vAlign w:val="center"/>
          </w:tcPr>
          <w:p w14:paraId="60401EDD">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1843" w:type="dxa"/>
            <w:tcBorders>
              <w:bottom w:val="single" w:color="auto" w:sz="4" w:space="0"/>
            </w:tcBorders>
            <w:shd w:val="clear" w:color="auto" w:fill="auto"/>
            <w:vAlign w:val="center"/>
          </w:tcPr>
          <w:p w14:paraId="16ED0098">
            <w:pPr>
              <w:spacing w:line="240" w:lineRule="auto"/>
              <w:jc w:val="center"/>
              <w:rPr>
                <w:rFonts w:ascii="Times New Roman" w:hAnsi="Times New Roman"/>
                <w:kern w:val="0"/>
                <w:sz w:val="18"/>
                <w:szCs w:val="18"/>
              </w:rPr>
            </w:pPr>
            <w:r>
              <w:rPr>
                <w:rFonts w:ascii="Times New Roman" w:hAnsi="Times New Roman"/>
                <w:kern w:val="0"/>
                <w:sz w:val="18"/>
                <w:szCs w:val="18"/>
              </w:rPr>
              <w:t>deviceId</w:t>
            </w:r>
          </w:p>
        </w:tc>
        <w:tc>
          <w:tcPr>
            <w:tcW w:w="1843" w:type="dxa"/>
            <w:tcBorders>
              <w:bottom w:val="single" w:color="auto" w:sz="4" w:space="0"/>
            </w:tcBorders>
            <w:shd w:val="clear" w:color="auto" w:fill="auto"/>
            <w:vAlign w:val="center"/>
          </w:tcPr>
          <w:p w14:paraId="1D3C87CF">
            <w:pPr>
              <w:spacing w:line="240" w:lineRule="auto"/>
              <w:jc w:val="center"/>
              <w:rPr>
                <w:rFonts w:ascii="Times New Roman" w:hAnsi="Times New Roman"/>
                <w:kern w:val="0"/>
                <w:sz w:val="18"/>
                <w:szCs w:val="18"/>
              </w:rPr>
            </w:pPr>
            <w:r>
              <w:rPr>
                <w:rFonts w:ascii="宋体" w:hAnsi="宋体" w:cs="宋体"/>
                <w:kern w:val="0"/>
                <w:sz w:val="18"/>
                <w:szCs w:val="18"/>
              </w:rPr>
              <w:t>String</w:t>
            </w:r>
          </w:p>
        </w:tc>
        <w:tc>
          <w:tcPr>
            <w:tcW w:w="4383" w:type="dxa"/>
            <w:tcBorders>
              <w:bottom w:val="single" w:color="auto" w:sz="4" w:space="0"/>
            </w:tcBorders>
            <w:shd w:val="clear" w:color="auto" w:fill="auto"/>
            <w:vAlign w:val="center"/>
          </w:tcPr>
          <w:p w14:paraId="3632D9B4">
            <w:pPr>
              <w:spacing w:line="240" w:lineRule="auto"/>
              <w:jc w:val="left"/>
              <w:rPr>
                <w:rFonts w:ascii="Times New Roman" w:hAnsi="Times New Roman"/>
                <w:kern w:val="0"/>
                <w:sz w:val="18"/>
                <w:szCs w:val="18"/>
              </w:rPr>
            </w:pPr>
            <w:r>
              <w:rPr>
                <w:rFonts w:ascii="Times New Roman" w:hAnsi="Times New Roman"/>
                <w:kern w:val="0"/>
                <w:sz w:val="18"/>
                <w:szCs w:val="18"/>
              </w:rPr>
              <w:t>设备唯一标识编号</w:t>
            </w:r>
          </w:p>
        </w:tc>
      </w:tr>
      <w:tr w14:paraId="4DE6B4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bottom w:val="single" w:color="auto" w:sz="4" w:space="0"/>
            </w:tcBorders>
            <w:shd w:val="clear" w:color="auto" w:fill="auto"/>
            <w:vAlign w:val="center"/>
          </w:tcPr>
          <w:p w14:paraId="6217848F">
            <w:pPr>
              <w:spacing w:line="240" w:lineRule="auto"/>
              <w:jc w:val="center"/>
              <w:rPr>
                <w:rFonts w:ascii="Times New Roman" w:hAnsi="Times New Roman"/>
                <w:kern w:val="0"/>
                <w:sz w:val="18"/>
                <w:szCs w:val="18"/>
              </w:rPr>
            </w:pPr>
            <w:r>
              <w:rPr>
                <w:rFonts w:hint="eastAsia" w:ascii="Times New Roman" w:hAnsi="Times New Roman"/>
                <w:kern w:val="0"/>
                <w:sz w:val="18"/>
                <w:szCs w:val="18"/>
              </w:rPr>
              <w:t>3</w:t>
            </w:r>
          </w:p>
        </w:tc>
        <w:tc>
          <w:tcPr>
            <w:tcW w:w="1843" w:type="dxa"/>
            <w:tcBorders>
              <w:top w:val="single" w:color="auto" w:sz="4" w:space="0"/>
              <w:bottom w:val="single" w:color="auto" w:sz="4" w:space="0"/>
            </w:tcBorders>
            <w:shd w:val="clear" w:color="auto" w:fill="auto"/>
            <w:vAlign w:val="center"/>
          </w:tcPr>
          <w:p w14:paraId="3B455198">
            <w:pPr>
              <w:spacing w:line="240" w:lineRule="auto"/>
              <w:jc w:val="center"/>
              <w:rPr>
                <w:rFonts w:ascii="Times New Roman" w:hAnsi="Times New Roman"/>
                <w:sz w:val="18"/>
                <w:szCs w:val="18"/>
              </w:rPr>
            </w:pPr>
            <w:r>
              <w:rPr>
                <w:rFonts w:ascii="Times New Roman" w:hAnsi="Times New Roman"/>
                <w:kern w:val="0"/>
                <w:sz w:val="18"/>
                <w:szCs w:val="18"/>
              </w:rPr>
              <w:t>useState</w:t>
            </w:r>
          </w:p>
        </w:tc>
        <w:tc>
          <w:tcPr>
            <w:tcW w:w="1843" w:type="dxa"/>
            <w:tcBorders>
              <w:top w:val="single" w:color="auto" w:sz="4" w:space="0"/>
              <w:bottom w:val="single" w:color="auto" w:sz="4" w:space="0"/>
            </w:tcBorders>
            <w:shd w:val="clear" w:color="auto" w:fill="auto"/>
            <w:vAlign w:val="center"/>
          </w:tcPr>
          <w:p w14:paraId="6D58006B">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4383" w:type="dxa"/>
            <w:tcBorders>
              <w:top w:val="single" w:color="auto" w:sz="4" w:space="0"/>
              <w:bottom w:val="single" w:color="auto" w:sz="4" w:space="0"/>
            </w:tcBorders>
            <w:shd w:val="clear" w:color="auto" w:fill="auto"/>
            <w:vAlign w:val="center"/>
          </w:tcPr>
          <w:p w14:paraId="6414FEA8">
            <w:pPr>
              <w:spacing w:line="240" w:lineRule="auto"/>
              <w:jc w:val="left"/>
              <w:rPr>
                <w:rFonts w:ascii="Times New Roman" w:hAnsi="Times New Roman"/>
                <w:kern w:val="0"/>
                <w:sz w:val="18"/>
                <w:szCs w:val="18"/>
              </w:rPr>
            </w:pPr>
            <w:r>
              <w:rPr>
                <w:rFonts w:ascii="Times New Roman" w:hAnsi="Times New Roman"/>
                <w:kern w:val="0"/>
                <w:sz w:val="18"/>
                <w:szCs w:val="18"/>
              </w:rPr>
              <w:t>使用状态</w:t>
            </w:r>
            <w:r>
              <w:rPr>
                <w:rFonts w:hint="eastAsia" w:ascii="Times New Roman" w:hAnsi="Times New Roman"/>
                <w:sz w:val="18"/>
                <w:szCs w:val="18"/>
                <w:shd w:val="clear" w:color="auto" w:fill="FFFFFF"/>
              </w:rPr>
              <w:t>，取值范围：</w:t>
            </w:r>
          </w:p>
          <w:p w14:paraId="147A618E">
            <w:pPr>
              <w:spacing w:line="240" w:lineRule="auto"/>
              <w:jc w:val="left"/>
              <w:rPr>
                <w:rFonts w:ascii="Times New Roman" w:hAnsi="Times New Roman"/>
                <w:kern w:val="0"/>
                <w:sz w:val="18"/>
                <w:szCs w:val="18"/>
              </w:rPr>
            </w:pPr>
            <w:r>
              <w:rPr>
                <w:rFonts w:ascii="Times New Roman" w:hAnsi="Times New Roman"/>
                <w:kern w:val="0"/>
                <w:sz w:val="18"/>
                <w:szCs w:val="18"/>
              </w:rPr>
              <w:t>0：使用中</w:t>
            </w:r>
          </w:p>
          <w:p w14:paraId="35FD34FE">
            <w:pPr>
              <w:spacing w:line="240" w:lineRule="auto"/>
              <w:jc w:val="left"/>
              <w:rPr>
                <w:rFonts w:ascii="Times New Roman" w:hAnsi="Times New Roman"/>
                <w:kern w:val="0"/>
                <w:sz w:val="18"/>
                <w:szCs w:val="18"/>
              </w:rPr>
            </w:pPr>
            <w:r>
              <w:rPr>
                <w:rFonts w:ascii="Times New Roman" w:hAnsi="Times New Roman"/>
                <w:kern w:val="0"/>
                <w:sz w:val="18"/>
                <w:szCs w:val="18"/>
              </w:rPr>
              <w:t>1：暂停使用</w:t>
            </w:r>
          </w:p>
        </w:tc>
      </w:tr>
      <w:tr w14:paraId="3E79B7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bottom w:val="single" w:color="auto" w:sz="4" w:space="0"/>
            </w:tcBorders>
            <w:shd w:val="clear" w:color="auto" w:fill="auto"/>
            <w:vAlign w:val="center"/>
          </w:tcPr>
          <w:p w14:paraId="1047B8C7">
            <w:pPr>
              <w:spacing w:line="240" w:lineRule="auto"/>
              <w:jc w:val="center"/>
              <w:rPr>
                <w:rFonts w:ascii="Times New Roman" w:hAnsi="Times New Roman"/>
                <w:kern w:val="0"/>
                <w:sz w:val="18"/>
                <w:szCs w:val="18"/>
              </w:rPr>
            </w:pPr>
            <w:r>
              <w:rPr>
                <w:rFonts w:hint="eastAsia" w:ascii="Times New Roman" w:hAnsi="Times New Roman"/>
                <w:kern w:val="0"/>
                <w:sz w:val="18"/>
                <w:szCs w:val="18"/>
              </w:rPr>
              <w:t>4</w:t>
            </w:r>
          </w:p>
        </w:tc>
        <w:tc>
          <w:tcPr>
            <w:tcW w:w="1843" w:type="dxa"/>
            <w:tcBorders>
              <w:top w:val="single" w:color="auto" w:sz="4" w:space="0"/>
              <w:bottom w:val="single" w:color="auto" w:sz="4" w:space="0"/>
            </w:tcBorders>
            <w:shd w:val="clear" w:color="auto" w:fill="auto"/>
            <w:vAlign w:val="center"/>
          </w:tcPr>
          <w:p w14:paraId="2A887526">
            <w:pPr>
              <w:spacing w:line="240" w:lineRule="auto"/>
              <w:jc w:val="center"/>
              <w:rPr>
                <w:rFonts w:ascii="Times New Roman" w:hAnsi="Times New Roman"/>
                <w:kern w:val="0"/>
                <w:sz w:val="18"/>
                <w:szCs w:val="18"/>
              </w:rPr>
            </w:pPr>
            <w:r>
              <w:rPr>
                <w:rFonts w:ascii="Times New Roman" w:hAnsi="Times New Roman"/>
                <w:kern w:val="0"/>
                <w:sz w:val="18"/>
                <w:szCs w:val="18"/>
              </w:rPr>
              <w:t>deviceType</w:t>
            </w:r>
          </w:p>
        </w:tc>
        <w:tc>
          <w:tcPr>
            <w:tcW w:w="1843" w:type="dxa"/>
            <w:tcBorders>
              <w:top w:val="single" w:color="auto" w:sz="4" w:space="0"/>
              <w:bottom w:val="single" w:color="auto" w:sz="4" w:space="0"/>
            </w:tcBorders>
            <w:shd w:val="clear" w:color="auto" w:fill="auto"/>
            <w:vAlign w:val="center"/>
          </w:tcPr>
          <w:p w14:paraId="5002F7E3">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3" w:type="dxa"/>
            <w:tcBorders>
              <w:top w:val="single" w:color="auto" w:sz="4" w:space="0"/>
              <w:bottom w:val="single" w:color="auto" w:sz="4" w:space="0"/>
            </w:tcBorders>
            <w:shd w:val="clear" w:color="auto" w:fill="auto"/>
            <w:vAlign w:val="center"/>
          </w:tcPr>
          <w:p w14:paraId="1CECAB70">
            <w:pPr>
              <w:spacing w:line="240" w:lineRule="auto"/>
              <w:jc w:val="left"/>
              <w:rPr>
                <w:rFonts w:ascii="Times New Roman" w:hAnsi="Times New Roman"/>
                <w:sz w:val="18"/>
                <w:szCs w:val="18"/>
              </w:rPr>
            </w:pPr>
            <w:r>
              <w:rPr>
                <w:rFonts w:ascii="Times New Roman" w:hAnsi="Times New Roman"/>
                <w:sz w:val="18"/>
                <w:szCs w:val="18"/>
              </w:rPr>
              <w:t>可变限速标志</w:t>
            </w:r>
            <w:r>
              <w:rPr>
                <w:rFonts w:hint="eastAsia" w:ascii="宋体" w:hAnsi="宋体" w:cs="宋体"/>
                <w:sz w:val="18"/>
                <w:szCs w:val="18"/>
              </w:rPr>
              <w:t>,按照</w:t>
            </w:r>
            <w:r>
              <w:rPr>
                <w:rFonts w:hint="eastAsia" w:ascii="宋体" w:hAnsi="宋体" w:cs="宋体"/>
                <w:kern w:val="0"/>
                <w:sz w:val="18"/>
                <w:szCs w:val="18"/>
              </w:rPr>
              <w:t>GB</w:t>
            </w:r>
            <w:r>
              <w:rPr>
                <w:rFonts w:ascii="宋体" w:hAnsi="宋体" w:cs="宋体"/>
                <w:kern w:val="0"/>
                <w:sz w:val="18"/>
                <w:szCs w:val="18"/>
              </w:rPr>
              <w:t xml:space="preserve"> </w:t>
            </w:r>
            <w:r>
              <w:rPr>
                <w:rFonts w:hint="eastAsia" w:ascii="宋体" w:hAnsi="宋体" w:cs="宋体"/>
                <w:kern w:val="0"/>
                <w:sz w:val="18"/>
                <w:szCs w:val="18"/>
              </w:rPr>
              <w:t>5768</w:t>
            </w:r>
            <w:r>
              <w:rPr>
                <w:rFonts w:ascii="宋体" w:hAnsi="宋体" w:cs="宋体"/>
                <w:kern w:val="0"/>
                <w:sz w:val="18"/>
                <w:szCs w:val="18"/>
              </w:rPr>
              <w:t>.2</w:t>
            </w:r>
            <w:r>
              <w:rPr>
                <w:rFonts w:hint="eastAsia" w:ascii="宋体" w:hAnsi="宋体" w:cs="宋体"/>
                <w:kern w:val="0"/>
                <w:sz w:val="18"/>
                <w:szCs w:val="18"/>
              </w:rPr>
              <w:t>-2022</w:t>
            </w:r>
            <w:r>
              <w:rPr>
                <w:rFonts w:hint="eastAsia" w:ascii="Times New Roman" w:hAnsi="Times New Roman"/>
                <w:kern w:val="0"/>
                <w:sz w:val="18"/>
                <w:szCs w:val="18"/>
              </w:rPr>
              <w:t>取值</w:t>
            </w:r>
          </w:p>
        </w:tc>
      </w:tr>
      <w:tr w14:paraId="62A106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tcBorders>
            <w:shd w:val="clear" w:color="auto" w:fill="auto"/>
            <w:vAlign w:val="center"/>
          </w:tcPr>
          <w:p w14:paraId="5E899AA8">
            <w:pPr>
              <w:spacing w:line="240" w:lineRule="auto"/>
              <w:jc w:val="center"/>
              <w:rPr>
                <w:rFonts w:ascii="Times New Roman" w:hAnsi="Times New Roman"/>
                <w:kern w:val="0"/>
                <w:sz w:val="18"/>
                <w:szCs w:val="18"/>
              </w:rPr>
            </w:pPr>
            <w:r>
              <w:rPr>
                <w:rFonts w:hint="eastAsia" w:ascii="Times New Roman" w:hAnsi="Times New Roman"/>
                <w:kern w:val="0"/>
                <w:sz w:val="18"/>
                <w:szCs w:val="18"/>
              </w:rPr>
              <w:t>5</w:t>
            </w:r>
          </w:p>
        </w:tc>
        <w:tc>
          <w:tcPr>
            <w:tcW w:w="1843" w:type="dxa"/>
            <w:tcBorders>
              <w:top w:val="single" w:color="auto" w:sz="4" w:space="0"/>
            </w:tcBorders>
            <w:shd w:val="clear" w:color="auto" w:fill="auto"/>
            <w:vAlign w:val="center"/>
          </w:tcPr>
          <w:p w14:paraId="5FFEFB31">
            <w:pPr>
              <w:spacing w:line="240" w:lineRule="auto"/>
              <w:jc w:val="center"/>
              <w:rPr>
                <w:rFonts w:ascii="Times New Roman" w:hAnsi="Times New Roman"/>
                <w:kern w:val="0"/>
                <w:sz w:val="18"/>
                <w:szCs w:val="18"/>
              </w:rPr>
            </w:pPr>
            <w:r>
              <w:rPr>
                <w:rFonts w:ascii="Times New Roman" w:hAnsi="Times New Roman"/>
                <w:kern w:val="0"/>
                <w:sz w:val="18"/>
                <w:szCs w:val="18"/>
              </w:rPr>
              <w:t>speedLimit</w:t>
            </w:r>
          </w:p>
        </w:tc>
        <w:tc>
          <w:tcPr>
            <w:tcW w:w="1843" w:type="dxa"/>
            <w:tcBorders>
              <w:top w:val="single" w:color="auto" w:sz="4" w:space="0"/>
            </w:tcBorders>
            <w:shd w:val="clear" w:color="auto" w:fill="auto"/>
            <w:vAlign w:val="center"/>
          </w:tcPr>
          <w:p w14:paraId="53F770AC">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3" w:type="dxa"/>
            <w:tcBorders>
              <w:top w:val="single" w:color="auto" w:sz="4" w:space="0"/>
            </w:tcBorders>
            <w:shd w:val="clear" w:color="auto" w:fill="auto"/>
            <w:vAlign w:val="center"/>
          </w:tcPr>
          <w:p w14:paraId="56AA6993">
            <w:pPr>
              <w:spacing w:line="240" w:lineRule="auto"/>
              <w:jc w:val="left"/>
              <w:rPr>
                <w:rFonts w:ascii="Times New Roman" w:hAnsi="Times New Roman"/>
                <w:kern w:val="0"/>
                <w:sz w:val="18"/>
                <w:szCs w:val="18"/>
              </w:rPr>
            </w:pPr>
            <w:r>
              <w:rPr>
                <w:rFonts w:ascii="Times New Roman" w:hAnsi="Times New Roman"/>
                <w:kern w:val="0"/>
                <w:sz w:val="18"/>
                <w:szCs w:val="18"/>
              </w:rPr>
              <w:t>限制时速</w:t>
            </w:r>
          </w:p>
        </w:tc>
      </w:tr>
      <w:tr w14:paraId="306BB4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99" w:hRule="atLeast"/>
          <w:jc w:val="center"/>
        </w:trPr>
        <w:tc>
          <w:tcPr>
            <w:tcW w:w="699" w:type="dxa"/>
            <w:shd w:val="clear" w:color="auto" w:fill="auto"/>
            <w:vAlign w:val="center"/>
          </w:tcPr>
          <w:p w14:paraId="56794A32">
            <w:pPr>
              <w:spacing w:line="240" w:lineRule="auto"/>
              <w:jc w:val="center"/>
              <w:rPr>
                <w:rFonts w:ascii="Times New Roman" w:hAnsi="Times New Roman"/>
                <w:kern w:val="0"/>
                <w:sz w:val="18"/>
                <w:szCs w:val="18"/>
              </w:rPr>
            </w:pPr>
            <w:r>
              <w:rPr>
                <w:rFonts w:hint="eastAsia" w:ascii="Times New Roman" w:hAnsi="Times New Roman"/>
                <w:kern w:val="0"/>
                <w:sz w:val="18"/>
                <w:szCs w:val="18"/>
              </w:rPr>
              <w:t>6</w:t>
            </w:r>
          </w:p>
        </w:tc>
        <w:tc>
          <w:tcPr>
            <w:tcW w:w="1843" w:type="dxa"/>
            <w:shd w:val="clear" w:color="auto" w:fill="auto"/>
            <w:vAlign w:val="center"/>
          </w:tcPr>
          <w:p w14:paraId="0620398F">
            <w:pPr>
              <w:spacing w:line="240" w:lineRule="auto"/>
              <w:jc w:val="center"/>
              <w:rPr>
                <w:rFonts w:ascii="Times New Roman" w:hAnsi="Times New Roman"/>
                <w:kern w:val="0"/>
                <w:sz w:val="18"/>
                <w:szCs w:val="18"/>
              </w:rPr>
            </w:pPr>
            <w:r>
              <w:rPr>
                <w:rFonts w:ascii="Times New Roman" w:hAnsi="Times New Roman"/>
                <w:kern w:val="0"/>
                <w:sz w:val="18"/>
                <w:szCs w:val="18"/>
              </w:rPr>
              <w:t>signState</w:t>
            </w:r>
          </w:p>
        </w:tc>
        <w:tc>
          <w:tcPr>
            <w:tcW w:w="1843" w:type="dxa"/>
            <w:shd w:val="clear" w:color="auto" w:fill="auto"/>
            <w:vAlign w:val="center"/>
          </w:tcPr>
          <w:p w14:paraId="1D4CCAD0">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3" w:type="dxa"/>
            <w:shd w:val="clear" w:color="auto" w:fill="auto"/>
            <w:vAlign w:val="center"/>
          </w:tcPr>
          <w:p w14:paraId="260D5951">
            <w:pPr>
              <w:spacing w:line="240" w:lineRule="auto"/>
              <w:jc w:val="left"/>
              <w:rPr>
                <w:rFonts w:ascii="Times New Roman" w:hAnsi="Times New Roman"/>
                <w:sz w:val="18"/>
                <w:szCs w:val="18"/>
              </w:rPr>
            </w:pPr>
            <w:r>
              <w:rPr>
                <w:rFonts w:ascii="Times New Roman" w:hAnsi="Times New Roman"/>
                <w:sz w:val="18"/>
                <w:szCs w:val="18"/>
              </w:rPr>
              <w:t>标志状态</w:t>
            </w:r>
            <w:r>
              <w:rPr>
                <w:rFonts w:hint="eastAsia" w:ascii="Times New Roman" w:hAnsi="Times New Roman"/>
                <w:sz w:val="18"/>
                <w:szCs w:val="18"/>
                <w:shd w:val="clear" w:color="auto" w:fill="FFFFFF"/>
              </w:rPr>
              <w:t>，取值范围：</w:t>
            </w:r>
          </w:p>
          <w:p w14:paraId="69284467">
            <w:pPr>
              <w:spacing w:line="240" w:lineRule="auto"/>
              <w:jc w:val="left"/>
              <w:rPr>
                <w:rFonts w:ascii="Times New Roman" w:hAnsi="Times New Roman"/>
                <w:sz w:val="18"/>
                <w:szCs w:val="18"/>
              </w:rPr>
            </w:pPr>
            <w:r>
              <w:rPr>
                <w:rFonts w:ascii="Times New Roman" w:hAnsi="Times New Roman"/>
                <w:kern w:val="0"/>
                <w:sz w:val="18"/>
                <w:szCs w:val="18"/>
              </w:rPr>
              <w:t>1：</w:t>
            </w:r>
            <w:r>
              <w:rPr>
                <w:rFonts w:ascii="Times New Roman" w:hAnsi="Times New Roman"/>
                <w:sz w:val="18"/>
                <w:szCs w:val="18"/>
              </w:rPr>
              <w:t>正常</w:t>
            </w:r>
          </w:p>
          <w:p w14:paraId="48D5044D">
            <w:pPr>
              <w:spacing w:line="240" w:lineRule="auto"/>
              <w:jc w:val="left"/>
              <w:rPr>
                <w:rFonts w:ascii="Times New Roman" w:hAnsi="Times New Roman"/>
                <w:sz w:val="18"/>
                <w:szCs w:val="18"/>
              </w:rPr>
            </w:pPr>
            <w:r>
              <w:rPr>
                <w:rFonts w:ascii="Times New Roman" w:hAnsi="Times New Roman"/>
                <w:kern w:val="0"/>
                <w:sz w:val="18"/>
                <w:szCs w:val="18"/>
              </w:rPr>
              <w:t>2：</w:t>
            </w:r>
            <w:r>
              <w:rPr>
                <w:rFonts w:ascii="Times New Roman" w:hAnsi="Times New Roman"/>
                <w:sz w:val="18"/>
                <w:szCs w:val="18"/>
              </w:rPr>
              <w:t>倒伏（纵向位移）</w:t>
            </w:r>
          </w:p>
          <w:p w14:paraId="2F12D27E">
            <w:pPr>
              <w:spacing w:line="240" w:lineRule="auto"/>
              <w:jc w:val="left"/>
              <w:rPr>
                <w:rFonts w:ascii="Times New Roman" w:hAnsi="Times New Roman"/>
                <w:sz w:val="18"/>
                <w:szCs w:val="18"/>
              </w:rPr>
            </w:pPr>
            <w:r>
              <w:rPr>
                <w:rFonts w:ascii="Times New Roman" w:hAnsi="Times New Roman"/>
                <w:kern w:val="0"/>
                <w:sz w:val="18"/>
                <w:szCs w:val="18"/>
              </w:rPr>
              <w:t>3：</w:t>
            </w:r>
            <w:r>
              <w:rPr>
                <w:rFonts w:ascii="Times New Roman" w:hAnsi="Times New Roman"/>
                <w:sz w:val="18"/>
                <w:szCs w:val="18"/>
              </w:rPr>
              <w:t>转向（角位移）</w:t>
            </w:r>
          </w:p>
          <w:p w14:paraId="0022016C">
            <w:pPr>
              <w:spacing w:line="240" w:lineRule="auto"/>
              <w:jc w:val="left"/>
              <w:rPr>
                <w:rFonts w:ascii="Times New Roman" w:hAnsi="Times New Roman"/>
                <w:sz w:val="18"/>
                <w:szCs w:val="18"/>
              </w:rPr>
            </w:pPr>
            <w:r>
              <w:rPr>
                <w:rFonts w:ascii="Times New Roman" w:hAnsi="Times New Roman"/>
                <w:kern w:val="0"/>
                <w:sz w:val="18"/>
                <w:szCs w:val="18"/>
              </w:rPr>
              <w:t>4：</w:t>
            </w:r>
            <w:r>
              <w:rPr>
                <w:rFonts w:ascii="Times New Roman" w:hAnsi="Times New Roman"/>
                <w:sz w:val="18"/>
                <w:szCs w:val="18"/>
              </w:rPr>
              <w:t>移位（横向位移）</w:t>
            </w:r>
          </w:p>
          <w:p w14:paraId="339D30F3">
            <w:pPr>
              <w:spacing w:line="240" w:lineRule="auto"/>
              <w:jc w:val="left"/>
              <w:rPr>
                <w:rFonts w:ascii="Times New Roman" w:hAnsi="Times New Roman"/>
                <w:kern w:val="0"/>
                <w:sz w:val="18"/>
                <w:szCs w:val="18"/>
              </w:rPr>
            </w:pPr>
            <w:r>
              <w:rPr>
                <w:rFonts w:ascii="Times New Roman" w:hAnsi="Times New Roman"/>
                <w:kern w:val="0"/>
                <w:sz w:val="18"/>
                <w:szCs w:val="18"/>
              </w:rPr>
              <w:t>0：</w:t>
            </w:r>
            <w:r>
              <w:rPr>
                <w:rFonts w:ascii="Times New Roman" w:hAnsi="Times New Roman"/>
                <w:sz w:val="18"/>
                <w:szCs w:val="18"/>
              </w:rPr>
              <w:t>其他故障</w:t>
            </w:r>
          </w:p>
        </w:tc>
      </w:tr>
      <w:tr w14:paraId="5D29C9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2EEF82B3">
            <w:pPr>
              <w:spacing w:line="240" w:lineRule="auto"/>
              <w:jc w:val="center"/>
              <w:rPr>
                <w:rFonts w:ascii="Times New Roman" w:hAnsi="Times New Roman"/>
                <w:kern w:val="0"/>
                <w:sz w:val="18"/>
                <w:szCs w:val="18"/>
              </w:rPr>
            </w:pPr>
            <w:r>
              <w:rPr>
                <w:rFonts w:hint="eastAsia" w:ascii="Times New Roman" w:hAnsi="Times New Roman"/>
                <w:kern w:val="0"/>
                <w:sz w:val="18"/>
                <w:szCs w:val="18"/>
              </w:rPr>
              <w:t>7</w:t>
            </w:r>
          </w:p>
        </w:tc>
        <w:tc>
          <w:tcPr>
            <w:tcW w:w="1843" w:type="dxa"/>
            <w:shd w:val="clear" w:color="auto" w:fill="auto"/>
            <w:vAlign w:val="center"/>
          </w:tcPr>
          <w:p w14:paraId="3575D961">
            <w:pPr>
              <w:spacing w:line="240" w:lineRule="auto"/>
              <w:jc w:val="center"/>
              <w:rPr>
                <w:rFonts w:ascii="Times New Roman" w:hAnsi="Times New Roman"/>
                <w:kern w:val="0"/>
                <w:sz w:val="18"/>
                <w:szCs w:val="18"/>
              </w:rPr>
            </w:pPr>
            <w:r>
              <w:rPr>
                <w:rFonts w:ascii="Times New Roman" w:hAnsi="Times New Roman"/>
                <w:kern w:val="0"/>
                <w:sz w:val="18"/>
                <w:szCs w:val="18"/>
              </w:rPr>
              <w:t>timeStamp</w:t>
            </w:r>
          </w:p>
        </w:tc>
        <w:tc>
          <w:tcPr>
            <w:tcW w:w="1843" w:type="dxa"/>
            <w:shd w:val="clear" w:color="auto" w:fill="auto"/>
            <w:vAlign w:val="center"/>
          </w:tcPr>
          <w:p w14:paraId="05213B9A">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83" w:type="dxa"/>
            <w:shd w:val="clear" w:color="auto" w:fill="auto"/>
            <w:vAlign w:val="center"/>
          </w:tcPr>
          <w:p w14:paraId="66F842DB">
            <w:pPr>
              <w:spacing w:line="240" w:lineRule="auto"/>
              <w:jc w:val="left"/>
              <w:rPr>
                <w:rFonts w:ascii="Times New Roman" w:hAnsi="Times New Roman"/>
                <w:kern w:val="0"/>
                <w:sz w:val="18"/>
                <w:szCs w:val="18"/>
              </w:rPr>
            </w:pPr>
            <w:r>
              <w:rPr>
                <w:rFonts w:ascii="宋体"/>
                <w:kern w:val="0"/>
                <w:sz w:val="18"/>
                <w:szCs w:val="18"/>
              </w:rPr>
              <w:t>时间戳，单位：毫秒</w:t>
            </w:r>
          </w:p>
        </w:tc>
      </w:tr>
    </w:tbl>
    <w:p w14:paraId="70D96617">
      <w:pPr>
        <w:pStyle w:val="58"/>
        <w:ind w:firstLine="0" w:firstLineChars="0"/>
        <w:rPr>
          <w:rFonts w:ascii="Times New Roman"/>
        </w:rPr>
      </w:pPr>
    </w:p>
    <w:p w14:paraId="13421981">
      <w:pPr>
        <w:pStyle w:val="67"/>
        <w:spacing w:before="156" w:after="156"/>
        <w:jc w:val="left"/>
        <w:rPr>
          <w:rFonts w:ascii="Times New Roman"/>
        </w:rPr>
      </w:pPr>
      <w:r>
        <w:rPr>
          <w:rFonts w:hint="eastAsia" w:ascii="Times New Roman"/>
        </w:rPr>
        <w:t>停车场诱导标志信息接口</w:t>
      </w:r>
    </w:p>
    <w:p w14:paraId="69D920C9">
      <w:pPr>
        <w:pStyle w:val="58"/>
        <w:ind w:firstLine="420"/>
      </w:pPr>
      <w:r>
        <w:rPr>
          <w:rFonts w:hint="eastAsia" w:ascii="Times New Roman"/>
        </w:rPr>
        <w:t>表</w:t>
      </w:r>
      <w:r>
        <w:rPr>
          <w:rFonts w:ascii="Times New Roman"/>
        </w:rPr>
        <w:t>22</w:t>
      </w:r>
      <w:r>
        <w:rPr>
          <w:rFonts w:hint="eastAsia" w:ascii="Times New Roman"/>
        </w:rPr>
        <w:t>规定了停车场诱导标志信息字段的定义，数据</w:t>
      </w:r>
      <w:r>
        <w:rPr>
          <w:rFonts w:ascii="Times New Roman"/>
        </w:rPr>
        <w:t>交换频率</w:t>
      </w:r>
      <w:r>
        <w:rPr>
          <w:rFonts w:hint="eastAsia" w:ascii="Times New Roman"/>
        </w:rPr>
        <w:t>宜不大于</w:t>
      </w:r>
      <w:r>
        <w:rPr>
          <w:rFonts w:ascii="Times New Roman"/>
        </w:rPr>
        <w:t>30</w:t>
      </w:r>
      <w:r>
        <w:rPr>
          <w:rFonts w:hint="eastAsia" w:ascii="Times New Roman"/>
        </w:rPr>
        <w:t>秒/次。</w:t>
      </w:r>
    </w:p>
    <w:p w14:paraId="49CB9E54">
      <w:pPr>
        <w:pStyle w:val="114"/>
        <w:spacing w:before="156" w:after="156"/>
        <w:ind w:left="0"/>
      </w:pPr>
      <w:r>
        <w:rPr>
          <w:rFonts w:hint="eastAsia"/>
        </w:rPr>
        <w:t>停车场诱导标志信息</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19CB1C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99" w:type="dxa"/>
            <w:tcBorders>
              <w:top w:val="single" w:color="auto" w:sz="8" w:space="0"/>
              <w:bottom w:val="single" w:color="auto" w:sz="8" w:space="0"/>
            </w:tcBorders>
            <w:shd w:val="clear" w:color="auto" w:fill="auto"/>
            <w:vAlign w:val="center"/>
          </w:tcPr>
          <w:p w14:paraId="2385D828">
            <w:pPr>
              <w:spacing w:line="240" w:lineRule="auto"/>
              <w:jc w:val="center"/>
              <w:rPr>
                <w:rFonts w:ascii="宋体" w:hAnsi="宋体" w:cs="宋体"/>
                <w:bCs/>
                <w:kern w:val="0"/>
                <w:sz w:val="18"/>
                <w:szCs w:val="18"/>
              </w:rPr>
            </w:pPr>
            <w:r>
              <w:rPr>
                <w:rFonts w:hint="eastAsia" w:ascii="宋体" w:hAnsi="宋体" w:cs="宋体"/>
                <w:bCs/>
                <w:kern w:val="0"/>
                <w:sz w:val="18"/>
                <w:szCs w:val="18"/>
              </w:rPr>
              <w:t>序号</w:t>
            </w:r>
          </w:p>
        </w:tc>
        <w:tc>
          <w:tcPr>
            <w:tcW w:w="1843" w:type="dxa"/>
            <w:tcBorders>
              <w:top w:val="single" w:color="auto" w:sz="8" w:space="0"/>
              <w:bottom w:val="single" w:color="auto" w:sz="8" w:space="0"/>
            </w:tcBorders>
            <w:shd w:val="clear" w:color="auto" w:fill="auto"/>
            <w:vAlign w:val="center"/>
          </w:tcPr>
          <w:p w14:paraId="60C22FA0">
            <w:pPr>
              <w:spacing w:line="240" w:lineRule="auto"/>
              <w:jc w:val="center"/>
              <w:rPr>
                <w:rFonts w:ascii="宋体"/>
                <w:bCs/>
                <w:kern w:val="0"/>
                <w:sz w:val="18"/>
                <w:szCs w:val="18"/>
              </w:rPr>
            </w:pPr>
            <w:r>
              <w:rPr>
                <w:rFonts w:hint="eastAsia" w:ascii="宋体" w:hAnsi="宋体" w:cs="宋体"/>
                <w:kern w:val="0"/>
                <w:sz w:val="18"/>
                <w:szCs w:val="18"/>
              </w:rPr>
              <w:t>元素名</w:t>
            </w:r>
          </w:p>
        </w:tc>
        <w:tc>
          <w:tcPr>
            <w:tcW w:w="1843" w:type="dxa"/>
            <w:tcBorders>
              <w:top w:val="single" w:color="auto" w:sz="8" w:space="0"/>
              <w:bottom w:val="single" w:color="auto" w:sz="8" w:space="0"/>
            </w:tcBorders>
            <w:shd w:val="clear" w:color="auto" w:fill="auto"/>
            <w:vAlign w:val="center"/>
          </w:tcPr>
          <w:p w14:paraId="14A9F6B4">
            <w:pPr>
              <w:spacing w:line="240" w:lineRule="auto"/>
              <w:jc w:val="center"/>
              <w:rPr>
                <w:rFonts w:ascii="宋体"/>
                <w:bCs/>
                <w:kern w:val="0"/>
                <w:sz w:val="18"/>
                <w:szCs w:val="18"/>
              </w:rPr>
            </w:pPr>
            <w:r>
              <w:rPr>
                <w:rFonts w:hint="eastAsia" w:ascii="宋体" w:hAnsi="宋体" w:cs="宋体"/>
                <w:bCs/>
                <w:kern w:val="0"/>
                <w:sz w:val="18"/>
                <w:szCs w:val="18"/>
              </w:rPr>
              <w:t>类型</w:t>
            </w:r>
          </w:p>
        </w:tc>
        <w:tc>
          <w:tcPr>
            <w:tcW w:w="4383" w:type="dxa"/>
            <w:tcBorders>
              <w:top w:val="single" w:color="auto" w:sz="8" w:space="0"/>
              <w:bottom w:val="single" w:color="auto" w:sz="8" w:space="0"/>
            </w:tcBorders>
            <w:shd w:val="clear" w:color="auto" w:fill="auto"/>
            <w:vAlign w:val="center"/>
          </w:tcPr>
          <w:p w14:paraId="576A083E">
            <w:pPr>
              <w:spacing w:line="240" w:lineRule="auto"/>
              <w:jc w:val="center"/>
              <w:rPr>
                <w:rFonts w:ascii="宋体"/>
                <w:bCs/>
                <w:kern w:val="0"/>
                <w:sz w:val="18"/>
                <w:szCs w:val="18"/>
              </w:rPr>
            </w:pPr>
            <w:r>
              <w:rPr>
                <w:rFonts w:hint="eastAsia" w:ascii="宋体" w:hAnsi="宋体" w:cs="宋体"/>
                <w:bCs/>
                <w:kern w:val="0"/>
                <w:sz w:val="18"/>
                <w:szCs w:val="18"/>
              </w:rPr>
              <w:t>描述</w:t>
            </w:r>
          </w:p>
        </w:tc>
      </w:tr>
      <w:tr w14:paraId="178232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201E8102">
            <w:pPr>
              <w:spacing w:line="240" w:lineRule="auto"/>
              <w:jc w:val="center"/>
              <w:rPr>
                <w:rFonts w:ascii="宋体" w:hAnsi="宋体" w:cs="宋体"/>
                <w:kern w:val="0"/>
                <w:sz w:val="18"/>
                <w:szCs w:val="18"/>
              </w:rPr>
            </w:pPr>
            <w:r>
              <w:rPr>
                <w:rFonts w:hint="eastAsia" w:ascii="宋体" w:hAnsi="宋体" w:cs="宋体"/>
                <w:kern w:val="0"/>
                <w:sz w:val="18"/>
                <w:szCs w:val="18"/>
              </w:rPr>
              <w:t>1</w:t>
            </w:r>
          </w:p>
        </w:tc>
        <w:tc>
          <w:tcPr>
            <w:tcW w:w="1843" w:type="dxa"/>
            <w:tcBorders>
              <w:top w:val="single" w:color="auto" w:sz="8" w:space="0"/>
            </w:tcBorders>
            <w:shd w:val="clear" w:color="auto" w:fill="auto"/>
            <w:vAlign w:val="center"/>
          </w:tcPr>
          <w:p w14:paraId="4D47EAD7">
            <w:pPr>
              <w:spacing w:line="240" w:lineRule="auto"/>
              <w:jc w:val="center"/>
              <w:rPr>
                <w:rFonts w:ascii="宋体"/>
                <w:b/>
                <w:bCs/>
                <w:kern w:val="0"/>
                <w:sz w:val="18"/>
                <w:szCs w:val="18"/>
              </w:rPr>
            </w:pPr>
            <w:r>
              <w:rPr>
                <w:rFonts w:ascii="宋体" w:hAnsi="宋体" w:cs="宋体"/>
                <w:kern w:val="0"/>
                <w:sz w:val="18"/>
                <w:szCs w:val="18"/>
              </w:rPr>
              <w:t>IPCType</w:t>
            </w:r>
          </w:p>
        </w:tc>
        <w:tc>
          <w:tcPr>
            <w:tcW w:w="1843" w:type="dxa"/>
            <w:tcBorders>
              <w:top w:val="single" w:color="auto" w:sz="8" w:space="0"/>
            </w:tcBorders>
            <w:shd w:val="clear" w:color="auto" w:fill="auto"/>
            <w:vAlign w:val="center"/>
          </w:tcPr>
          <w:p w14:paraId="5B090E06">
            <w:pPr>
              <w:spacing w:line="240" w:lineRule="auto"/>
              <w:jc w:val="center"/>
              <w:rPr>
                <w:rFonts w:ascii="宋体"/>
                <w:b/>
                <w:bCs/>
                <w:kern w:val="0"/>
                <w:sz w:val="18"/>
                <w:szCs w:val="18"/>
              </w:rPr>
            </w:pPr>
            <w:r>
              <w:rPr>
                <w:rFonts w:ascii="宋体" w:hAnsi="宋体" w:cs="宋体"/>
                <w:kern w:val="0"/>
                <w:sz w:val="18"/>
                <w:szCs w:val="18"/>
              </w:rPr>
              <w:t>Number</w:t>
            </w:r>
          </w:p>
        </w:tc>
        <w:tc>
          <w:tcPr>
            <w:tcW w:w="4383" w:type="dxa"/>
            <w:tcBorders>
              <w:top w:val="single" w:color="auto" w:sz="8" w:space="0"/>
            </w:tcBorders>
            <w:shd w:val="clear" w:color="auto" w:fill="auto"/>
            <w:vAlign w:val="center"/>
          </w:tcPr>
          <w:p w14:paraId="056BE6CE">
            <w:pPr>
              <w:spacing w:line="240" w:lineRule="auto"/>
              <w:jc w:val="left"/>
              <w:rPr>
                <w:rFonts w:ascii="宋体"/>
                <w:b/>
                <w:bCs/>
                <w:kern w:val="0"/>
                <w:sz w:val="18"/>
                <w:szCs w:val="18"/>
              </w:rPr>
            </w:pPr>
            <w:r>
              <w:rPr>
                <w:rFonts w:hint="eastAsia" w:ascii="宋体" w:hAnsi="宋体" w:cs="宋体"/>
                <w:kern w:val="0"/>
                <w:sz w:val="18"/>
                <w:szCs w:val="18"/>
              </w:rPr>
              <w:t>业务接口代码</w:t>
            </w:r>
            <w:r>
              <w:rPr>
                <w:rFonts w:hint="eastAsia" w:ascii="Times New Roman" w:hAnsi="Times New Roman"/>
                <w:kern w:val="0"/>
                <w:sz w:val="18"/>
                <w:szCs w:val="18"/>
              </w:rPr>
              <w:t>：</w:t>
            </w:r>
            <w:r>
              <w:rPr>
                <w:rFonts w:ascii="Times New Roman" w:hAnsi="Times New Roman"/>
                <w:sz w:val="18"/>
                <w:szCs w:val="18"/>
              </w:rPr>
              <w:t>1250</w:t>
            </w:r>
          </w:p>
        </w:tc>
      </w:tr>
      <w:tr w14:paraId="300021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78D8EF4E">
            <w:pPr>
              <w:spacing w:line="240" w:lineRule="auto"/>
              <w:jc w:val="center"/>
              <w:rPr>
                <w:rFonts w:ascii="宋体" w:hAnsi="宋体" w:cs="宋体"/>
                <w:kern w:val="0"/>
                <w:sz w:val="18"/>
                <w:szCs w:val="18"/>
              </w:rPr>
            </w:pPr>
            <w:r>
              <w:rPr>
                <w:rFonts w:hint="eastAsia" w:ascii="宋体" w:hAnsi="宋体" w:cs="宋体"/>
                <w:kern w:val="0"/>
                <w:sz w:val="18"/>
                <w:szCs w:val="18"/>
              </w:rPr>
              <w:t>2</w:t>
            </w:r>
          </w:p>
        </w:tc>
        <w:tc>
          <w:tcPr>
            <w:tcW w:w="1843" w:type="dxa"/>
            <w:shd w:val="clear" w:color="auto" w:fill="auto"/>
            <w:vAlign w:val="center"/>
          </w:tcPr>
          <w:p w14:paraId="35617F1E">
            <w:pPr>
              <w:spacing w:line="240" w:lineRule="auto"/>
              <w:jc w:val="center"/>
              <w:rPr>
                <w:rFonts w:ascii="宋体"/>
                <w:kern w:val="0"/>
                <w:sz w:val="18"/>
                <w:szCs w:val="18"/>
              </w:rPr>
            </w:pPr>
            <w:r>
              <w:rPr>
                <w:rFonts w:ascii="宋体" w:hAnsi="宋体" w:cs="宋体"/>
                <w:kern w:val="0"/>
                <w:sz w:val="18"/>
                <w:szCs w:val="18"/>
              </w:rPr>
              <w:t>deviceId</w:t>
            </w:r>
          </w:p>
        </w:tc>
        <w:tc>
          <w:tcPr>
            <w:tcW w:w="1843" w:type="dxa"/>
            <w:shd w:val="clear" w:color="auto" w:fill="auto"/>
            <w:vAlign w:val="center"/>
          </w:tcPr>
          <w:p w14:paraId="78567E6F">
            <w:pPr>
              <w:spacing w:line="240" w:lineRule="auto"/>
              <w:jc w:val="center"/>
              <w:rPr>
                <w:rFonts w:ascii="宋体"/>
                <w:kern w:val="0"/>
                <w:sz w:val="18"/>
                <w:szCs w:val="18"/>
              </w:rPr>
            </w:pPr>
            <w:r>
              <w:rPr>
                <w:rFonts w:ascii="Times New Roman" w:hAnsi="Times New Roman"/>
                <w:kern w:val="0"/>
                <w:sz w:val="18"/>
                <w:szCs w:val="18"/>
              </w:rPr>
              <w:t>String</w:t>
            </w:r>
          </w:p>
        </w:tc>
        <w:tc>
          <w:tcPr>
            <w:tcW w:w="4383" w:type="dxa"/>
            <w:shd w:val="clear" w:color="auto" w:fill="auto"/>
            <w:vAlign w:val="center"/>
          </w:tcPr>
          <w:p w14:paraId="293D4EAE">
            <w:pPr>
              <w:spacing w:line="240" w:lineRule="auto"/>
              <w:jc w:val="left"/>
              <w:rPr>
                <w:rFonts w:ascii="宋体"/>
                <w:kern w:val="0"/>
                <w:sz w:val="18"/>
                <w:szCs w:val="18"/>
              </w:rPr>
            </w:pPr>
            <w:r>
              <w:rPr>
                <w:rFonts w:hint="eastAsia" w:ascii="宋体" w:hAnsi="宋体" w:cs="宋体"/>
                <w:kern w:val="0"/>
                <w:sz w:val="18"/>
                <w:szCs w:val="18"/>
              </w:rPr>
              <w:t>设备唯一标识编号</w:t>
            </w:r>
          </w:p>
        </w:tc>
      </w:tr>
      <w:tr w14:paraId="1EBDD2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10115556">
            <w:pPr>
              <w:spacing w:line="240" w:lineRule="auto"/>
              <w:jc w:val="center"/>
              <w:rPr>
                <w:rFonts w:ascii="宋体" w:hAnsi="宋体" w:cs="宋体"/>
                <w:kern w:val="0"/>
                <w:sz w:val="18"/>
                <w:szCs w:val="18"/>
              </w:rPr>
            </w:pPr>
            <w:r>
              <w:rPr>
                <w:rFonts w:hint="eastAsia" w:ascii="宋体" w:hAnsi="宋体" w:cs="宋体"/>
                <w:kern w:val="0"/>
                <w:sz w:val="18"/>
                <w:szCs w:val="18"/>
              </w:rPr>
              <w:t>3</w:t>
            </w:r>
          </w:p>
        </w:tc>
        <w:tc>
          <w:tcPr>
            <w:tcW w:w="1843" w:type="dxa"/>
            <w:shd w:val="clear" w:color="auto" w:fill="auto"/>
            <w:vAlign w:val="center"/>
          </w:tcPr>
          <w:p w14:paraId="04037C11">
            <w:pPr>
              <w:spacing w:line="240" w:lineRule="auto"/>
              <w:jc w:val="center"/>
              <w:rPr>
                <w:rFonts w:ascii="宋体"/>
                <w:sz w:val="18"/>
                <w:szCs w:val="18"/>
              </w:rPr>
            </w:pPr>
            <w:r>
              <w:rPr>
                <w:rFonts w:ascii="宋体" w:hAnsi="宋体" w:cs="宋体"/>
                <w:kern w:val="0"/>
                <w:sz w:val="18"/>
                <w:szCs w:val="18"/>
              </w:rPr>
              <w:t>useState</w:t>
            </w:r>
          </w:p>
        </w:tc>
        <w:tc>
          <w:tcPr>
            <w:tcW w:w="1843" w:type="dxa"/>
            <w:shd w:val="clear" w:color="auto" w:fill="auto"/>
            <w:vAlign w:val="center"/>
          </w:tcPr>
          <w:p w14:paraId="14BB5805">
            <w:pPr>
              <w:spacing w:line="240" w:lineRule="auto"/>
              <w:jc w:val="center"/>
              <w:rPr>
                <w:rFonts w:ascii="宋体"/>
                <w:kern w:val="0"/>
                <w:sz w:val="18"/>
                <w:szCs w:val="18"/>
              </w:rPr>
            </w:pPr>
            <w:r>
              <w:rPr>
                <w:rFonts w:ascii="宋体" w:hAnsi="宋体" w:cs="宋体"/>
                <w:kern w:val="0"/>
                <w:sz w:val="18"/>
                <w:szCs w:val="18"/>
              </w:rPr>
              <w:t>Number</w:t>
            </w:r>
          </w:p>
        </w:tc>
        <w:tc>
          <w:tcPr>
            <w:tcW w:w="4383" w:type="dxa"/>
            <w:shd w:val="clear" w:color="auto" w:fill="auto"/>
            <w:vAlign w:val="center"/>
          </w:tcPr>
          <w:p w14:paraId="722C6200">
            <w:pPr>
              <w:spacing w:line="240" w:lineRule="auto"/>
              <w:jc w:val="left"/>
              <w:rPr>
                <w:rFonts w:ascii="Times New Roman" w:hAnsi="Times New Roman"/>
                <w:sz w:val="18"/>
                <w:szCs w:val="18"/>
                <w:shd w:val="clear" w:color="auto" w:fill="FFFFFF"/>
              </w:rPr>
            </w:pPr>
            <w:r>
              <w:rPr>
                <w:rFonts w:hint="eastAsia" w:ascii="宋体" w:hAnsi="宋体" w:cs="宋体"/>
                <w:kern w:val="0"/>
                <w:sz w:val="18"/>
                <w:szCs w:val="18"/>
              </w:rPr>
              <w:t>使用状态</w:t>
            </w:r>
            <w:r>
              <w:rPr>
                <w:rFonts w:hint="eastAsia" w:ascii="Times New Roman" w:hAnsi="Times New Roman"/>
                <w:sz w:val="18"/>
                <w:szCs w:val="18"/>
                <w:shd w:val="clear" w:color="auto" w:fill="FFFFFF"/>
              </w:rPr>
              <w:t>，取值范围：</w:t>
            </w:r>
          </w:p>
          <w:p w14:paraId="2BB87DF5">
            <w:pPr>
              <w:spacing w:line="240" w:lineRule="auto"/>
              <w:jc w:val="left"/>
              <w:rPr>
                <w:rFonts w:ascii="宋体" w:hAnsi="宋体" w:cs="宋体"/>
                <w:kern w:val="0"/>
                <w:sz w:val="18"/>
                <w:szCs w:val="18"/>
              </w:rPr>
            </w:pPr>
            <w:r>
              <w:rPr>
                <w:rFonts w:ascii="宋体" w:hAnsi="宋体" w:cs="宋体"/>
                <w:kern w:val="0"/>
                <w:sz w:val="18"/>
                <w:szCs w:val="18"/>
              </w:rPr>
              <w:t>0</w:t>
            </w:r>
            <w:r>
              <w:rPr>
                <w:rFonts w:hint="eastAsia" w:ascii="宋体" w:hAnsi="宋体" w:cs="宋体"/>
                <w:kern w:val="0"/>
                <w:sz w:val="18"/>
                <w:szCs w:val="18"/>
              </w:rPr>
              <w:t>：使用中</w:t>
            </w:r>
          </w:p>
          <w:p w14:paraId="5FC4DF77">
            <w:pPr>
              <w:spacing w:line="240" w:lineRule="auto"/>
              <w:jc w:val="left"/>
              <w:rPr>
                <w:rFonts w:ascii="宋体"/>
                <w:kern w:val="0"/>
                <w:sz w:val="18"/>
                <w:szCs w:val="18"/>
              </w:rPr>
            </w:pPr>
            <w:r>
              <w:rPr>
                <w:rFonts w:ascii="宋体" w:hAnsi="宋体" w:cs="宋体"/>
                <w:kern w:val="0"/>
                <w:sz w:val="18"/>
                <w:szCs w:val="18"/>
              </w:rPr>
              <w:t>1</w:t>
            </w:r>
            <w:r>
              <w:rPr>
                <w:rFonts w:hint="eastAsia" w:ascii="宋体" w:hAnsi="宋体" w:cs="宋体"/>
                <w:kern w:val="0"/>
                <w:sz w:val="18"/>
                <w:szCs w:val="18"/>
              </w:rPr>
              <w:t>：暂停使用</w:t>
            </w:r>
          </w:p>
        </w:tc>
      </w:tr>
      <w:tr w14:paraId="41BEB7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734795F4">
            <w:pPr>
              <w:spacing w:line="240" w:lineRule="auto"/>
              <w:jc w:val="center"/>
              <w:rPr>
                <w:rFonts w:ascii="宋体" w:hAnsi="宋体" w:cs="宋体"/>
                <w:kern w:val="0"/>
                <w:sz w:val="18"/>
                <w:szCs w:val="18"/>
              </w:rPr>
            </w:pPr>
            <w:r>
              <w:rPr>
                <w:rFonts w:hint="eastAsia" w:ascii="宋体" w:hAnsi="宋体" w:cs="宋体"/>
                <w:kern w:val="0"/>
                <w:sz w:val="18"/>
                <w:szCs w:val="18"/>
              </w:rPr>
              <w:t>4</w:t>
            </w:r>
          </w:p>
        </w:tc>
        <w:tc>
          <w:tcPr>
            <w:tcW w:w="1843" w:type="dxa"/>
            <w:shd w:val="clear" w:color="auto" w:fill="auto"/>
            <w:vAlign w:val="center"/>
          </w:tcPr>
          <w:p w14:paraId="1C509573">
            <w:pPr>
              <w:spacing w:line="240" w:lineRule="auto"/>
              <w:jc w:val="center"/>
              <w:rPr>
                <w:rFonts w:ascii="宋体"/>
                <w:kern w:val="0"/>
                <w:sz w:val="18"/>
                <w:szCs w:val="18"/>
              </w:rPr>
            </w:pPr>
            <w:r>
              <w:rPr>
                <w:rFonts w:ascii="宋体" w:hAnsi="宋体" w:cs="宋体"/>
                <w:kern w:val="0"/>
                <w:sz w:val="18"/>
                <w:szCs w:val="18"/>
              </w:rPr>
              <w:t>deviceType</w:t>
            </w:r>
          </w:p>
        </w:tc>
        <w:tc>
          <w:tcPr>
            <w:tcW w:w="1843" w:type="dxa"/>
            <w:shd w:val="clear" w:color="auto" w:fill="auto"/>
            <w:vAlign w:val="center"/>
          </w:tcPr>
          <w:p w14:paraId="5A820E27">
            <w:pPr>
              <w:spacing w:line="240" w:lineRule="auto"/>
              <w:jc w:val="center"/>
              <w:rPr>
                <w:rFonts w:ascii="宋体"/>
                <w:kern w:val="0"/>
                <w:sz w:val="18"/>
                <w:szCs w:val="18"/>
              </w:rPr>
            </w:pPr>
            <w:r>
              <w:rPr>
                <w:rFonts w:ascii="宋体" w:hAnsi="宋体" w:cs="宋体"/>
                <w:kern w:val="0"/>
                <w:sz w:val="18"/>
                <w:szCs w:val="18"/>
              </w:rPr>
              <w:t>Number</w:t>
            </w:r>
          </w:p>
        </w:tc>
        <w:tc>
          <w:tcPr>
            <w:tcW w:w="4383" w:type="dxa"/>
            <w:shd w:val="clear" w:color="auto" w:fill="auto"/>
            <w:vAlign w:val="center"/>
          </w:tcPr>
          <w:p w14:paraId="4A65E2E8">
            <w:pPr>
              <w:spacing w:line="240" w:lineRule="auto"/>
              <w:jc w:val="left"/>
              <w:rPr>
                <w:rFonts w:ascii="宋体"/>
                <w:sz w:val="18"/>
                <w:szCs w:val="18"/>
              </w:rPr>
            </w:pPr>
            <w:r>
              <w:rPr>
                <w:rFonts w:hint="eastAsia" w:ascii="宋体" w:hAnsi="宋体" w:cs="宋体"/>
                <w:sz w:val="18"/>
                <w:szCs w:val="18"/>
              </w:rPr>
              <w:t>停车场诱导标志，按照</w:t>
            </w:r>
            <w:r>
              <w:rPr>
                <w:rFonts w:ascii="Times New Roman" w:hAnsi="Times New Roman"/>
                <w:kern w:val="0"/>
                <w:sz w:val="18"/>
                <w:szCs w:val="18"/>
              </w:rPr>
              <w:t>GB 5768.2-2022</w:t>
            </w:r>
            <w:r>
              <w:rPr>
                <w:rFonts w:hint="eastAsia" w:ascii="Times New Roman" w:hAnsi="Times New Roman"/>
                <w:kern w:val="0"/>
                <w:sz w:val="18"/>
                <w:szCs w:val="18"/>
              </w:rPr>
              <w:t>取值</w:t>
            </w:r>
          </w:p>
        </w:tc>
      </w:tr>
      <w:tr w14:paraId="3D68A7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4CA48F31">
            <w:pPr>
              <w:spacing w:line="240" w:lineRule="auto"/>
              <w:jc w:val="center"/>
              <w:rPr>
                <w:rFonts w:ascii="宋体" w:hAnsi="宋体" w:cs="宋体"/>
                <w:kern w:val="0"/>
                <w:sz w:val="18"/>
                <w:szCs w:val="18"/>
              </w:rPr>
            </w:pPr>
            <w:r>
              <w:rPr>
                <w:rFonts w:hint="eastAsia" w:ascii="宋体" w:hAnsi="宋体" w:cs="宋体"/>
                <w:kern w:val="0"/>
                <w:sz w:val="18"/>
                <w:szCs w:val="18"/>
              </w:rPr>
              <w:t>5</w:t>
            </w:r>
          </w:p>
        </w:tc>
        <w:tc>
          <w:tcPr>
            <w:tcW w:w="1843" w:type="dxa"/>
            <w:shd w:val="clear" w:color="auto" w:fill="auto"/>
            <w:vAlign w:val="center"/>
          </w:tcPr>
          <w:p w14:paraId="60162C6E">
            <w:pPr>
              <w:spacing w:line="240" w:lineRule="auto"/>
              <w:jc w:val="center"/>
              <w:rPr>
                <w:rFonts w:ascii="宋体"/>
                <w:kern w:val="0"/>
                <w:sz w:val="18"/>
                <w:szCs w:val="18"/>
              </w:rPr>
            </w:pPr>
            <w:r>
              <w:rPr>
                <w:rFonts w:ascii="宋体" w:hAnsi="宋体" w:cs="宋体"/>
                <w:kern w:val="0"/>
                <w:sz w:val="18"/>
                <w:szCs w:val="18"/>
              </w:rPr>
              <w:t>parkId</w:t>
            </w:r>
          </w:p>
        </w:tc>
        <w:tc>
          <w:tcPr>
            <w:tcW w:w="1843" w:type="dxa"/>
            <w:shd w:val="clear" w:color="auto" w:fill="auto"/>
            <w:vAlign w:val="center"/>
          </w:tcPr>
          <w:p w14:paraId="4DB36BCD">
            <w:pPr>
              <w:spacing w:line="240" w:lineRule="auto"/>
              <w:jc w:val="center"/>
              <w:rPr>
                <w:rFonts w:ascii="宋体"/>
                <w:kern w:val="0"/>
                <w:sz w:val="18"/>
                <w:szCs w:val="18"/>
              </w:rPr>
            </w:pPr>
            <w:r>
              <w:rPr>
                <w:rFonts w:ascii="宋体" w:hAnsi="宋体" w:cs="宋体"/>
                <w:kern w:val="0"/>
                <w:sz w:val="18"/>
                <w:szCs w:val="18"/>
              </w:rPr>
              <w:t>String</w:t>
            </w:r>
          </w:p>
        </w:tc>
        <w:tc>
          <w:tcPr>
            <w:tcW w:w="4383" w:type="dxa"/>
            <w:shd w:val="clear" w:color="auto" w:fill="auto"/>
            <w:vAlign w:val="center"/>
          </w:tcPr>
          <w:p w14:paraId="773B6A44">
            <w:pPr>
              <w:spacing w:line="240" w:lineRule="auto"/>
              <w:jc w:val="left"/>
              <w:rPr>
                <w:rFonts w:ascii="宋体"/>
                <w:sz w:val="18"/>
                <w:szCs w:val="18"/>
              </w:rPr>
            </w:pPr>
            <w:r>
              <w:rPr>
                <w:rFonts w:hint="eastAsia" w:ascii="宋体" w:hAnsi="宋体" w:cs="宋体"/>
                <w:sz w:val="18"/>
                <w:szCs w:val="18"/>
              </w:rPr>
              <w:t>停车场唯一标识</w:t>
            </w:r>
          </w:p>
        </w:tc>
      </w:tr>
      <w:tr w14:paraId="66305E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72FDB2F6">
            <w:pPr>
              <w:spacing w:line="240" w:lineRule="auto"/>
              <w:jc w:val="center"/>
              <w:rPr>
                <w:rFonts w:ascii="宋体" w:hAnsi="宋体" w:cs="宋体"/>
                <w:kern w:val="0"/>
                <w:sz w:val="18"/>
                <w:szCs w:val="18"/>
              </w:rPr>
            </w:pPr>
            <w:r>
              <w:rPr>
                <w:rFonts w:hint="eastAsia" w:ascii="宋体" w:hAnsi="宋体" w:cs="宋体"/>
                <w:kern w:val="0"/>
                <w:sz w:val="18"/>
                <w:szCs w:val="18"/>
              </w:rPr>
              <w:t>6</w:t>
            </w:r>
          </w:p>
        </w:tc>
        <w:tc>
          <w:tcPr>
            <w:tcW w:w="1843" w:type="dxa"/>
            <w:shd w:val="clear" w:color="auto" w:fill="auto"/>
            <w:vAlign w:val="center"/>
          </w:tcPr>
          <w:p w14:paraId="09C77F1B">
            <w:pPr>
              <w:spacing w:line="240" w:lineRule="auto"/>
              <w:jc w:val="center"/>
              <w:rPr>
                <w:rFonts w:ascii="宋体"/>
                <w:kern w:val="0"/>
                <w:sz w:val="18"/>
                <w:szCs w:val="18"/>
              </w:rPr>
            </w:pPr>
            <w:r>
              <w:rPr>
                <w:rFonts w:ascii="Times New Roman" w:hAnsi="Times New Roman"/>
                <w:kern w:val="0"/>
                <w:sz w:val="18"/>
                <w:szCs w:val="18"/>
              </w:rPr>
              <w:t>numSpaceFree</w:t>
            </w:r>
          </w:p>
        </w:tc>
        <w:tc>
          <w:tcPr>
            <w:tcW w:w="1843" w:type="dxa"/>
            <w:shd w:val="clear" w:color="auto" w:fill="auto"/>
            <w:vAlign w:val="center"/>
          </w:tcPr>
          <w:p w14:paraId="4563EC79">
            <w:pPr>
              <w:spacing w:line="240" w:lineRule="auto"/>
              <w:jc w:val="center"/>
              <w:rPr>
                <w:rFonts w:ascii="宋体"/>
                <w:kern w:val="0"/>
                <w:sz w:val="18"/>
                <w:szCs w:val="18"/>
              </w:rPr>
            </w:pPr>
            <w:r>
              <w:rPr>
                <w:rFonts w:ascii="宋体" w:hAnsi="宋体" w:cs="宋体"/>
                <w:kern w:val="0"/>
                <w:sz w:val="18"/>
                <w:szCs w:val="18"/>
              </w:rPr>
              <w:t>Number</w:t>
            </w:r>
          </w:p>
        </w:tc>
        <w:tc>
          <w:tcPr>
            <w:tcW w:w="4383" w:type="dxa"/>
            <w:shd w:val="clear" w:color="auto" w:fill="auto"/>
            <w:vAlign w:val="center"/>
          </w:tcPr>
          <w:p w14:paraId="2573CA9B">
            <w:pPr>
              <w:spacing w:line="240" w:lineRule="auto"/>
              <w:jc w:val="left"/>
              <w:rPr>
                <w:rFonts w:ascii="宋体"/>
                <w:kern w:val="0"/>
                <w:sz w:val="18"/>
                <w:szCs w:val="18"/>
              </w:rPr>
            </w:pPr>
            <w:r>
              <w:rPr>
                <w:rFonts w:ascii="Times New Roman" w:hAnsi="Times New Roman"/>
                <w:kern w:val="0"/>
                <w:sz w:val="18"/>
                <w:szCs w:val="18"/>
              </w:rPr>
              <w:t>停车场空车位数</w:t>
            </w:r>
          </w:p>
        </w:tc>
      </w:tr>
    </w:tbl>
    <w:p w14:paraId="3E010E95">
      <w:pPr>
        <w:pStyle w:val="58"/>
        <w:ind w:firstLine="420"/>
        <w:rPr>
          <w:rFonts w:ascii="Times New Roman"/>
        </w:rPr>
      </w:pPr>
    </w:p>
    <w:p w14:paraId="3101FDE5">
      <w:pPr>
        <w:widowControl/>
        <w:adjustRightInd/>
        <w:spacing w:line="240" w:lineRule="auto"/>
        <w:jc w:val="left"/>
        <w:rPr>
          <w:rFonts w:ascii="Times New Roman"/>
        </w:rPr>
      </w:pPr>
      <w:r>
        <w:rPr>
          <w:rFonts w:ascii="Times New Roman"/>
        </w:rPr>
        <w:br w:type="page"/>
      </w:r>
    </w:p>
    <w:p w14:paraId="6E383A49">
      <w:pPr>
        <w:pStyle w:val="114"/>
        <w:numPr>
          <w:ilvl w:val="0"/>
          <w:numId w:val="0"/>
        </w:numPr>
        <w:spacing w:before="156" w:after="156"/>
      </w:pPr>
      <w:r>
        <w:rPr>
          <w:rFonts w:hint="eastAsia"/>
        </w:rPr>
        <w:t>表2</w:t>
      </w:r>
      <w:r>
        <w:t>2</w:t>
      </w:r>
      <w:r>
        <w:rPr>
          <w:rFonts w:hint="eastAsia" w:hAnsi="黑体"/>
          <w:b/>
        </w:rPr>
        <w:t>　</w:t>
      </w:r>
      <w:r>
        <w:rPr>
          <w:rFonts w:hint="eastAsia"/>
        </w:rPr>
        <w:t>停车场诱导标志信息（续）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43798A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99" w:type="dxa"/>
            <w:tcBorders>
              <w:top w:val="single" w:color="auto" w:sz="8" w:space="0"/>
              <w:bottom w:val="single" w:color="auto" w:sz="8" w:space="0"/>
            </w:tcBorders>
            <w:shd w:val="clear" w:color="auto" w:fill="auto"/>
            <w:vAlign w:val="center"/>
          </w:tcPr>
          <w:p w14:paraId="42DC2950">
            <w:pPr>
              <w:spacing w:line="240" w:lineRule="auto"/>
              <w:jc w:val="center"/>
              <w:rPr>
                <w:rFonts w:ascii="宋体" w:hAnsi="宋体" w:cs="宋体"/>
                <w:bCs/>
                <w:kern w:val="0"/>
                <w:sz w:val="18"/>
                <w:szCs w:val="18"/>
              </w:rPr>
            </w:pPr>
            <w:r>
              <w:rPr>
                <w:rFonts w:hint="eastAsia" w:ascii="宋体" w:hAnsi="宋体" w:cs="宋体"/>
                <w:bCs/>
                <w:kern w:val="0"/>
                <w:sz w:val="18"/>
                <w:szCs w:val="18"/>
              </w:rPr>
              <w:t>序号</w:t>
            </w:r>
          </w:p>
        </w:tc>
        <w:tc>
          <w:tcPr>
            <w:tcW w:w="1843" w:type="dxa"/>
            <w:tcBorders>
              <w:top w:val="single" w:color="auto" w:sz="8" w:space="0"/>
              <w:bottom w:val="single" w:color="auto" w:sz="8" w:space="0"/>
            </w:tcBorders>
            <w:shd w:val="clear" w:color="auto" w:fill="auto"/>
            <w:vAlign w:val="center"/>
          </w:tcPr>
          <w:p w14:paraId="1329C040">
            <w:pPr>
              <w:spacing w:line="240" w:lineRule="auto"/>
              <w:jc w:val="center"/>
              <w:rPr>
                <w:rFonts w:ascii="宋体"/>
                <w:bCs/>
                <w:kern w:val="0"/>
                <w:sz w:val="18"/>
                <w:szCs w:val="18"/>
              </w:rPr>
            </w:pPr>
            <w:r>
              <w:rPr>
                <w:rFonts w:hint="eastAsia" w:ascii="宋体" w:hAnsi="宋体" w:cs="宋体"/>
                <w:kern w:val="0"/>
                <w:sz w:val="18"/>
                <w:szCs w:val="18"/>
              </w:rPr>
              <w:t>元素名</w:t>
            </w:r>
          </w:p>
        </w:tc>
        <w:tc>
          <w:tcPr>
            <w:tcW w:w="1843" w:type="dxa"/>
            <w:tcBorders>
              <w:top w:val="single" w:color="auto" w:sz="8" w:space="0"/>
              <w:bottom w:val="single" w:color="auto" w:sz="8" w:space="0"/>
            </w:tcBorders>
            <w:shd w:val="clear" w:color="auto" w:fill="auto"/>
            <w:vAlign w:val="center"/>
          </w:tcPr>
          <w:p w14:paraId="43C11717">
            <w:pPr>
              <w:spacing w:line="240" w:lineRule="auto"/>
              <w:jc w:val="center"/>
              <w:rPr>
                <w:rFonts w:ascii="宋体"/>
                <w:bCs/>
                <w:kern w:val="0"/>
                <w:sz w:val="18"/>
                <w:szCs w:val="18"/>
              </w:rPr>
            </w:pPr>
            <w:r>
              <w:rPr>
                <w:rFonts w:hint="eastAsia" w:ascii="宋体" w:hAnsi="宋体" w:cs="宋体"/>
                <w:bCs/>
                <w:kern w:val="0"/>
                <w:sz w:val="18"/>
                <w:szCs w:val="18"/>
              </w:rPr>
              <w:t>类型</w:t>
            </w:r>
          </w:p>
        </w:tc>
        <w:tc>
          <w:tcPr>
            <w:tcW w:w="4383" w:type="dxa"/>
            <w:tcBorders>
              <w:top w:val="single" w:color="auto" w:sz="8" w:space="0"/>
              <w:bottom w:val="single" w:color="auto" w:sz="8" w:space="0"/>
            </w:tcBorders>
            <w:shd w:val="clear" w:color="auto" w:fill="auto"/>
            <w:vAlign w:val="center"/>
          </w:tcPr>
          <w:p w14:paraId="619F9DE7">
            <w:pPr>
              <w:spacing w:line="240" w:lineRule="auto"/>
              <w:jc w:val="center"/>
              <w:rPr>
                <w:rFonts w:ascii="宋体"/>
                <w:bCs/>
                <w:kern w:val="0"/>
                <w:sz w:val="18"/>
                <w:szCs w:val="18"/>
              </w:rPr>
            </w:pPr>
            <w:r>
              <w:rPr>
                <w:rFonts w:hint="eastAsia" w:ascii="宋体" w:hAnsi="宋体" w:cs="宋体"/>
                <w:bCs/>
                <w:kern w:val="0"/>
                <w:sz w:val="18"/>
                <w:szCs w:val="18"/>
              </w:rPr>
              <w:t>描述</w:t>
            </w:r>
          </w:p>
        </w:tc>
      </w:tr>
      <w:tr w14:paraId="032FE8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28D172B1">
            <w:pPr>
              <w:spacing w:line="240" w:lineRule="auto"/>
              <w:jc w:val="center"/>
              <w:rPr>
                <w:rFonts w:ascii="宋体" w:hAnsi="宋体" w:cs="宋体"/>
                <w:kern w:val="0"/>
                <w:sz w:val="18"/>
                <w:szCs w:val="18"/>
              </w:rPr>
            </w:pPr>
            <w:r>
              <w:rPr>
                <w:rFonts w:hint="eastAsia" w:ascii="宋体" w:hAnsi="宋体" w:cs="宋体"/>
                <w:kern w:val="0"/>
                <w:sz w:val="18"/>
                <w:szCs w:val="18"/>
              </w:rPr>
              <w:t>7</w:t>
            </w:r>
          </w:p>
        </w:tc>
        <w:tc>
          <w:tcPr>
            <w:tcW w:w="1843" w:type="dxa"/>
            <w:tcBorders>
              <w:top w:val="single" w:color="auto" w:sz="8" w:space="0"/>
            </w:tcBorders>
            <w:shd w:val="clear" w:color="auto" w:fill="auto"/>
            <w:vAlign w:val="center"/>
          </w:tcPr>
          <w:p w14:paraId="0629B670">
            <w:pPr>
              <w:spacing w:line="240" w:lineRule="auto"/>
              <w:jc w:val="center"/>
              <w:rPr>
                <w:rFonts w:ascii="宋体"/>
                <w:b/>
                <w:bCs/>
                <w:kern w:val="0"/>
                <w:sz w:val="18"/>
                <w:szCs w:val="18"/>
              </w:rPr>
            </w:pPr>
            <w:r>
              <w:rPr>
                <w:rFonts w:ascii="宋体" w:hAnsi="宋体" w:cs="宋体"/>
                <w:kern w:val="0"/>
                <w:sz w:val="18"/>
                <w:szCs w:val="18"/>
              </w:rPr>
              <w:t>signState</w:t>
            </w:r>
          </w:p>
        </w:tc>
        <w:tc>
          <w:tcPr>
            <w:tcW w:w="1843" w:type="dxa"/>
            <w:tcBorders>
              <w:top w:val="single" w:color="auto" w:sz="8" w:space="0"/>
            </w:tcBorders>
            <w:shd w:val="clear" w:color="auto" w:fill="auto"/>
            <w:vAlign w:val="center"/>
          </w:tcPr>
          <w:p w14:paraId="09489AC4">
            <w:pPr>
              <w:spacing w:line="240" w:lineRule="auto"/>
              <w:jc w:val="center"/>
              <w:rPr>
                <w:rFonts w:ascii="宋体"/>
                <w:b/>
                <w:bCs/>
                <w:kern w:val="0"/>
                <w:sz w:val="18"/>
                <w:szCs w:val="18"/>
              </w:rPr>
            </w:pPr>
            <w:r>
              <w:rPr>
                <w:rFonts w:ascii="宋体" w:hAnsi="宋体" w:cs="宋体"/>
                <w:kern w:val="0"/>
                <w:sz w:val="18"/>
                <w:szCs w:val="18"/>
              </w:rPr>
              <w:t>Number</w:t>
            </w:r>
          </w:p>
        </w:tc>
        <w:tc>
          <w:tcPr>
            <w:tcW w:w="4383" w:type="dxa"/>
            <w:tcBorders>
              <w:top w:val="single" w:color="auto" w:sz="8" w:space="0"/>
            </w:tcBorders>
            <w:shd w:val="clear" w:color="auto" w:fill="auto"/>
            <w:vAlign w:val="center"/>
          </w:tcPr>
          <w:p w14:paraId="2BBD93D0">
            <w:pPr>
              <w:spacing w:line="240" w:lineRule="auto"/>
              <w:jc w:val="left"/>
              <w:rPr>
                <w:rFonts w:ascii="Times New Roman" w:hAnsi="Times New Roman"/>
                <w:sz w:val="18"/>
                <w:szCs w:val="18"/>
                <w:shd w:val="clear" w:color="auto" w:fill="FFFFFF"/>
              </w:rPr>
            </w:pPr>
            <w:r>
              <w:rPr>
                <w:rFonts w:hint="eastAsia" w:ascii="宋体" w:hAnsi="宋体" w:cs="宋体"/>
                <w:sz w:val="18"/>
                <w:szCs w:val="18"/>
              </w:rPr>
              <w:t>标志状态</w:t>
            </w:r>
            <w:r>
              <w:rPr>
                <w:rFonts w:hint="eastAsia" w:ascii="宋体" w:hAnsi="宋体" w:cs="宋体"/>
                <w:kern w:val="0"/>
                <w:sz w:val="18"/>
                <w:szCs w:val="18"/>
              </w:rPr>
              <w:t>，</w:t>
            </w:r>
            <w:r>
              <w:rPr>
                <w:rFonts w:hint="eastAsia" w:ascii="Times New Roman" w:hAnsi="Times New Roman"/>
                <w:sz w:val="18"/>
                <w:szCs w:val="18"/>
                <w:shd w:val="clear" w:color="auto" w:fill="FFFFFF"/>
              </w:rPr>
              <w:t>取值范围：</w:t>
            </w:r>
          </w:p>
          <w:p w14:paraId="22DC6775">
            <w:pPr>
              <w:spacing w:line="240" w:lineRule="auto"/>
              <w:jc w:val="left"/>
              <w:rPr>
                <w:rFonts w:ascii="宋体" w:hAnsi="宋体" w:cs="宋体"/>
                <w:sz w:val="18"/>
                <w:szCs w:val="18"/>
              </w:rPr>
            </w:pPr>
            <w:r>
              <w:rPr>
                <w:rFonts w:ascii="宋体" w:hAnsi="宋体" w:cs="宋体"/>
                <w:kern w:val="0"/>
                <w:sz w:val="18"/>
                <w:szCs w:val="18"/>
              </w:rPr>
              <w:t>1</w:t>
            </w:r>
            <w:r>
              <w:rPr>
                <w:rFonts w:hint="eastAsia" w:ascii="宋体" w:hAnsi="宋体" w:cs="宋体"/>
                <w:kern w:val="0"/>
                <w:sz w:val="18"/>
                <w:szCs w:val="18"/>
              </w:rPr>
              <w:t>：</w:t>
            </w:r>
            <w:r>
              <w:rPr>
                <w:rFonts w:hint="eastAsia" w:ascii="宋体" w:hAnsi="宋体" w:cs="宋体"/>
                <w:sz w:val="18"/>
                <w:szCs w:val="18"/>
              </w:rPr>
              <w:t>正常</w:t>
            </w:r>
          </w:p>
          <w:p w14:paraId="7C79C59F">
            <w:pPr>
              <w:spacing w:line="240" w:lineRule="auto"/>
              <w:jc w:val="left"/>
              <w:rPr>
                <w:rFonts w:ascii="宋体" w:hAnsi="宋体" w:cs="宋体"/>
                <w:sz w:val="18"/>
                <w:szCs w:val="18"/>
              </w:rPr>
            </w:pPr>
            <w:r>
              <w:rPr>
                <w:rFonts w:ascii="宋体" w:hAnsi="宋体" w:cs="宋体"/>
                <w:kern w:val="0"/>
                <w:sz w:val="18"/>
                <w:szCs w:val="18"/>
              </w:rPr>
              <w:t>2</w:t>
            </w:r>
            <w:r>
              <w:rPr>
                <w:rFonts w:hint="eastAsia" w:ascii="宋体" w:hAnsi="宋体" w:cs="宋体"/>
                <w:kern w:val="0"/>
                <w:sz w:val="18"/>
                <w:szCs w:val="18"/>
              </w:rPr>
              <w:t>：</w:t>
            </w:r>
            <w:r>
              <w:rPr>
                <w:rFonts w:hint="eastAsia" w:ascii="宋体" w:hAnsi="宋体" w:cs="宋体"/>
                <w:sz w:val="18"/>
                <w:szCs w:val="18"/>
              </w:rPr>
              <w:t>倒伏（纵向位移）</w:t>
            </w:r>
          </w:p>
          <w:p w14:paraId="669F67F6">
            <w:pPr>
              <w:spacing w:line="240" w:lineRule="auto"/>
              <w:jc w:val="left"/>
              <w:rPr>
                <w:rFonts w:ascii="宋体" w:hAnsi="宋体" w:cs="宋体"/>
                <w:sz w:val="18"/>
                <w:szCs w:val="18"/>
              </w:rPr>
            </w:pPr>
            <w:r>
              <w:rPr>
                <w:rFonts w:ascii="宋体" w:hAnsi="宋体" w:cs="宋体"/>
                <w:kern w:val="0"/>
                <w:sz w:val="18"/>
                <w:szCs w:val="18"/>
              </w:rPr>
              <w:t>3</w:t>
            </w:r>
            <w:r>
              <w:rPr>
                <w:rFonts w:hint="eastAsia" w:ascii="宋体" w:hAnsi="宋体" w:cs="宋体"/>
                <w:kern w:val="0"/>
                <w:sz w:val="18"/>
                <w:szCs w:val="18"/>
              </w:rPr>
              <w:t>：</w:t>
            </w:r>
            <w:r>
              <w:rPr>
                <w:rFonts w:hint="eastAsia" w:ascii="宋体" w:hAnsi="宋体" w:cs="宋体"/>
                <w:sz w:val="18"/>
                <w:szCs w:val="18"/>
              </w:rPr>
              <w:t>转向（角位移）</w:t>
            </w:r>
          </w:p>
          <w:p w14:paraId="0C64244F">
            <w:pPr>
              <w:spacing w:line="240" w:lineRule="auto"/>
              <w:jc w:val="left"/>
              <w:rPr>
                <w:rFonts w:ascii="宋体" w:hAnsi="宋体" w:cs="宋体"/>
                <w:sz w:val="18"/>
                <w:szCs w:val="18"/>
              </w:rPr>
            </w:pPr>
            <w:r>
              <w:rPr>
                <w:rFonts w:ascii="宋体" w:hAnsi="宋体" w:cs="宋体"/>
                <w:kern w:val="0"/>
                <w:sz w:val="18"/>
                <w:szCs w:val="18"/>
              </w:rPr>
              <w:t>4</w:t>
            </w:r>
            <w:r>
              <w:rPr>
                <w:rFonts w:hint="eastAsia" w:ascii="宋体" w:hAnsi="宋体" w:cs="宋体"/>
                <w:kern w:val="0"/>
                <w:sz w:val="18"/>
                <w:szCs w:val="18"/>
              </w:rPr>
              <w:t>：</w:t>
            </w:r>
            <w:r>
              <w:rPr>
                <w:rFonts w:hint="eastAsia" w:ascii="宋体" w:hAnsi="宋体" w:cs="宋体"/>
                <w:sz w:val="18"/>
                <w:szCs w:val="18"/>
              </w:rPr>
              <w:t>移位（横向位移）</w:t>
            </w:r>
          </w:p>
          <w:p w14:paraId="41660DE5">
            <w:pPr>
              <w:spacing w:line="240" w:lineRule="auto"/>
              <w:jc w:val="left"/>
              <w:rPr>
                <w:rFonts w:ascii="宋体"/>
                <w:b/>
                <w:bCs/>
                <w:kern w:val="0"/>
                <w:sz w:val="18"/>
                <w:szCs w:val="18"/>
              </w:rPr>
            </w:pPr>
            <w:r>
              <w:rPr>
                <w:rFonts w:ascii="宋体" w:hAnsi="宋体" w:cs="宋体"/>
                <w:kern w:val="0"/>
                <w:sz w:val="18"/>
                <w:szCs w:val="18"/>
              </w:rPr>
              <w:t>0</w:t>
            </w:r>
            <w:r>
              <w:rPr>
                <w:rFonts w:hint="eastAsia" w:ascii="宋体" w:hAnsi="宋体" w:cs="宋体"/>
                <w:kern w:val="0"/>
                <w:sz w:val="18"/>
                <w:szCs w:val="18"/>
              </w:rPr>
              <w:t>：</w:t>
            </w:r>
            <w:r>
              <w:rPr>
                <w:rFonts w:hint="eastAsia" w:ascii="宋体" w:hAnsi="宋体" w:cs="宋体"/>
                <w:sz w:val="18"/>
                <w:szCs w:val="18"/>
              </w:rPr>
              <w:t>其他故障</w:t>
            </w:r>
          </w:p>
        </w:tc>
      </w:tr>
      <w:tr w14:paraId="6A662C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6009900A">
            <w:pPr>
              <w:spacing w:line="240" w:lineRule="auto"/>
              <w:jc w:val="center"/>
              <w:rPr>
                <w:rFonts w:ascii="宋体" w:hAnsi="宋体" w:cs="宋体"/>
                <w:kern w:val="0"/>
                <w:sz w:val="18"/>
                <w:szCs w:val="18"/>
              </w:rPr>
            </w:pPr>
            <w:r>
              <w:rPr>
                <w:rFonts w:hint="eastAsia" w:ascii="宋体" w:hAnsi="宋体" w:cs="宋体"/>
                <w:kern w:val="0"/>
                <w:sz w:val="18"/>
                <w:szCs w:val="18"/>
              </w:rPr>
              <w:t>8</w:t>
            </w:r>
          </w:p>
        </w:tc>
        <w:tc>
          <w:tcPr>
            <w:tcW w:w="1843" w:type="dxa"/>
            <w:shd w:val="clear" w:color="auto" w:fill="auto"/>
            <w:vAlign w:val="center"/>
          </w:tcPr>
          <w:p w14:paraId="69E7CBF0">
            <w:pPr>
              <w:spacing w:line="240" w:lineRule="auto"/>
              <w:jc w:val="center"/>
              <w:rPr>
                <w:rFonts w:ascii="宋体"/>
                <w:kern w:val="0"/>
                <w:sz w:val="18"/>
                <w:szCs w:val="18"/>
              </w:rPr>
            </w:pPr>
            <w:r>
              <w:rPr>
                <w:rFonts w:ascii="宋体" w:hAnsi="宋体" w:cs="宋体"/>
                <w:kern w:val="0"/>
                <w:sz w:val="18"/>
                <w:szCs w:val="18"/>
              </w:rPr>
              <w:t>timeStamp</w:t>
            </w:r>
          </w:p>
        </w:tc>
        <w:tc>
          <w:tcPr>
            <w:tcW w:w="1843" w:type="dxa"/>
            <w:shd w:val="clear" w:color="auto" w:fill="auto"/>
            <w:vAlign w:val="center"/>
          </w:tcPr>
          <w:p w14:paraId="7C87B423">
            <w:pPr>
              <w:spacing w:line="240" w:lineRule="auto"/>
              <w:jc w:val="center"/>
              <w:rPr>
                <w:rFonts w:ascii="宋体"/>
                <w:kern w:val="0"/>
                <w:sz w:val="18"/>
                <w:szCs w:val="18"/>
              </w:rPr>
            </w:pPr>
            <w:r>
              <w:rPr>
                <w:rFonts w:ascii="宋体" w:hAnsi="宋体" w:cs="宋体"/>
                <w:kern w:val="0"/>
                <w:sz w:val="18"/>
                <w:szCs w:val="18"/>
              </w:rPr>
              <w:t>Number</w:t>
            </w:r>
          </w:p>
        </w:tc>
        <w:tc>
          <w:tcPr>
            <w:tcW w:w="4383" w:type="dxa"/>
            <w:shd w:val="clear" w:color="auto" w:fill="auto"/>
            <w:vAlign w:val="center"/>
          </w:tcPr>
          <w:p w14:paraId="7D16AFE0">
            <w:pPr>
              <w:spacing w:line="240" w:lineRule="auto"/>
              <w:jc w:val="left"/>
              <w:rPr>
                <w:rFonts w:ascii="宋体"/>
                <w:kern w:val="0"/>
                <w:sz w:val="18"/>
                <w:szCs w:val="18"/>
              </w:rPr>
            </w:pPr>
            <w:r>
              <w:rPr>
                <w:rFonts w:ascii="宋体"/>
                <w:kern w:val="0"/>
                <w:sz w:val="18"/>
                <w:szCs w:val="18"/>
              </w:rPr>
              <w:t>时间戳，单位：毫秒</w:t>
            </w:r>
          </w:p>
        </w:tc>
      </w:tr>
      <w:tr w14:paraId="4DDA8C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6CCC858B">
            <w:pPr>
              <w:spacing w:line="240" w:lineRule="auto"/>
              <w:jc w:val="center"/>
              <w:rPr>
                <w:rFonts w:ascii="宋体" w:hAnsi="宋体" w:cs="宋体"/>
                <w:kern w:val="0"/>
                <w:sz w:val="18"/>
                <w:szCs w:val="18"/>
              </w:rPr>
            </w:pPr>
            <w:r>
              <w:rPr>
                <w:rFonts w:hint="eastAsia" w:ascii="宋体" w:hAnsi="宋体" w:cs="宋体"/>
                <w:kern w:val="0"/>
                <w:sz w:val="18"/>
                <w:szCs w:val="18"/>
              </w:rPr>
              <w:t>9</w:t>
            </w:r>
          </w:p>
        </w:tc>
        <w:tc>
          <w:tcPr>
            <w:tcW w:w="1843" w:type="dxa"/>
            <w:shd w:val="clear" w:color="auto" w:fill="auto"/>
            <w:vAlign w:val="center"/>
          </w:tcPr>
          <w:p w14:paraId="7D2C1523">
            <w:pPr>
              <w:spacing w:line="240" w:lineRule="auto"/>
              <w:jc w:val="center"/>
              <w:rPr>
                <w:rFonts w:ascii="宋体"/>
                <w:sz w:val="18"/>
                <w:szCs w:val="18"/>
              </w:rPr>
            </w:pPr>
            <w:r>
              <w:rPr>
                <w:rFonts w:ascii="宋体" w:hAnsi="宋体" w:cs="宋体"/>
                <w:kern w:val="0"/>
                <w:sz w:val="18"/>
                <w:szCs w:val="18"/>
              </w:rPr>
              <w:t>value</w:t>
            </w:r>
          </w:p>
        </w:tc>
        <w:tc>
          <w:tcPr>
            <w:tcW w:w="1843" w:type="dxa"/>
            <w:shd w:val="clear" w:color="auto" w:fill="auto"/>
            <w:vAlign w:val="center"/>
          </w:tcPr>
          <w:p w14:paraId="1F33D26F">
            <w:pPr>
              <w:spacing w:line="240" w:lineRule="auto"/>
              <w:jc w:val="center"/>
              <w:rPr>
                <w:rFonts w:ascii="宋体"/>
                <w:kern w:val="0"/>
                <w:sz w:val="18"/>
                <w:szCs w:val="18"/>
              </w:rPr>
            </w:pPr>
            <w:r>
              <w:rPr>
                <w:rFonts w:ascii="宋体" w:hAnsi="宋体" w:cs="宋体"/>
                <w:kern w:val="0"/>
                <w:sz w:val="18"/>
                <w:szCs w:val="18"/>
              </w:rPr>
              <w:t>String</w:t>
            </w:r>
          </w:p>
        </w:tc>
        <w:tc>
          <w:tcPr>
            <w:tcW w:w="4383" w:type="dxa"/>
            <w:shd w:val="clear" w:color="auto" w:fill="auto"/>
            <w:vAlign w:val="center"/>
          </w:tcPr>
          <w:p w14:paraId="286F3896">
            <w:pPr>
              <w:spacing w:line="240" w:lineRule="auto"/>
              <w:jc w:val="left"/>
              <w:rPr>
                <w:rFonts w:ascii="宋体"/>
                <w:kern w:val="0"/>
                <w:sz w:val="18"/>
                <w:szCs w:val="18"/>
              </w:rPr>
            </w:pPr>
            <w:r>
              <w:rPr>
                <w:rFonts w:hint="eastAsia" w:ascii="宋体" w:hAnsi="宋体" w:cs="宋体"/>
                <w:kern w:val="0"/>
                <w:sz w:val="18"/>
                <w:szCs w:val="18"/>
              </w:rPr>
              <w:t>标志内容</w:t>
            </w:r>
          </w:p>
        </w:tc>
      </w:tr>
    </w:tbl>
    <w:p w14:paraId="49994FA8">
      <w:pPr>
        <w:pStyle w:val="67"/>
        <w:spacing w:before="156" w:after="156"/>
        <w:jc w:val="left"/>
        <w:rPr>
          <w:rFonts w:ascii="Times New Roman"/>
        </w:rPr>
      </w:pPr>
      <w:r>
        <w:rPr>
          <w:rFonts w:hint="eastAsia" w:ascii="Times New Roman"/>
        </w:rPr>
        <w:t>交通诱导可变信息接口</w:t>
      </w:r>
    </w:p>
    <w:p w14:paraId="1991BE98">
      <w:pPr>
        <w:pStyle w:val="58"/>
        <w:ind w:firstLine="420"/>
      </w:pPr>
      <w:r>
        <w:rPr>
          <w:rFonts w:hint="eastAsia" w:ascii="Times New Roman"/>
        </w:rPr>
        <w:t>表</w:t>
      </w:r>
      <w:r>
        <w:rPr>
          <w:rFonts w:ascii="Times New Roman"/>
        </w:rPr>
        <w:t>23</w:t>
      </w:r>
      <w:r>
        <w:rPr>
          <w:rFonts w:hint="eastAsia" w:ascii="Times New Roman"/>
        </w:rPr>
        <w:t>规定了交通诱导可变信息字段的定义，数据</w:t>
      </w:r>
      <w:r>
        <w:rPr>
          <w:rFonts w:ascii="Times New Roman"/>
        </w:rPr>
        <w:t>交换频率</w:t>
      </w:r>
      <w:r>
        <w:rPr>
          <w:rFonts w:hint="eastAsia" w:ascii="Times New Roman"/>
        </w:rPr>
        <w:t>宜不大于</w:t>
      </w:r>
      <w:r>
        <w:rPr>
          <w:rFonts w:ascii="Times New Roman"/>
        </w:rPr>
        <w:t>30</w:t>
      </w:r>
      <w:r>
        <w:rPr>
          <w:rFonts w:hint="eastAsia" w:ascii="Times New Roman"/>
        </w:rPr>
        <w:t>秒/次。</w:t>
      </w:r>
    </w:p>
    <w:p w14:paraId="0749898A">
      <w:pPr>
        <w:pStyle w:val="114"/>
        <w:spacing w:before="156" w:after="156"/>
        <w:ind w:left="0"/>
      </w:pPr>
      <w:r>
        <w:rPr>
          <w:rFonts w:hint="eastAsia"/>
        </w:rPr>
        <w:t>交通诱导</w:t>
      </w:r>
      <w:r>
        <w:rPr>
          <w:rFonts w:hint="eastAsia" w:ascii="Times New Roman"/>
        </w:rPr>
        <w:t>可变</w:t>
      </w:r>
      <w:r>
        <w:rPr>
          <w:rFonts w:hint="eastAsia"/>
        </w:rPr>
        <w:t>信息</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9"/>
        <w:gridCol w:w="4377"/>
      </w:tblGrid>
      <w:tr w14:paraId="2109A8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4" w:hRule="atLeast"/>
          <w:tblHeader/>
          <w:jc w:val="center"/>
        </w:trPr>
        <w:tc>
          <w:tcPr>
            <w:tcW w:w="699" w:type="dxa"/>
            <w:tcBorders>
              <w:top w:val="single" w:color="auto" w:sz="8" w:space="0"/>
              <w:bottom w:val="single" w:color="auto" w:sz="8" w:space="0"/>
            </w:tcBorders>
            <w:shd w:val="clear" w:color="auto" w:fill="auto"/>
            <w:vAlign w:val="center"/>
          </w:tcPr>
          <w:p w14:paraId="2B2E2F14">
            <w:pPr>
              <w:spacing w:line="240" w:lineRule="auto"/>
              <w:jc w:val="center"/>
              <w:rPr>
                <w:rFonts w:ascii="宋体" w:hAnsi="宋体" w:cs="宋体"/>
                <w:kern w:val="0"/>
                <w:sz w:val="18"/>
                <w:szCs w:val="18"/>
              </w:rPr>
            </w:pPr>
            <w:r>
              <w:rPr>
                <w:rFonts w:hint="eastAsia" w:ascii="宋体" w:hAnsi="宋体" w:cs="宋体"/>
                <w:kern w:val="0"/>
                <w:sz w:val="18"/>
                <w:szCs w:val="18"/>
              </w:rPr>
              <w:t>序号</w:t>
            </w:r>
          </w:p>
        </w:tc>
        <w:tc>
          <w:tcPr>
            <w:tcW w:w="1843" w:type="dxa"/>
            <w:tcBorders>
              <w:top w:val="single" w:color="auto" w:sz="8" w:space="0"/>
              <w:bottom w:val="single" w:color="auto" w:sz="8" w:space="0"/>
            </w:tcBorders>
            <w:shd w:val="clear" w:color="auto" w:fill="auto"/>
            <w:vAlign w:val="center"/>
          </w:tcPr>
          <w:p w14:paraId="25D0D1BB">
            <w:pPr>
              <w:spacing w:line="240" w:lineRule="auto"/>
              <w:jc w:val="center"/>
              <w:rPr>
                <w:rFonts w:ascii="Times New Roman" w:hAnsi="Times New Roman"/>
                <w:bCs/>
                <w:kern w:val="0"/>
                <w:sz w:val="18"/>
                <w:szCs w:val="18"/>
              </w:rPr>
            </w:pPr>
            <w:r>
              <w:rPr>
                <w:rFonts w:hint="eastAsia" w:ascii="宋体" w:hAnsi="宋体" w:cs="宋体"/>
                <w:kern w:val="0"/>
                <w:sz w:val="18"/>
                <w:szCs w:val="18"/>
              </w:rPr>
              <w:t>元素名</w:t>
            </w:r>
          </w:p>
        </w:tc>
        <w:tc>
          <w:tcPr>
            <w:tcW w:w="1849" w:type="dxa"/>
            <w:tcBorders>
              <w:top w:val="single" w:color="auto" w:sz="8" w:space="0"/>
              <w:bottom w:val="single" w:color="auto" w:sz="8" w:space="0"/>
            </w:tcBorders>
            <w:shd w:val="clear" w:color="auto" w:fill="auto"/>
            <w:vAlign w:val="center"/>
          </w:tcPr>
          <w:p w14:paraId="570AC701">
            <w:pPr>
              <w:spacing w:line="240" w:lineRule="auto"/>
              <w:jc w:val="center"/>
              <w:rPr>
                <w:rFonts w:ascii="Times New Roman" w:hAnsi="Times New Roman"/>
                <w:bCs/>
                <w:kern w:val="0"/>
                <w:sz w:val="18"/>
                <w:szCs w:val="18"/>
              </w:rPr>
            </w:pPr>
            <w:r>
              <w:rPr>
                <w:rFonts w:ascii="Times New Roman" w:hAnsi="Times New Roman"/>
                <w:bCs/>
                <w:kern w:val="0"/>
                <w:sz w:val="18"/>
                <w:szCs w:val="18"/>
              </w:rPr>
              <w:t>类型</w:t>
            </w:r>
          </w:p>
        </w:tc>
        <w:tc>
          <w:tcPr>
            <w:tcW w:w="4377" w:type="dxa"/>
            <w:tcBorders>
              <w:top w:val="single" w:color="auto" w:sz="8" w:space="0"/>
              <w:bottom w:val="single" w:color="auto" w:sz="8" w:space="0"/>
            </w:tcBorders>
            <w:shd w:val="clear" w:color="auto" w:fill="auto"/>
            <w:vAlign w:val="center"/>
          </w:tcPr>
          <w:p w14:paraId="5381438F">
            <w:pPr>
              <w:spacing w:line="240" w:lineRule="auto"/>
              <w:jc w:val="center"/>
              <w:rPr>
                <w:rFonts w:ascii="Times New Roman" w:hAnsi="Times New Roman"/>
                <w:bCs/>
                <w:kern w:val="0"/>
                <w:sz w:val="18"/>
                <w:szCs w:val="18"/>
              </w:rPr>
            </w:pPr>
            <w:r>
              <w:rPr>
                <w:rFonts w:ascii="Times New Roman" w:hAnsi="Times New Roman"/>
                <w:bCs/>
                <w:kern w:val="0"/>
                <w:sz w:val="18"/>
                <w:szCs w:val="18"/>
              </w:rPr>
              <w:t>描述</w:t>
            </w:r>
          </w:p>
        </w:tc>
      </w:tr>
      <w:tr w14:paraId="584D10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0A9BCBDC">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1843" w:type="dxa"/>
            <w:tcBorders>
              <w:top w:val="single" w:color="auto" w:sz="8" w:space="0"/>
            </w:tcBorders>
            <w:shd w:val="clear" w:color="auto" w:fill="auto"/>
            <w:vAlign w:val="center"/>
          </w:tcPr>
          <w:p w14:paraId="15E85EF0">
            <w:pPr>
              <w:spacing w:line="240" w:lineRule="auto"/>
              <w:jc w:val="center"/>
              <w:rPr>
                <w:rFonts w:ascii="Times New Roman" w:hAnsi="Times New Roman"/>
                <w:b/>
                <w:bCs/>
                <w:kern w:val="0"/>
                <w:sz w:val="18"/>
                <w:szCs w:val="18"/>
              </w:rPr>
            </w:pPr>
            <w:r>
              <w:rPr>
                <w:rFonts w:ascii="Times New Roman" w:hAnsi="Times New Roman"/>
                <w:kern w:val="0"/>
                <w:sz w:val="18"/>
                <w:szCs w:val="18"/>
              </w:rPr>
              <w:t>IPCType</w:t>
            </w:r>
          </w:p>
        </w:tc>
        <w:tc>
          <w:tcPr>
            <w:tcW w:w="1849" w:type="dxa"/>
            <w:tcBorders>
              <w:top w:val="single" w:color="auto" w:sz="8" w:space="0"/>
            </w:tcBorders>
            <w:shd w:val="clear" w:color="auto" w:fill="auto"/>
            <w:vAlign w:val="center"/>
          </w:tcPr>
          <w:p w14:paraId="0E8ED084">
            <w:pPr>
              <w:spacing w:line="240" w:lineRule="auto"/>
              <w:jc w:val="center"/>
              <w:rPr>
                <w:rFonts w:ascii="Times New Roman" w:hAnsi="Times New Roman"/>
                <w:b/>
                <w:bCs/>
                <w:kern w:val="0"/>
                <w:sz w:val="18"/>
                <w:szCs w:val="18"/>
              </w:rPr>
            </w:pPr>
            <w:r>
              <w:rPr>
                <w:rFonts w:ascii="Times New Roman" w:hAnsi="Times New Roman"/>
                <w:kern w:val="0"/>
                <w:sz w:val="18"/>
                <w:szCs w:val="18"/>
              </w:rPr>
              <w:t>Number</w:t>
            </w:r>
          </w:p>
        </w:tc>
        <w:tc>
          <w:tcPr>
            <w:tcW w:w="4377" w:type="dxa"/>
            <w:tcBorders>
              <w:top w:val="single" w:color="auto" w:sz="8" w:space="0"/>
            </w:tcBorders>
            <w:shd w:val="clear" w:color="auto" w:fill="auto"/>
            <w:vAlign w:val="center"/>
          </w:tcPr>
          <w:p w14:paraId="17E21BB1">
            <w:pPr>
              <w:spacing w:line="240" w:lineRule="auto"/>
              <w:jc w:val="left"/>
              <w:rPr>
                <w:rFonts w:ascii="Times New Roman" w:hAnsi="Times New Roman"/>
                <w:b/>
                <w:bCs/>
                <w:kern w:val="0"/>
                <w:sz w:val="18"/>
                <w:szCs w:val="18"/>
              </w:rPr>
            </w:pPr>
            <w:r>
              <w:rPr>
                <w:rFonts w:ascii="Times New Roman" w:hAnsi="Times New Roman"/>
                <w:kern w:val="0"/>
                <w:sz w:val="18"/>
                <w:szCs w:val="18"/>
              </w:rPr>
              <w:t>业务接口代码</w:t>
            </w:r>
            <w:r>
              <w:rPr>
                <w:rFonts w:hint="eastAsia" w:ascii="Times New Roman" w:hAnsi="Times New Roman"/>
                <w:kern w:val="0"/>
                <w:sz w:val="18"/>
                <w:szCs w:val="18"/>
              </w:rPr>
              <w:t>：</w:t>
            </w:r>
            <w:r>
              <w:rPr>
                <w:rFonts w:ascii="Times New Roman" w:hAnsi="Times New Roman"/>
                <w:sz w:val="18"/>
                <w:szCs w:val="18"/>
              </w:rPr>
              <w:t>1260</w:t>
            </w:r>
          </w:p>
        </w:tc>
      </w:tr>
      <w:tr w14:paraId="6937D5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5F09D749">
            <w:pPr>
              <w:spacing w:line="240" w:lineRule="auto"/>
              <w:jc w:val="center"/>
              <w:rPr>
                <w:rFonts w:ascii="Times New Roman" w:hAnsi="Times New Roman"/>
                <w:kern w:val="0"/>
                <w:sz w:val="18"/>
                <w:szCs w:val="18"/>
              </w:rPr>
            </w:pPr>
            <w:r>
              <w:rPr>
                <w:rFonts w:hint="eastAsia" w:ascii="Times New Roman" w:hAnsi="Times New Roman"/>
                <w:kern w:val="0"/>
                <w:sz w:val="18"/>
                <w:szCs w:val="18"/>
              </w:rPr>
              <w:t>2</w:t>
            </w:r>
          </w:p>
        </w:tc>
        <w:tc>
          <w:tcPr>
            <w:tcW w:w="1843" w:type="dxa"/>
            <w:shd w:val="clear" w:color="auto" w:fill="auto"/>
            <w:vAlign w:val="center"/>
          </w:tcPr>
          <w:p w14:paraId="1794F21A">
            <w:pPr>
              <w:spacing w:line="240" w:lineRule="auto"/>
              <w:jc w:val="center"/>
              <w:rPr>
                <w:rFonts w:ascii="Times New Roman" w:hAnsi="Times New Roman"/>
                <w:kern w:val="0"/>
                <w:sz w:val="18"/>
                <w:szCs w:val="18"/>
              </w:rPr>
            </w:pPr>
            <w:r>
              <w:rPr>
                <w:rFonts w:ascii="Times New Roman" w:hAnsi="Times New Roman"/>
                <w:kern w:val="0"/>
                <w:sz w:val="18"/>
                <w:szCs w:val="18"/>
              </w:rPr>
              <w:t>deviceId</w:t>
            </w:r>
          </w:p>
        </w:tc>
        <w:tc>
          <w:tcPr>
            <w:tcW w:w="1849" w:type="dxa"/>
            <w:shd w:val="clear" w:color="auto" w:fill="auto"/>
            <w:vAlign w:val="center"/>
          </w:tcPr>
          <w:p w14:paraId="48188D1C">
            <w:pPr>
              <w:spacing w:line="240" w:lineRule="auto"/>
              <w:jc w:val="center"/>
              <w:rPr>
                <w:rFonts w:ascii="Times New Roman" w:hAnsi="Times New Roman"/>
                <w:kern w:val="0"/>
                <w:sz w:val="18"/>
                <w:szCs w:val="18"/>
              </w:rPr>
            </w:pPr>
            <w:r>
              <w:rPr>
                <w:rFonts w:ascii="宋体" w:hAnsi="宋体" w:cs="宋体"/>
                <w:kern w:val="0"/>
                <w:sz w:val="18"/>
                <w:szCs w:val="18"/>
              </w:rPr>
              <w:t>String</w:t>
            </w:r>
          </w:p>
        </w:tc>
        <w:tc>
          <w:tcPr>
            <w:tcW w:w="4377" w:type="dxa"/>
            <w:shd w:val="clear" w:color="auto" w:fill="auto"/>
            <w:vAlign w:val="center"/>
          </w:tcPr>
          <w:p w14:paraId="70EA57D1">
            <w:pPr>
              <w:spacing w:line="240" w:lineRule="auto"/>
              <w:jc w:val="left"/>
              <w:rPr>
                <w:rFonts w:ascii="Times New Roman" w:hAnsi="Times New Roman"/>
                <w:kern w:val="0"/>
                <w:sz w:val="18"/>
                <w:szCs w:val="18"/>
              </w:rPr>
            </w:pPr>
            <w:r>
              <w:rPr>
                <w:rFonts w:ascii="Times New Roman" w:hAnsi="Times New Roman"/>
                <w:kern w:val="0"/>
                <w:sz w:val="18"/>
                <w:szCs w:val="18"/>
              </w:rPr>
              <w:t>设备唯一标识编号</w:t>
            </w:r>
          </w:p>
        </w:tc>
      </w:tr>
      <w:tr w14:paraId="54CFC2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1DFEC5DD">
            <w:pPr>
              <w:spacing w:line="240" w:lineRule="auto"/>
              <w:jc w:val="center"/>
              <w:rPr>
                <w:rFonts w:ascii="Times New Roman" w:hAnsi="Times New Roman"/>
                <w:kern w:val="0"/>
                <w:sz w:val="18"/>
                <w:szCs w:val="18"/>
              </w:rPr>
            </w:pPr>
            <w:r>
              <w:rPr>
                <w:rFonts w:hint="eastAsia" w:ascii="Times New Roman" w:hAnsi="Times New Roman"/>
                <w:kern w:val="0"/>
                <w:sz w:val="18"/>
                <w:szCs w:val="18"/>
              </w:rPr>
              <w:t>3</w:t>
            </w:r>
          </w:p>
        </w:tc>
        <w:tc>
          <w:tcPr>
            <w:tcW w:w="1843" w:type="dxa"/>
            <w:shd w:val="clear" w:color="auto" w:fill="auto"/>
            <w:vAlign w:val="center"/>
          </w:tcPr>
          <w:p w14:paraId="51F96F6C">
            <w:pPr>
              <w:spacing w:line="240" w:lineRule="auto"/>
              <w:jc w:val="center"/>
              <w:rPr>
                <w:rFonts w:ascii="Times New Roman" w:hAnsi="Times New Roman"/>
                <w:sz w:val="18"/>
                <w:szCs w:val="18"/>
              </w:rPr>
            </w:pPr>
            <w:r>
              <w:rPr>
                <w:rFonts w:ascii="Times New Roman" w:hAnsi="Times New Roman"/>
                <w:kern w:val="0"/>
                <w:sz w:val="18"/>
                <w:szCs w:val="18"/>
              </w:rPr>
              <w:t>useState</w:t>
            </w:r>
          </w:p>
        </w:tc>
        <w:tc>
          <w:tcPr>
            <w:tcW w:w="1849" w:type="dxa"/>
            <w:shd w:val="clear" w:color="auto" w:fill="auto"/>
            <w:vAlign w:val="center"/>
          </w:tcPr>
          <w:p w14:paraId="69346EA7">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77" w:type="dxa"/>
            <w:shd w:val="clear" w:color="auto" w:fill="auto"/>
            <w:vAlign w:val="center"/>
          </w:tcPr>
          <w:p w14:paraId="1B85F681">
            <w:pPr>
              <w:spacing w:line="240" w:lineRule="auto"/>
              <w:jc w:val="left"/>
              <w:rPr>
                <w:rFonts w:ascii="Times New Roman" w:hAnsi="Times New Roman"/>
                <w:sz w:val="18"/>
                <w:szCs w:val="18"/>
              </w:rPr>
            </w:pPr>
            <w:r>
              <w:rPr>
                <w:rFonts w:ascii="Times New Roman" w:hAnsi="Times New Roman"/>
                <w:kern w:val="0"/>
                <w:sz w:val="18"/>
                <w:szCs w:val="18"/>
              </w:rPr>
              <w:t>使用状态</w:t>
            </w:r>
            <w:r>
              <w:rPr>
                <w:rFonts w:hint="eastAsia" w:ascii="Times New Roman" w:hAnsi="Times New Roman"/>
                <w:sz w:val="18"/>
                <w:szCs w:val="18"/>
              </w:rPr>
              <w:t>，取值范围：</w:t>
            </w:r>
          </w:p>
          <w:p w14:paraId="7D4E73AC">
            <w:pPr>
              <w:spacing w:line="240" w:lineRule="auto"/>
              <w:jc w:val="left"/>
              <w:rPr>
                <w:rFonts w:ascii="Times New Roman" w:hAnsi="Times New Roman"/>
                <w:kern w:val="0"/>
                <w:sz w:val="18"/>
                <w:szCs w:val="18"/>
              </w:rPr>
            </w:pPr>
            <w:r>
              <w:rPr>
                <w:rFonts w:ascii="Times New Roman" w:hAnsi="Times New Roman"/>
                <w:kern w:val="0"/>
                <w:sz w:val="18"/>
                <w:szCs w:val="18"/>
              </w:rPr>
              <w:t>0：使用中</w:t>
            </w:r>
          </w:p>
          <w:p w14:paraId="45B89242">
            <w:pPr>
              <w:spacing w:line="240" w:lineRule="auto"/>
              <w:jc w:val="left"/>
              <w:rPr>
                <w:rFonts w:ascii="Times New Roman" w:hAnsi="Times New Roman"/>
                <w:kern w:val="0"/>
                <w:sz w:val="18"/>
                <w:szCs w:val="18"/>
              </w:rPr>
            </w:pPr>
            <w:r>
              <w:rPr>
                <w:rFonts w:ascii="Times New Roman" w:hAnsi="Times New Roman"/>
                <w:kern w:val="0"/>
                <w:sz w:val="18"/>
                <w:szCs w:val="18"/>
              </w:rPr>
              <w:t>1：暂停使用</w:t>
            </w:r>
          </w:p>
        </w:tc>
      </w:tr>
      <w:tr w14:paraId="1E59A7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416DF764">
            <w:pPr>
              <w:spacing w:line="240" w:lineRule="auto"/>
              <w:jc w:val="center"/>
              <w:rPr>
                <w:rFonts w:ascii="Times New Roman" w:hAnsi="Times New Roman"/>
                <w:kern w:val="0"/>
                <w:sz w:val="18"/>
                <w:szCs w:val="18"/>
              </w:rPr>
            </w:pPr>
            <w:r>
              <w:rPr>
                <w:rFonts w:hint="eastAsia" w:ascii="Times New Roman" w:hAnsi="Times New Roman"/>
                <w:kern w:val="0"/>
                <w:sz w:val="18"/>
                <w:szCs w:val="18"/>
              </w:rPr>
              <w:t>4</w:t>
            </w:r>
          </w:p>
        </w:tc>
        <w:tc>
          <w:tcPr>
            <w:tcW w:w="1843" w:type="dxa"/>
            <w:shd w:val="clear" w:color="auto" w:fill="auto"/>
            <w:vAlign w:val="center"/>
          </w:tcPr>
          <w:p w14:paraId="32B89C68">
            <w:pPr>
              <w:spacing w:line="240" w:lineRule="auto"/>
              <w:jc w:val="center"/>
              <w:rPr>
                <w:rFonts w:ascii="Times New Roman" w:hAnsi="Times New Roman"/>
                <w:kern w:val="0"/>
                <w:sz w:val="18"/>
                <w:szCs w:val="18"/>
              </w:rPr>
            </w:pPr>
            <w:r>
              <w:rPr>
                <w:rFonts w:ascii="Times New Roman" w:hAnsi="Times New Roman"/>
                <w:kern w:val="0"/>
                <w:sz w:val="18"/>
                <w:szCs w:val="18"/>
              </w:rPr>
              <w:t>deviceType</w:t>
            </w:r>
          </w:p>
        </w:tc>
        <w:tc>
          <w:tcPr>
            <w:tcW w:w="1849" w:type="dxa"/>
            <w:shd w:val="clear" w:color="auto" w:fill="auto"/>
            <w:vAlign w:val="center"/>
          </w:tcPr>
          <w:p w14:paraId="6F551CE4">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77" w:type="dxa"/>
            <w:shd w:val="clear" w:color="auto" w:fill="auto"/>
            <w:vAlign w:val="center"/>
          </w:tcPr>
          <w:p w14:paraId="2F42523D">
            <w:pPr>
              <w:spacing w:line="240" w:lineRule="auto"/>
              <w:jc w:val="left"/>
              <w:rPr>
                <w:rFonts w:ascii="Times New Roman" w:hAnsi="Times New Roman"/>
                <w:sz w:val="18"/>
                <w:szCs w:val="18"/>
              </w:rPr>
            </w:pPr>
            <w:r>
              <w:rPr>
                <w:rFonts w:ascii="Times New Roman" w:hAnsi="Times New Roman"/>
                <w:sz w:val="18"/>
                <w:szCs w:val="18"/>
              </w:rPr>
              <w:t>交通诱导可变信息屏</w:t>
            </w:r>
            <w:r>
              <w:rPr>
                <w:rFonts w:hint="eastAsia" w:ascii="Times New Roman" w:hAnsi="Times New Roman"/>
                <w:sz w:val="18"/>
                <w:szCs w:val="18"/>
              </w:rPr>
              <w:t>标志</w:t>
            </w:r>
            <w:r>
              <w:rPr>
                <w:rFonts w:hint="eastAsia" w:ascii="宋体" w:hAnsi="宋体" w:cs="宋体"/>
                <w:sz w:val="18"/>
                <w:szCs w:val="18"/>
              </w:rPr>
              <w:t>，按照</w:t>
            </w:r>
            <w:r>
              <w:rPr>
                <w:rFonts w:hint="eastAsia" w:ascii="宋体" w:hAnsi="宋体" w:cs="宋体"/>
                <w:kern w:val="0"/>
                <w:sz w:val="18"/>
                <w:szCs w:val="18"/>
              </w:rPr>
              <w:t>GB</w:t>
            </w:r>
            <w:r>
              <w:rPr>
                <w:rFonts w:ascii="宋体" w:hAnsi="宋体" w:cs="宋体"/>
                <w:kern w:val="0"/>
                <w:sz w:val="18"/>
                <w:szCs w:val="18"/>
              </w:rPr>
              <w:t xml:space="preserve"> </w:t>
            </w:r>
            <w:r>
              <w:rPr>
                <w:rFonts w:hint="eastAsia" w:ascii="宋体" w:hAnsi="宋体" w:cs="宋体"/>
                <w:kern w:val="0"/>
                <w:sz w:val="18"/>
                <w:szCs w:val="18"/>
              </w:rPr>
              <w:t>5768</w:t>
            </w:r>
            <w:r>
              <w:rPr>
                <w:rFonts w:ascii="宋体" w:hAnsi="宋体" w:cs="宋体"/>
                <w:kern w:val="0"/>
                <w:sz w:val="18"/>
                <w:szCs w:val="18"/>
              </w:rPr>
              <w:t>.2</w:t>
            </w:r>
            <w:r>
              <w:rPr>
                <w:rFonts w:hint="eastAsia" w:ascii="宋体" w:hAnsi="宋体" w:cs="宋体"/>
                <w:kern w:val="0"/>
                <w:sz w:val="18"/>
                <w:szCs w:val="18"/>
              </w:rPr>
              <w:t>-2022</w:t>
            </w:r>
            <w:r>
              <w:rPr>
                <w:rFonts w:hint="eastAsia" w:ascii="Times New Roman" w:hAnsi="Times New Roman"/>
                <w:kern w:val="0"/>
                <w:sz w:val="18"/>
                <w:szCs w:val="18"/>
              </w:rPr>
              <w:t>取值</w:t>
            </w:r>
          </w:p>
        </w:tc>
      </w:tr>
      <w:tr w14:paraId="38A8AA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708C3105">
            <w:pPr>
              <w:spacing w:line="240" w:lineRule="auto"/>
              <w:jc w:val="center"/>
              <w:rPr>
                <w:rFonts w:ascii="Times New Roman" w:hAnsi="Times New Roman"/>
                <w:sz w:val="18"/>
                <w:szCs w:val="18"/>
              </w:rPr>
            </w:pPr>
            <w:r>
              <w:rPr>
                <w:rFonts w:hint="eastAsia" w:ascii="Times New Roman" w:hAnsi="Times New Roman"/>
                <w:sz w:val="18"/>
                <w:szCs w:val="18"/>
              </w:rPr>
              <w:t>5</w:t>
            </w:r>
          </w:p>
        </w:tc>
        <w:tc>
          <w:tcPr>
            <w:tcW w:w="1843" w:type="dxa"/>
            <w:shd w:val="clear" w:color="auto" w:fill="auto"/>
            <w:vAlign w:val="center"/>
          </w:tcPr>
          <w:p w14:paraId="4D418BAB">
            <w:pPr>
              <w:spacing w:line="240" w:lineRule="auto"/>
              <w:jc w:val="center"/>
              <w:rPr>
                <w:rFonts w:ascii="Times New Roman" w:hAnsi="Times New Roman"/>
                <w:kern w:val="0"/>
                <w:sz w:val="18"/>
                <w:szCs w:val="18"/>
              </w:rPr>
            </w:pPr>
            <w:r>
              <w:rPr>
                <w:rFonts w:hint="eastAsia" w:ascii="Times New Roman" w:hAnsi="Times New Roman"/>
                <w:kern w:val="0"/>
                <w:sz w:val="18"/>
                <w:szCs w:val="18"/>
              </w:rPr>
              <w:t>L</w:t>
            </w:r>
            <w:r>
              <w:rPr>
                <w:rFonts w:ascii="Times New Roman" w:hAnsi="Times New Roman"/>
                <w:kern w:val="0"/>
                <w:sz w:val="18"/>
                <w:szCs w:val="18"/>
              </w:rPr>
              <w:t>ength</w:t>
            </w:r>
          </w:p>
        </w:tc>
        <w:tc>
          <w:tcPr>
            <w:tcW w:w="1849" w:type="dxa"/>
            <w:shd w:val="clear" w:color="auto" w:fill="auto"/>
            <w:vAlign w:val="center"/>
          </w:tcPr>
          <w:p w14:paraId="66980CE4">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4377" w:type="dxa"/>
            <w:shd w:val="clear" w:color="auto" w:fill="auto"/>
            <w:vAlign w:val="center"/>
          </w:tcPr>
          <w:p w14:paraId="723364A3">
            <w:pPr>
              <w:spacing w:line="240" w:lineRule="auto"/>
              <w:jc w:val="left"/>
              <w:rPr>
                <w:rFonts w:ascii="Times New Roman" w:hAnsi="Times New Roman"/>
                <w:kern w:val="0"/>
                <w:sz w:val="18"/>
                <w:szCs w:val="18"/>
              </w:rPr>
            </w:pPr>
            <w:r>
              <w:rPr>
                <w:rFonts w:ascii="Times New Roman" w:hAnsi="Times New Roman"/>
                <w:kern w:val="0"/>
                <w:sz w:val="18"/>
                <w:szCs w:val="18"/>
              </w:rPr>
              <w:t>图像</w:t>
            </w:r>
            <w:r>
              <w:rPr>
                <w:rFonts w:hint="eastAsia" w:ascii="宋体" w:hAnsi="Times New Roman" w:cs="宋体"/>
                <w:kern w:val="0"/>
                <w:sz w:val="18"/>
                <w:szCs w:val="18"/>
              </w:rPr>
              <w:t>数据区长度</w:t>
            </w:r>
          </w:p>
        </w:tc>
      </w:tr>
      <w:tr w14:paraId="584E66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39B29E6B">
            <w:pPr>
              <w:spacing w:line="240" w:lineRule="auto"/>
              <w:jc w:val="center"/>
              <w:rPr>
                <w:rFonts w:ascii="Times New Roman" w:hAnsi="Times New Roman"/>
                <w:sz w:val="18"/>
                <w:szCs w:val="18"/>
              </w:rPr>
            </w:pPr>
            <w:r>
              <w:rPr>
                <w:rFonts w:hint="eastAsia" w:ascii="Times New Roman" w:hAnsi="Times New Roman"/>
                <w:sz w:val="18"/>
                <w:szCs w:val="18"/>
              </w:rPr>
              <w:t>6</w:t>
            </w:r>
          </w:p>
        </w:tc>
        <w:tc>
          <w:tcPr>
            <w:tcW w:w="1843" w:type="dxa"/>
            <w:shd w:val="clear" w:color="auto" w:fill="auto"/>
            <w:vAlign w:val="center"/>
          </w:tcPr>
          <w:p w14:paraId="1474318F">
            <w:pPr>
              <w:spacing w:line="240" w:lineRule="auto"/>
              <w:jc w:val="center"/>
              <w:rPr>
                <w:rFonts w:ascii="Times New Roman" w:hAnsi="Times New Roman"/>
                <w:sz w:val="18"/>
                <w:szCs w:val="18"/>
              </w:rPr>
            </w:pPr>
            <w:r>
              <w:rPr>
                <w:rFonts w:ascii="Times New Roman" w:hAnsi="Times New Roman"/>
                <w:kern w:val="0"/>
                <w:sz w:val="18"/>
                <w:szCs w:val="18"/>
              </w:rPr>
              <w:t>Imagedata</w:t>
            </w:r>
          </w:p>
        </w:tc>
        <w:tc>
          <w:tcPr>
            <w:tcW w:w="1849" w:type="dxa"/>
            <w:shd w:val="clear" w:color="auto" w:fill="auto"/>
            <w:vAlign w:val="center"/>
          </w:tcPr>
          <w:p w14:paraId="489E07C0">
            <w:pPr>
              <w:spacing w:line="240" w:lineRule="auto"/>
              <w:jc w:val="center"/>
              <w:rPr>
                <w:rFonts w:ascii="Times New Roman" w:hAnsi="Times New Roman"/>
                <w:sz w:val="18"/>
                <w:szCs w:val="18"/>
              </w:rPr>
            </w:pPr>
            <w:r>
              <w:rPr>
                <w:rFonts w:ascii="Times New Roman" w:hAnsi="Times New Roman"/>
                <w:sz w:val="18"/>
                <w:szCs w:val="18"/>
              </w:rPr>
              <w:t>A</w:t>
            </w:r>
            <w:r>
              <w:rPr>
                <w:rFonts w:hint="eastAsia" w:ascii="Times New Roman" w:hAnsi="Times New Roman"/>
                <w:sz w:val="18"/>
                <w:szCs w:val="18"/>
              </w:rPr>
              <w:t>rray</w:t>
            </w:r>
          </w:p>
        </w:tc>
        <w:tc>
          <w:tcPr>
            <w:tcW w:w="4377" w:type="dxa"/>
            <w:shd w:val="clear" w:color="auto" w:fill="auto"/>
            <w:vAlign w:val="center"/>
          </w:tcPr>
          <w:p w14:paraId="544AE560">
            <w:pPr>
              <w:spacing w:line="240" w:lineRule="auto"/>
              <w:jc w:val="left"/>
              <w:rPr>
                <w:rFonts w:ascii="Times New Roman" w:hAnsi="Times New Roman"/>
                <w:sz w:val="18"/>
                <w:szCs w:val="18"/>
              </w:rPr>
            </w:pPr>
            <w:r>
              <w:rPr>
                <w:rFonts w:ascii="Times New Roman" w:hAnsi="Times New Roman"/>
                <w:kern w:val="0"/>
                <w:sz w:val="18"/>
                <w:szCs w:val="18"/>
              </w:rPr>
              <w:t>图像数据</w:t>
            </w:r>
          </w:p>
        </w:tc>
      </w:tr>
      <w:tr w14:paraId="708CF8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7" w:hRule="atLeast"/>
          <w:jc w:val="center"/>
        </w:trPr>
        <w:tc>
          <w:tcPr>
            <w:tcW w:w="699" w:type="dxa"/>
            <w:shd w:val="clear" w:color="auto" w:fill="auto"/>
            <w:vAlign w:val="center"/>
          </w:tcPr>
          <w:p w14:paraId="52C2C370">
            <w:pPr>
              <w:spacing w:line="240" w:lineRule="auto"/>
              <w:jc w:val="center"/>
              <w:rPr>
                <w:rFonts w:ascii="Times New Roman" w:hAnsi="Times New Roman"/>
                <w:kern w:val="0"/>
                <w:sz w:val="18"/>
                <w:szCs w:val="18"/>
              </w:rPr>
            </w:pPr>
            <w:r>
              <w:rPr>
                <w:rFonts w:hint="eastAsia" w:ascii="Times New Roman" w:hAnsi="Times New Roman"/>
                <w:kern w:val="0"/>
                <w:sz w:val="18"/>
                <w:szCs w:val="18"/>
              </w:rPr>
              <w:t>7</w:t>
            </w:r>
          </w:p>
        </w:tc>
        <w:tc>
          <w:tcPr>
            <w:tcW w:w="1843" w:type="dxa"/>
            <w:shd w:val="clear" w:color="auto" w:fill="auto"/>
            <w:vAlign w:val="center"/>
          </w:tcPr>
          <w:p w14:paraId="14D080F3">
            <w:pPr>
              <w:spacing w:line="240" w:lineRule="auto"/>
              <w:jc w:val="center"/>
              <w:rPr>
                <w:rFonts w:ascii="Times New Roman" w:hAnsi="Times New Roman"/>
                <w:sz w:val="18"/>
                <w:szCs w:val="18"/>
              </w:rPr>
            </w:pPr>
            <w:r>
              <w:rPr>
                <w:rFonts w:ascii="Times New Roman" w:hAnsi="Times New Roman"/>
                <w:kern w:val="0"/>
                <w:sz w:val="18"/>
                <w:szCs w:val="18"/>
              </w:rPr>
              <w:t>Width</w:t>
            </w:r>
          </w:p>
        </w:tc>
        <w:tc>
          <w:tcPr>
            <w:tcW w:w="1849" w:type="dxa"/>
            <w:shd w:val="clear" w:color="auto" w:fill="auto"/>
            <w:vAlign w:val="center"/>
          </w:tcPr>
          <w:p w14:paraId="1DEF94EA">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4377" w:type="dxa"/>
            <w:shd w:val="clear" w:color="auto" w:fill="auto"/>
            <w:vAlign w:val="center"/>
          </w:tcPr>
          <w:p w14:paraId="4E1AADDE">
            <w:pPr>
              <w:spacing w:line="240" w:lineRule="auto"/>
              <w:jc w:val="left"/>
              <w:rPr>
                <w:rFonts w:ascii="Times New Roman" w:hAnsi="Times New Roman"/>
                <w:sz w:val="18"/>
                <w:szCs w:val="18"/>
              </w:rPr>
            </w:pPr>
            <w:r>
              <w:rPr>
                <w:rFonts w:ascii="Times New Roman" w:hAnsi="Times New Roman"/>
                <w:kern w:val="0"/>
                <w:sz w:val="18"/>
                <w:szCs w:val="18"/>
              </w:rPr>
              <w:t>图像宽度值，单位：像素</w:t>
            </w:r>
          </w:p>
        </w:tc>
      </w:tr>
      <w:tr w14:paraId="4E6100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699" w:type="dxa"/>
            <w:tcBorders>
              <w:bottom w:val="single" w:color="auto" w:sz="4" w:space="0"/>
            </w:tcBorders>
            <w:shd w:val="clear" w:color="auto" w:fill="auto"/>
            <w:vAlign w:val="center"/>
          </w:tcPr>
          <w:p w14:paraId="6F3461DF">
            <w:pPr>
              <w:spacing w:line="240" w:lineRule="auto"/>
              <w:jc w:val="center"/>
              <w:rPr>
                <w:rFonts w:ascii="Times New Roman" w:hAnsi="Times New Roman"/>
                <w:kern w:val="0"/>
                <w:sz w:val="18"/>
                <w:szCs w:val="18"/>
              </w:rPr>
            </w:pPr>
            <w:r>
              <w:rPr>
                <w:rFonts w:hint="eastAsia" w:ascii="Times New Roman" w:hAnsi="Times New Roman"/>
                <w:kern w:val="0"/>
                <w:sz w:val="18"/>
                <w:szCs w:val="18"/>
              </w:rPr>
              <w:t>8</w:t>
            </w:r>
          </w:p>
        </w:tc>
        <w:tc>
          <w:tcPr>
            <w:tcW w:w="1843" w:type="dxa"/>
            <w:shd w:val="clear" w:color="auto" w:fill="auto"/>
            <w:vAlign w:val="center"/>
          </w:tcPr>
          <w:p w14:paraId="479BA3CB">
            <w:pPr>
              <w:spacing w:line="240" w:lineRule="auto"/>
              <w:jc w:val="center"/>
              <w:rPr>
                <w:rFonts w:ascii="Times New Roman" w:hAnsi="Times New Roman"/>
                <w:sz w:val="18"/>
                <w:szCs w:val="18"/>
              </w:rPr>
            </w:pPr>
            <w:r>
              <w:rPr>
                <w:rFonts w:ascii="Times New Roman" w:hAnsi="Times New Roman"/>
                <w:kern w:val="0"/>
                <w:sz w:val="18"/>
                <w:szCs w:val="18"/>
              </w:rPr>
              <w:t>Height</w:t>
            </w:r>
          </w:p>
        </w:tc>
        <w:tc>
          <w:tcPr>
            <w:tcW w:w="1849" w:type="dxa"/>
            <w:shd w:val="clear" w:color="auto" w:fill="auto"/>
            <w:vAlign w:val="center"/>
          </w:tcPr>
          <w:p w14:paraId="38E77F49">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4377" w:type="dxa"/>
            <w:shd w:val="clear" w:color="auto" w:fill="auto"/>
            <w:vAlign w:val="center"/>
          </w:tcPr>
          <w:p w14:paraId="240AD383">
            <w:pPr>
              <w:spacing w:line="240" w:lineRule="auto"/>
              <w:jc w:val="left"/>
              <w:rPr>
                <w:rFonts w:ascii="Times New Roman" w:hAnsi="Times New Roman"/>
                <w:sz w:val="18"/>
                <w:szCs w:val="18"/>
              </w:rPr>
            </w:pPr>
            <w:r>
              <w:rPr>
                <w:rFonts w:ascii="Times New Roman" w:hAnsi="Times New Roman"/>
                <w:kern w:val="0"/>
                <w:sz w:val="18"/>
                <w:szCs w:val="18"/>
              </w:rPr>
              <w:t>图像高度值，单位：像素</w:t>
            </w:r>
          </w:p>
        </w:tc>
      </w:tr>
      <w:tr w14:paraId="178A79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4" w:space="0"/>
              <w:bottom w:val="single" w:color="auto" w:sz="2" w:space="0"/>
            </w:tcBorders>
            <w:shd w:val="clear" w:color="auto" w:fill="auto"/>
            <w:vAlign w:val="center"/>
          </w:tcPr>
          <w:p w14:paraId="6B1EE6A8">
            <w:pPr>
              <w:spacing w:line="240" w:lineRule="auto"/>
              <w:jc w:val="center"/>
              <w:rPr>
                <w:rFonts w:ascii="Times New Roman" w:hAnsi="Times New Roman"/>
                <w:kern w:val="0"/>
                <w:sz w:val="18"/>
                <w:szCs w:val="18"/>
              </w:rPr>
            </w:pPr>
            <w:r>
              <w:rPr>
                <w:rFonts w:hint="eastAsia" w:ascii="Times New Roman" w:hAnsi="Times New Roman"/>
                <w:kern w:val="0"/>
                <w:sz w:val="18"/>
                <w:szCs w:val="18"/>
              </w:rPr>
              <w:t>9</w:t>
            </w:r>
          </w:p>
        </w:tc>
        <w:tc>
          <w:tcPr>
            <w:tcW w:w="1843" w:type="dxa"/>
            <w:shd w:val="clear" w:color="auto" w:fill="auto"/>
            <w:vAlign w:val="center"/>
          </w:tcPr>
          <w:p w14:paraId="1B83B3E5">
            <w:pPr>
              <w:spacing w:line="240" w:lineRule="auto"/>
              <w:jc w:val="center"/>
              <w:rPr>
                <w:rFonts w:ascii="Times New Roman" w:hAnsi="Times New Roman"/>
                <w:kern w:val="0"/>
                <w:sz w:val="18"/>
                <w:szCs w:val="18"/>
              </w:rPr>
            </w:pPr>
            <w:r>
              <w:rPr>
                <w:rFonts w:ascii="Times New Roman" w:hAnsi="Times New Roman"/>
                <w:kern w:val="0"/>
                <w:sz w:val="18"/>
                <w:szCs w:val="18"/>
              </w:rPr>
              <w:t>timeStamp</w:t>
            </w:r>
          </w:p>
        </w:tc>
        <w:tc>
          <w:tcPr>
            <w:tcW w:w="1849" w:type="dxa"/>
            <w:shd w:val="clear" w:color="auto" w:fill="auto"/>
            <w:vAlign w:val="center"/>
          </w:tcPr>
          <w:p w14:paraId="26990B38">
            <w:pPr>
              <w:spacing w:line="240" w:lineRule="auto"/>
              <w:jc w:val="center"/>
              <w:rPr>
                <w:rFonts w:ascii="Times New Roman" w:hAnsi="Times New Roman"/>
                <w:kern w:val="0"/>
                <w:sz w:val="18"/>
                <w:szCs w:val="18"/>
              </w:rPr>
            </w:pPr>
            <w:r>
              <w:rPr>
                <w:rFonts w:ascii="宋体" w:hAnsi="宋体" w:cs="宋体"/>
                <w:kern w:val="0"/>
                <w:sz w:val="18"/>
                <w:szCs w:val="18"/>
              </w:rPr>
              <w:t>Number</w:t>
            </w:r>
          </w:p>
        </w:tc>
        <w:tc>
          <w:tcPr>
            <w:tcW w:w="4377" w:type="dxa"/>
            <w:shd w:val="clear" w:color="auto" w:fill="auto"/>
            <w:vAlign w:val="center"/>
          </w:tcPr>
          <w:p w14:paraId="58503191">
            <w:pPr>
              <w:spacing w:line="240" w:lineRule="auto"/>
              <w:jc w:val="left"/>
              <w:rPr>
                <w:rFonts w:ascii="Times New Roman" w:hAnsi="Times New Roman"/>
                <w:kern w:val="0"/>
                <w:sz w:val="18"/>
                <w:szCs w:val="18"/>
              </w:rPr>
            </w:pPr>
            <w:r>
              <w:rPr>
                <w:rFonts w:ascii="宋体"/>
                <w:kern w:val="0"/>
                <w:sz w:val="18"/>
                <w:szCs w:val="18"/>
              </w:rPr>
              <w:t>时间戳，单位：毫秒</w:t>
            </w:r>
          </w:p>
        </w:tc>
      </w:tr>
      <w:tr w14:paraId="3539D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2" w:space="0"/>
              <w:bottom w:val="single" w:color="auto" w:sz="8" w:space="0"/>
            </w:tcBorders>
            <w:shd w:val="clear" w:color="auto" w:fill="auto"/>
            <w:vAlign w:val="center"/>
          </w:tcPr>
          <w:p w14:paraId="366F2CB9">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0</w:t>
            </w:r>
          </w:p>
        </w:tc>
        <w:tc>
          <w:tcPr>
            <w:tcW w:w="1843" w:type="dxa"/>
            <w:tcBorders>
              <w:bottom w:val="single" w:color="auto" w:sz="8" w:space="0"/>
            </w:tcBorders>
            <w:shd w:val="clear" w:color="auto" w:fill="auto"/>
            <w:vAlign w:val="center"/>
          </w:tcPr>
          <w:p w14:paraId="62139616">
            <w:pPr>
              <w:spacing w:line="240" w:lineRule="auto"/>
              <w:jc w:val="center"/>
              <w:rPr>
                <w:rFonts w:ascii="Times New Roman" w:hAnsi="Times New Roman"/>
                <w:kern w:val="0"/>
                <w:sz w:val="18"/>
                <w:szCs w:val="18"/>
              </w:rPr>
            </w:pPr>
            <w:r>
              <w:rPr>
                <w:rFonts w:ascii="Times New Roman" w:hAnsi="Times New Roman"/>
                <w:kern w:val="0"/>
                <w:sz w:val="18"/>
                <w:szCs w:val="18"/>
              </w:rPr>
              <w:t>value</w:t>
            </w:r>
          </w:p>
        </w:tc>
        <w:tc>
          <w:tcPr>
            <w:tcW w:w="1849" w:type="dxa"/>
            <w:tcBorders>
              <w:bottom w:val="single" w:color="auto" w:sz="8" w:space="0"/>
            </w:tcBorders>
            <w:shd w:val="clear" w:color="auto" w:fill="auto"/>
            <w:vAlign w:val="center"/>
          </w:tcPr>
          <w:p w14:paraId="2471C4E0">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4377" w:type="dxa"/>
            <w:tcBorders>
              <w:bottom w:val="single" w:color="auto" w:sz="8" w:space="0"/>
            </w:tcBorders>
            <w:shd w:val="clear" w:color="auto" w:fill="auto"/>
            <w:vAlign w:val="center"/>
          </w:tcPr>
          <w:p w14:paraId="3B9A9B05">
            <w:pPr>
              <w:spacing w:line="240" w:lineRule="auto"/>
              <w:jc w:val="left"/>
              <w:rPr>
                <w:rFonts w:ascii="Times New Roman" w:hAnsi="Times New Roman"/>
                <w:kern w:val="0"/>
                <w:sz w:val="18"/>
                <w:szCs w:val="18"/>
              </w:rPr>
            </w:pPr>
            <w:r>
              <w:rPr>
                <w:rFonts w:hint="eastAsia" w:ascii="Times New Roman" w:hAnsi="Times New Roman"/>
                <w:kern w:val="0"/>
                <w:sz w:val="18"/>
                <w:szCs w:val="18"/>
              </w:rPr>
              <w:t>标志</w:t>
            </w:r>
            <w:r>
              <w:rPr>
                <w:rFonts w:ascii="Times New Roman" w:hAnsi="Times New Roman"/>
                <w:kern w:val="0"/>
                <w:sz w:val="18"/>
                <w:szCs w:val="18"/>
              </w:rPr>
              <w:t>内容</w:t>
            </w:r>
          </w:p>
        </w:tc>
      </w:tr>
    </w:tbl>
    <w:p w14:paraId="0769002F">
      <w:pPr>
        <w:pStyle w:val="107"/>
        <w:spacing w:before="156" w:after="156"/>
        <w:ind w:left="0"/>
        <w:rPr>
          <w:rFonts w:ascii="Times New Roman"/>
        </w:rPr>
      </w:pPr>
      <w:bookmarkStart w:id="93" w:name="_Toc96981736"/>
      <w:bookmarkStart w:id="94" w:name="_Toc168686137"/>
      <w:r>
        <w:rPr>
          <w:rFonts w:hint="eastAsia" w:ascii="Times New Roman"/>
        </w:rPr>
        <w:t>动态道路交通事件信息同步接口</w:t>
      </w:r>
      <w:bookmarkEnd w:id="93"/>
      <w:bookmarkEnd w:id="94"/>
    </w:p>
    <w:p w14:paraId="6238C451">
      <w:pPr>
        <w:pStyle w:val="67"/>
        <w:spacing w:before="156" w:after="156"/>
        <w:rPr>
          <w:rFonts w:ascii="Times New Roman"/>
        </w:rPr>
      </w:pPr>
      <w:r>
        <w:rPr>
          <w:rFonts w:ascii="Times New Roman"/>
        </w:rPr>
        <w:t>施工占道信息接口</w:t>
      </w:r>
    </w:p>
    <w:p w14:paraId="36D04EF0">
      <w:pPr>
        <w:pStyle w:val="58"/>
        <w:ind w:firstLine="420"/>
        <w:rPr>
          <w:rFonts w:ascii="Times New Roman"/>
        </w:rPr>
      </w:pPr>
      <w:r>
        <w:rPr>
          <w:rFonts w:hint="eastAsia" w:ascii="Times New Roman"/>
        </w:rPr>
        <w:t>表</w:t>
      </w:r>
      <w:r>
        <w:rPr>
          <w:rFonts w:ascii="Times New Roman"/>
        </w:rPr>
        <w:t>24</w:t>
      </w:r>
      <w:r>
        <w:rPr>
          <w:rFonts w:hint="eastAsia" w:ascii="Times New Roman"/>
        </w:rPr>
        <w:t>、表2</w:t>
      </w:r>
      <w:r>
        <w:rPr>
          <w:rFonts w:ascii="Times New Roman"/>
        </w:rPr>
        <w:t>5</w:t>
      </w:r>
      <w:r>
        <w:rPr>
          <w:rFonts w:hint="eastAsia" w:ascii="Times New Roman"/>
        </w:rPr>
        <w:t>和表2</w:t>
      </w:r>
      <w:r>
        <w:rPr>
          <w:rFonts w:ascii="Times New Roman"/>
        </w:rPr>
        <w:t>6</w:t>
      </w:r>
      <w:r>
        <w:rPr>
          <w:rFonts w:hint="eastAsia" w:ascii="Times New Roman"/>
        </w:rPr>
        <w:t>规定了施工占道信息字段的定义，数据</w:t>
      </w:r>
      <w:r>
        <w:rPr>
          <w:rFonts w:ascii="Times New Roman"/>
        </w:rPr>
        <w:t>交换频率</w:t>
      </w:r>
      <w:r>
        <w:rPr>
          <w:rFonts w:hint="eastAsia" w:ascii="Times New Roman"/>
        </w:rPr>
        <w:t>应为</w:t>
      </w:r>
      <w:r>
        <w:rPr>
          <w:rFonts w:ascii="Times New Roman"/>
        </w:rPr>
        <w:t>增量同步</w:t>
      </w:r>
      <w:r>
        <w:rPr>
          <w:rFonts w:hint="eastAsia" w:ascii="Times New Roman"/>
        </w:rPr>
        <w:t>交换。</w:t>
      </w:r>
    </w:p>
    <w:p w14:paraId="6FD550B1">
      <w:pPr>
        <w:widowControl/>
        <w:adjustRightInd/>
        <w:spacing w:line="240" w:lineRule="auto"/>
        <w:jc w:val="left"/>
        <w:rPr>
          <w:rFonts w:ascii="Times New Roman" w:hAnsi="Times New Roman"/>
          <w:color w:val="000000" w:themeColor="text1"/>
          <w:kern w:val="0"/>
          <w:szCs w:val="20"/>
          <w14:textFill>
            <w14:solidFill>
              <w14:schemeClr w14:val="tx1"/>
            </w14:solidFill>
          </w14:textFill>
        </w:rPr>
      </w:pPr>
      <w:r>
        <w:rPr>
          <w:rFonts w:ascii="Times New Roman"/>
          <w:color w:val="000000" w:themeColor="text1"/>
          <w14:textFill>
            <w14:solidFill>
              <w14:schemeClr w14:val="tx1"/>
            </w14:solidFill>
          </w14:textFill>
        </w:rPr>
        <w:br w:type="page"/>
      </w:r>
    </w:p>
    <w:p w14:paraId="70711C29">
      <w:pPr>
        <w:pStyle w:val="114"/>
        <w:spacing w:before="156" w:after="156"/>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施工占道信息</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5DE8A5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bottom w:val="single" w:color="auto" w:sz="8" w:space="0"/>
            </w:tcBorders>
            <w:shd w:val="clear" w:color="auto" w:fill="auto"/>
            <w:vAlign w:val="center"/>
          </w:tcPr>
          <w:p w14:paraId="3E523BF8">
            <w:pPr>
              <w:autoSpaceDE w:val="0"/>
              <w:autoSpaceDN w:val="0"/>
              <w:spacing w:line="240" w:lineRule="auto"/>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843" w:type="dxa"/>
            <w:tcBorders>
              <w:top w:val="single" w:color="auto" w:sz="8" w:space="0"/>
              <w:bottom w:val="single" w:color="auto" w:sz="8" w:space="0"/>
            </w:tcBorders>
            <w:shd w:val="clear" w:color="auto" w:fill="auto"/>
            <w:vAlign w:val="center"/>
          </w:tcPr>
          <w:p w14:paraId="73D3624C">
            <w:pPr>
              <w:autoSpaceDE w:val="0"/>
              <w:autoSpaceDN w:val="0"/>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元素名</w:t>
            </w:r>
          </w:p>
        </w:tc>
        <w:tc>
          <w:tcPr>
            <w:tcW w:w="1843" w:type="dxa"/>
            <w:tcBorders>
              <w:top w:val="single" w:color="auto" w:sz="8" w:space="0"/>
              <w:bottom w:val="single" w:color="auto" w:sz="8" w:space="0"/>
            </w:tcBorders>
            <w:shd w:val="clear" w:color="auto" w:fill="auto"/>
            <w:vAlign w:val="center"/>
          </w:tcPr>
          <w:p w14:paraId="0F6EE936">
            <w:pPr>
              <w:autoSpaceDE w:val="0"/>
              <w:autoSpaceDN w:val="0"/>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类型</w:t>
            </w:r>
          </w:p>
        </w:tc>
        <w:tc>
          <w:tcPr>
            <w:tcW w:w="4383" w:type="dxa"/>
            <w:tcBorders>
              <w:top w:val="single" w:color="auto" w:sz="8" w:space="0"/>
              <w:bottom w:val="single" w:color="auto" w:sz="8" w:space="0"/>
            </w:tcBorders>
            <w:shd w:val="clear" w:color="auto" w:fill="auto"/>
            <w:vAlign w:val="center"/>
          </w:tcPr>
          <w:p w14:paraId="2CF569CD">
            <w:pPr>
              <w:autoSpaceDE w:val="0"/>
              <w:autoSpaceDN w:val="0"/>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描述</w:t>
            </w:r>
          </w:p>
        </w:tc>
      </w:tr>
      <w:tr w14:paraId="74876D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411888E7">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p>
        </w:tc>
        <w:tc>
          <w:tcPr>
            <w:tcW w:w="1843" w:type="dxa"/>
            <w:tcBorders>
              <w:top w:val="single" w:color="auto" w:sz="8" w:space="0"/>
            </w:tcBorders>
            <w:shd w:val="clear" w:color="auto" w:fill="auto"/>
            <w:vAlign w:val="center"/>
          </w:tcPr>
          <w:p w14:paraId="6548DB09">
            <w:pPr>
              <w:spacing w:line="240" w:lineRule="auto"/>
              <w:jc w:val="center"/>
              <w:rPr>
                <w:rFonts w:ascii="Times New Roman" w:hAnsi="Times New Roman"/>
                <w:b/>
                <w:bCs/>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IPCType</w:t>
            </w:r>
          </w:p>
        </w:tc>
        <w:tc>
          <w:tcPr>
            <w:tcW w:w="1843" w:type="dxa"/>
            <w:tcBorders>
              <w:top w:val="single" w:color="auto" w:sz="8" w:space="0"/>
            </w:tcBorders>
            <w:shd w:val="clear" w:color="auto" w:fill="auto"/>
            <w:vAlign w:val="center"/>
          </w:tcPr>
          <w:p w14:paraId="3707CF4C">
            <w:pPr>
              <w:spacing w:line="240" w:lineRule="auto"/>
              <w:jc w:val="center"/>
              <w:rPr>
                <w:rFonts w:ascii="Times New Roman" w:hAnsi="Times New Roman"/>
                <w:b/>
                <w:bCs/>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tcBorders>
              <w:top w:val="single" w:color="auto" w:sz="8" w:space="0"/>
            </w:tcBorders>
            <w:shd w:val="clear" w:color="auto" w:fill="auto"/>
            <w:vAlign w:val="center"/>
          </w:tcPr>
          <w:p w14:paraId="41A86715">
            <w:pPr>
              <w:spacing w:line="240" w:lineRule="auto"/>
              <w:jc w:val="left"/>
              <w:rPr>
                <w:rFonts w:ascii="Times New Roman" w:hAnsi="Times New Roman"/>
                <w:b/>
                <w:bCs/>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业务接口代码</w:t>
            </w:r>
            <w:r>
              <w:rPr>
                <w:rFonts w:hint="eastAsia" w:ascii="Times New Roman" w:hAnsi="Times New Roman"/>
                <w:color w:val="000000" w:themeColor="text1"/>
                <w:kern w:val="0"/>
                <w:sz w:val="18"/>
                <w:szCs w:val="18"/>
                <w14:textFill>
                  <w14:solidFill>
                    <w14:schemeClr w14:val="tx1"/>
                  </w14:solidFill>
                </w14:textFill>
              </w:rPr>
              <w:t>：</w:t>
            </w:r>
            <w:r>
              <w:rPr>
                <w:rFonts w:ascii="Times New Roman" w:hAnsi="Times New Roman"/>
                <w:color w:val="000000" w:themeColor="text1"/>
                <w:sz w:val="18"/>
                <w:szCs w:val="18"/>
                <w14:textFill>
                  <w14:solidFill>
                    <w14:schemeClr w14:val="tx1"/>
                  </w14:solidFill>
                </w14:textFill>
              </w:rPr>
              <w:t>1260</w:t>
            </w:r>
          </w:p>
        </w:tc>
      </w:tr>
      <w:tr w14:paraId="6740A0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0A8509D6">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1843" w:type="dxa"/>
            <w:shd w:val="clear" w:color="auto" w:fill="auto"/>
            <w:vAlign w:val="center"/>
          </w:tcPr>
          <w:p w14:paraId="2CD71C80">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areaId</w:t>
            </w:r>
          </w:p>
        </w:tc>
        <w:tc>
          <w:tcPr>
            <w:tcW w:w="1843" w:type="dxa"/>
            <w:shd w:val="clear" w:color="auto" w:fill="auto"/>
            <w:vAlign w:val="center"/>
          </w:tcPr>
          <w:p w14:paraId="536D387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shd w:val="clear" w:color="auto" w:fill="auto"/>
            <w:vAlign w:val="center"/>
          </w:tcPr>
          <w:p w14:paraId="201BD82B">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所属省市区编号</w:t>
            </w:r>
            <w:r>
              <w:rPr>
                <w:rFonts w:hint="eastAsia" w:ascii="Times New Roman" w:hAnsi="Times New Roman"/>
                <w:color w:val="000000" w:themeColor="text1"/>
                <w:sz w:val="18"/>
                <w:szCs w:val="18"/>
                <w14:textFill>
                  <w14:solidFill>
                    <w14:schemeClr w14:val="tx1"/>
                  </w14:solidFill>
                </w14:textFill>
              </w:rPr>
              <w:t>，应</w:t>
            </w:r>
            <w:r>
              <w:rPr>
                <w:rFonts w:ascii="Times New Roman" w:hAnsi="Times New Roman"/>
                <w:color w:val="000000" w:themeColor="text1"/>
                <w:sz w:val="18"/>
                <w:szCs w:val="18"/>
                <w14:textFill>
                  <w14:solidFill>
                    <w14:schemeClr w14:val="tx1"/>
                  </w14:solidFill>
                </w14:textFill>
              </w:rPr>
              <w:t>依据GB/T 2260-2007</w:t>
            </w:r>
            <w:r>
              <w:rPr>
                <w:rFonts w:hint="eastAsia" w:ascii="Times New Roman" w:hAnsi="Times New Roman"/>
                <w:color w:val="000000" w:themeColor="text1"/>
                <w:sz w:val="18"/>
                <w:szCs w:val="18"/>
                <w14:textFill>
                  <w14:solidFill>
                    <w14:schemeClr w14:val="tx1"/>
                  </w14:solidFill>
                </w14:textFill>
              </w:rPr>
              <w:t>取值</w:t>
            </w:r>
          </w:p>
        </w:tc>
      </w:tr>
      <w:tr w14:paraId="1FED58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354D7474">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1843" w:type="dxa"/>
            <w:shd w:val="clear" w:color="auto" w:fill="auto"/>
            <w:vAlign w:val="center"/>
          </w:tcPr>
          <w:p w14:paraId="77795004">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routes</w:t>
            </w:r>
          </w:p>
        </w:tc>
        <w:tc>
          <w:tcPr>
            <w:tcW w:w="1843" w:type="dxa"/>
            <w:shd w:val="clear" w:color="auto" w:fill="auto"/>
            <w:vAlign w:val="center"/>
          </w:tcPr>
          <w:p w14:paraId="03FFAD6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Array</w:t>
            </w:r>
          </w:p>
        </w:tc>
        <w:tc>
          <w:tcPr>
            <w:tcW w:w="4383" w:type="dxa"/>
            <w:shd w:val="clear" w:color="auto" w:fill="auto"/>
            <w:vAlign w:val="center"/>
          </w:tcPr>
          <w:p w14:paraId="02AC1D51">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包含施工占道路段的数组，</w:t>
            </w:r>
            <w:r>
              <w:rPr>
                <w:rFonts w:hint="eastAsia" w:ascii="Times New Roman" w:hAnsi="Times New Roman"/>
                <w:color w:val="000000" w:themeColor="text1"/>
                <w:kern w:val="0"/>
                <w:sz w:val="18"/>
                <w:szCs w:val="18"/>
                <w14:textFill>
                  <w14:solidFill>
                    <w14:schemeClr w14:val="tx1"/>
                  </w14:solidFill>
                </w14:textFill>
              </w:rPr>
              <w:t>具体内容见表25</w:t>
            </w:r>
          </w:p>
        </w:tc>
      </w:tr>
      <w:tr w14:paraId="56330E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8" w:space="0"/>
            </w:tcBorders>
            <w:shd w:val="clear" w:color="auto" w:fill="auto"/>
            <w:vAlign w:val="center"/>
          </w:tcPr>
          <w:p w14:paraId="6F5CDFE9">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1843" w:type="dxa"/>
            <w:tcBorders>
              <w:bottom w:val="single" w:color="auto" w:sz="8" w:space="0"/>
            </w:tcBorders>
            <w:shd w:val="clear" w:color="auto" w:fill="auto"/>
            <w:vAlign w:val="center"/>
          </w:tcPr>
          <w:p w14:paraId="5906E08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timeStamp</w:t>
            </w:r>
          </w:p>
        </w:tc>
        <w:tc>
          <w:tcPr>
            <w:tcW w:w="1843" w:type="dxa"/>
            <w:tcBorders>
              <w:bottom w:val="single" w:color="auto" w:sz="8" w:space="0"/>
            </w:tcBorders>
            <w:shd w:val="clear" w:color="auto" w:fill="auto"/>
            <w:vAlign w:val="center"/>
          </w:tcPr>
          <w:p w14:paraId="77DFC699">
            <w:pPr>
              <w:spacing w:line="240" w:lineRule="auto"/>
              <w:jc w:val="center"/>
              <w:rPr>
                <w:rFonts w:ascii="Times New Roman" w:hAnsi="Times New Roman"/>
                <w:color w:val="000000" w:themeColor="text1"/>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Number</w:t>
            </w:r>
          </w:p>
        </w:tc>
        <w:tc>
          <w:tcPr>
            <w:tcW w:w="4383" w:type="dxa"/>
            <w:tcBorders>
              <w:bottom w:val="single" w:color="auto" w:sz="8" w:space="0"/>
            </w:tcBorders>
            <w:shd w:val="clear" w:color="auto" w:fill="auto"/>
            <w:vAlign w:val="center"/>
          </w:tcPr>
          <w:p w14:paraId="5ED2C095">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时间戳，单位：毫秒</w:t>
            </w:r>
          </w:p>
        </w:tc>
      </w:tr>
    </w:tbl>
    <w:p w14:paraId="0A5CCEC4">
      <w:pPr>
        <w:pStyle w:val="58"/>
        <w:ind w:firstLine="199" w:firstLineChars="95"/>
      </w:pPr>
    </w:p>
    <w:p w14:paraId="7FC55C60">
      <w:pPr>
        <w:pStyle w:val="114"/>
        <w:spacing w:before="156" w:after="156"/>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施工占道路段</w:t>
      </w:r>
      <w:r>
        <w:rPr>
          <w:rFonts w:hint="eastAsia" w:ascii="Times New Roman"/>
          <w:color w:val="000000" w:themeColor="text1"/>
          <w14:textFill>
            <w14:solidFill>
              <w14:schemeClr w14:val="tx1"/>
            </w14:solidFill>
          </w14:textFill>
        </w:rPr>
        <w:t>信息</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5CA159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99" w:type="dxa"/>
            <w:tcBorders>
              <w:top w:val="single" w:color="auto" w:sz="8" w:space="0"/>
              <w:bottom w:val="single" w:color="auto" w:sz="8" w:space="0"/>
            </w:tcBorders>
            <w:shd w:val="clear" w:color="auto" w:fill="auto"/>
            <w:vAlign w:val="center"/>
          </w:tcPr>
          <w:p w14:paraId="5175D4EC">
            <w:pPr>
              <w:spacing w:line="240" w:lineRule="auto"/>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843" w:type="dxa"/>
            <w:tcBorders>
              <w:top w:val="single" w:color="auto" w:sz="8" w:space="0"/>
              <w:bottom w:val="single" w:color="auto" w:sz="8" w:space="0"/>
            </w:tcBorders>
            <w:shd w:val="clear" w:color="auto" w:fill="auto"/>
            <w:vAlign w:val="center"/>
          </w:tcPr>
          <w:p w14:paraId="307639ED">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元素名</w:t>
            </w:r>
          </w:p>
        </w:tc>
        <w:tc>
          <w:tcPr>
            <w:tcW w:w="1843" w:type="dxa"/>
            <w:tcBorders>
              <w:top w:val="single" w:color="auto" w:sz="8" w:space="0"/>
              <w:bottom w:val="single" w:color="auto" w:sz="8" w:space="0"/>
            </w:tcBorders>
            <w:shd w:val="clear" w:color="auto" w:fill="auto"/>
            <w:vAlign w:val="center"/>
          </w:tcPr>
          <w:p w14:paraId="42990AE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类型</w:t>
            </w:r>
          </w:p>
        </w:tc>
        <w:tc>
          <w:tcPr>
            <w:tcW w:w="4383" w:type="dxa"/>
            <w:tcBorders>
              <w:top w:val="single" w:color="auto" w:sz="8" w:space="0"/>
              <w:bottom w:val="single" w:color="auto" w:sz="8" w:space="0"/>
            </w:tcBorders>
            <w:shd w:val="clear" w:color="auto" w:fill="auto"/>
            <w:vAlign w:val="center"/>
          </w:tcPr>
          <w:p w14:paraId="0444C0B4">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描述</w:t>
            </w:r>
          </w:p>
        </w:tc>
      </w:tr>
      <w:tr w14:paraId="15C984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34E09498">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p>
        </w:tc>
        <w:tc>
          <w:tcPr>
            <w:tcW w:w="1843" w:type="dxa"/>
            <w:tcBorders>
              <w:top w:val="single" w:color="auto" w:sz="8" w:space="0"/>
            </w:tcBorders>
            <w:shd w:val="clear" w:color="auto" w:fill="auto"/>
            <w:vAlign w:val="center"/>
          </w:tcPr>
          <w:p w14:paraId="26B1502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routeId</w:t>
            </w:r>
          </w:p>
        </w:tc>
        <w:tc>
          <w:tcPr>
            <w:tcW w:w="1843" w:type="dxa"/>
            <w:tcBorders>
              <w:top w:val="single" w:color="auto" w:sz="8" w:space="0"/>
            </w:tcBorders>
            <w:shd w:val="clear" w:color="auto" w:fill="auto"/>
            <w:vAlign w:val="center"/>
          </w:tcPr>
          <w:p w14:paraId="7B5CC63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tcBorders>
              <w:top w:val="single" w:color="auto" w:sz="8" w:space="0"/>
            </w:tcBorders>
            <w:shd w:val="clear" w:color="auto" w:fill="auto"/>
            <w:vAlign w:val="center"/>
          </w:tcPr>
          <w:p w14:paraId="312C9128">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施工路段编号</w:t>
            </w:r>
          </w:p>
        </w:tc>
      </w:tr>
      <w:tr w14:paraId="0CD8A0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321D56B7">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1843" w:type="dxa"/>
            <w:shd w:val="clear" w:color="auto" w:fill="auto"/>
            <w:vAlign w:val="center"/>
          </w:tcPr>
          <w:p w14:paraId="2A94840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routeName</w:t>
            </w:r>
          </w:p>
        </w:tc>
        <w:tc>
          <w:tcPr>
            <w:tcW w:w="1843" w:type="dxa"/>
            <w:shd w:val="clear" w:color="auto" w:fill="auto"/>
            <w:vAlign w:val="center"/>
          </w:tcPr>
          <w:p w14:paraId="1E998FF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String</w:t>
            </w:r>
          </w:p>
        </w:tc>
        <w:tc>
          <w:tcPr>
            <w:tcW w:w="4383" w:type="dxa"/>
            <w:shd w:val="clear" w:color="auto" w:fill="auto"/>
            <w:vAlign w:val="center"/>
          </w:tcPr>
          <w:p w14:paraId="043553B3">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施工路段名称</w:t>
            </w:r>
          </w:p>
        </w:tc>
      </w:tr>
      <w:tr w14:paraId="12D00A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6D8DF62A">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1843" w:type="dxa"/>
            <w:shd w:val="clear" w:color="auto" w:fill="auto"/>
            <w:vAlign w:val="center"/>
          </w:tcPr>
          <w:p w14:paraId="7A29A14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direction</w:t>
            </w:r>
          </w:p>
        </w:tc>
        <w:tc>
          <w:tcPr>
            <w:tcW w:w="1843" w:type="dxa"/>
            <w:shd w:val="clear" w:color="auto" w:fill="auto"/>
            <w:vAlign w:val="center"/>
          </w:tcPr>
          <w:p w14:paraId="2A1D93C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shd w:val="clear" w:color="auto" w:fill="auto"/>
            <w:vAlign w:val="center"/>
          </w:tcPr>
          <w:p w14:paraId="4BBB6242">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施工路段方向</w:t>
            </w:r>
            <w:r>
              <w:rPr>
                <w:rFonts w:hint="eastAsia" w:ascii="Times New Roman" w:hAnsi="Times New Roman"/>
                <w:color w:val="000000" w:themeColor="text1"/>
                <w:sz w:val="18"/>
                <w:szCs w:val="18"/>
                <w14:textFill>
                  <w14:solidFill>
                    <w14:schemeClr w14:val="tx1"/>
                  </w14:solidFill>
                </w14:textFill>
              </w:rPr>
              <w:t>，取值范围：</w:t>
            </w:r>
          </w:p>
          <w:p w14:paraId="6EB54874">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0：南往北</w:t>
            </w:r>
          </w:p>
          <w:p w14:paraId="3BA9791C">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1：北往南</w:t>
            </w:r>
          </w:p>
          <w:p w14:paraId="6F980175">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2：东往西</w:t>
            </w:r>
          </w:p>
          <w:p w14:paraId="357CE0FD">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3：西往东</w:t>
            </w:r>
          </w:p>
        </w:tc>
      </w:tr>
      <w:tr w14:paraId="28963D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523279E0">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1843" w:type="dxa"/>
            <w:shd w:val="clear" w:color="auto" w:fill="auto"/>
            <w:vAlign w:val="center"/>
          </w:tcPr>
          <w:p w14:paraId="757A635C">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length</w:t>
            </w:r>
          </w:p>
        </w:tc>
        <w:tc>
          <w:tcPr>
            <w:tcW w:w="1843" w:type="dxa"/>
            <w:shd w:val="clear" w:color="auto" w:fill="auto"/>
            <w:vAlign w:val="center"/>
          </w:tcPr>
          <w:p w14:paraId="7342AA3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shd w:val="clear" w:color="auto" w:fill="auto"/>
            <w:vAlign w:val="center"/>
          </w:tcPr>
          <w:p w14:paraId="5F891277">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施工路段长度，单位：米</w:t>
            </w:r>
          </w:p>
        </w:tc>
      </w:tr>
      <w:tr w14:paraId="74F2A5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26B931F8">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5</w:t>
            </w:r>
          </w:p>
        </w:tc>
        <w:tc>
          <w:tcPr>
            <w:tcW w:w="1843" w:type="dxa"/>
            <w:shd w:val="clear" w:color="auto" w:fill="auto"/>
            <w:vAlign w:val="center"/>
          </w:tcPr>
          <w:p w14:paraId="29BECFE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width</w:t>
            </w:r>
          </w:p>
        </w:tc>
        <w:tc>
          <w:tcPr>
            <w:tcW w:w="1843" w:type="dxa"/>
            <w:shd w:val="clear" w:color="auto" w:fill="auto"/>
            <w:vAlign w:val="center"/>
          </w:tcPr>
          <w:p w14:paraId="1839F44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shd w:val="clear" w:color="auto" w:fill="auto"/>
            <w:vAlign w:val="center"/>
          </w:tcPr>
          <w:p w14:paraId="025E4110">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施工路段宽度，单位：米</w:t>
            </w:r>
          </w:p>
        </w:tc>
      </w:tr>
      <w:tr w14:paraId="62DC6F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1BC143A8">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w:t>
            </w:r>
          </w:p>
        </w:tc>
        <w:tc>
          <w:tcPr>
            <w:tcW w:w="1843" w:type="dxa"/>
            <w:shd w:val="clear" w:color="auto" w:fill="auto"/>
            <w:vAlign w:val="center"/>
          </w:tcPr>
          <w:p w14:paraId="604D5494">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lanes</w:t>
            </w:r>
          </w:p>
        </w:tc>
        <w:tc>
          <w:tcPr>
            <w:tcW w:w="1843" w:type="dxa"/>
            <w:shd w:val="clear" w:color="auto" w:fill="auto"/>
            <w:vAlign w:val="center"/>
          </w:tcPr>
          <w:p w14:paraId="11B295B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shd w:val="clear" w:color="auto" w:fill="auto"/>
            <w:vAlign w:val="center"/>
          </w:tcPr>
          <w:p w14:paraId="0B269986">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施工占用的车道个数</w:t>
            </w:r>
          </w:p>
        </w:tc>
      </w:tr>
      <w:tr w14:paraId="1C6EA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3DBA5900">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7</w:t>
            </w:r>
          </w:p>
        </w:tc>
        <w:tc>
          <w:tcPr>
            <w:tcW w:w="1843" w:type="dxa"/>
            <w:shd w:val="clear" w:color="auto" w:fill="auto"/>
            <w:vAlign w:val="center"/>
          </w:tcPr>
          <w:p w14:paraId="30F5380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startTime</w:t>
            </w:r>
          </w:p>
        </w:tc>
        <w:tc>
          <w:tcPr>
            <w:tcW w:w="1843" w:type="dxa"/>
            <w:shd w:val="clear" w:color="auto" w:fill="auto"/>
            <w:vAlign w:val="center"/>
          </w:tcPr>
          <w:p w14:paraId="4A744FD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shd w:val="clear" w:color="auto" w:fill="auto"/>
            <w:vAlign w:val="center"/>
          </w:tcPr>
          <w:p w14:paraId="6B28EF3B">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施工围挡开始时间，时间戳，单位：毫秒</w:t>
            </w:r>
          </w:p>
        </w:tc>
      </w:tr>
      <w:tr w14:paraId="24C7C2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5BFF87AF">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8</w:t>
            </w:r>
          </w:p>
        </w:tc>
        <w:tc>
          <w:tcPr>
            <w:tcW w:w="1843" w:type="dxa"/>
            <w:shd w:val="clear" w:color="auto" w:fill="auto"/>
            <w:vAlign w:val="center"/>
          </w:tcPr>
          <w:p w14:paraId="75053B6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endTime</w:t>
            </w:r>
          </w:p>
        </w:tc>
        <w:tc>
          <w:tcPr>
            <w:tcW w:w="1843" w:type="dxa"/>
            <w:shd w:val="clear" w:color="auto" w:fill="auto"/>
            <w:vAlign w:val="center"/>
          </w:tcPr>
          <w:p w14:paraId="64C5082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shd w:val="clear" w:color="auto" w:fill="auto"/>
            <w:vAlign w:val="center"/>
          </w:tcPr>
          <w:p w14:paraId="75D5C3DC">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施工围挡结束时间，时间戳，单位：毫秒</w:t>
            </w:r>
          </w:p>
        </w:tc>
      </w:tr>
      <w:tr w14:paraId="104A84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1E6AC6EE">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9</w:t>
            </w:r>
          </w:p>
        </w:tc>
        <w:tc>
          <w:tcPr>
            <w:tcW w:w="1843" w:type="dxa"/>
            <w:shd w:val="clear" w:color="auto" w:fill="auto"/>
            <w:vAlign w:val="center"/>
          </w:tcPr>
          <w:p w14:paraId="015E6A2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points</w:t>
            </w:r>
          </w:p>
        </w:tc>
        <w:tc>
          <w:tcPr>
            <w:tcW w:w="1843" w:type="dxa"/>
            <w:shd w:val="clear" w:color="auto" w:fill="auto"/>
            <w:vAlign w:val="center"/>
          </w:tcPr>
          <w:p w14:paraId="1E1A73B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Arrary</w:t>
            </w:r>
          </w:p>
        </w:tc>
        <w:tc>
          <w:tcPr>
            <w:tcW w:w="4383" w:type="dxa"/>
            <w:shd w:val="clear" w:color="auto" w:fill="auto"/>
            <w:vAlign w:val="center"/>
          </w:tcPr>
          <w:p w14:paraId="77D70E3F">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施工占道路段坐标</w:t>
            </w:r>
            <w:r>
              <w:rPr>
                <w:rFonts w:hint="eastAsia" w:ascii="Times New Roman" w:hAnsi="Times New Roman"/>
                <w:color w:val="000000" w:themeColor="text1"/>
                <w:sz w:val="18"/>
                <w:szCs w:val="18"/>
                <w14:textFill>
                  <w14:solidFill>
                    <w14:schemeClr w14:val="tx1"/>
                  </w14:solidFill>
                </w14:textFill>
              </w:rPr>
              <w:t>数组，</w:t>
            </w:r>
            <w:r>
              <w:rPr>
                <w:rFonts w:ascii="Times New Roman" w:hAnsi="Times New Roman"/>
                <w:color w:val="000000" w:themeColor="text1"/>
                <w:kern w:val="0"/>
                <w:sz w:val="18"/>
                <w:szCs w:val="18"/>
                <w14:textFill>
                  <w14:solidFill>
                    <w14:schemeClr w14:val="tx1"/>
                  </w14:solidFill>
                </w14:textFill>
              </w:rPr>
              <w:t>具体内容见表26</w:t>
            </w:r>
          </w:p>
        </w:tc>
      </w:tr>
      <w:tr w14:paraId="453FAD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15CA239B">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10</w:t>
            </w:r>
          </w:p>
        </w:tc>
        <w:tc>
          <w:tcPr>
            <w:tcW w:w="1843" w:type="dxa"/>
            <w:shd w:val="clear" w:color="auto" w:fill="auto"/>
            <w:vAlign w:val="center"/>
          </w:tcPr>
          <w:p w14:paraId="06C4A384">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ptype</w:t>
            </w:r>
          </w:p>
        </w:tc>
        <w:tc>
          <w:tcPr>
            <w:tcW w:w="1843" w:type="dxa"/>
            <w:shd w:val="clear" w:color="auto" w:fill="auto"/>
            <w:vAlign w:val="center"/>
          </w:tcPr>
          <w:p w14:paraId="40C1A6E4">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String</w:t>
            </w:r>
          </w:p>
        </w:tc>
        <w:tc>
          <w:tcPr>
            <w:tcW w:w="4383" w:type="dxa"/>
            <w:shd w:val="clear" w:color="auto" w:fill="auto"/>
            <w:vAlign w:val="center"/>
          </w:tcPr>
          <w:p w14:paraId="602C4B8C">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坐标系类型，</w:t>
            </w:r>
            <w:r>
              <w:rPr>
                <w:rFonts w:hint="eastAsia" w:ascii="Times New Roman" w:hAnsi="Times New Roman"/>
                <w:color w:val="000000" w:themeColor="text1"/>
                <w:sz w:val="18"/>
                <w:szCs w:val="18"/>
                <w14:textFill>
                  <w14:solidFill>
                    <w14:schemeClr w14:val="tx1"/>
                  </w14:solidFill>
                </w14:textFill>
              </w:rPr>
              <w:t>取值范围：</w:t>
            </w:r>
          </w:p>
          <w:p w14:paraId="1E5B2815">
            <w:pPr>
              <w:spacing w:line="240" w:lineRule="auto"/>
              <w:jc w:val="left"/>
              <w:rPr>
                <w:rFonts w:ascii="Times New Roman" w:hAnsi="Times New Roman"/>
                <w:color w:val="000000" w:themeColor="text1"/>
                <w:sz w:val="18"/>
                <w:szCs w:val="18"/>
                <w:shd w:val="clear" w:color="auto" w:fill="FFFFFF"/>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0：GCJ-02</w:t>
            </w:r>
          </w:p>
          <w:p w14:paraId="2A1D6886">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shd w:val="clear" w:color="auto" w:fill="FFFFFF"/>
                <w14:textFill>
                  <w14:solidFill>
                    <w14:schemeClr w14:val="tx1"/>
                  </w14:solidFill>
                </w14:textFill>
              </w:rPr>
              <w:t>1：WGS-84</w:t>
            </w:r>
          </w:p>
        </w:tc>
      </w:tr>
      <w:tr w14:paraId="37A4C3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8" w:space="0"/>
            </w:tcBorders>
            <w:shd w:val="clear" w:color="auto" w:fill="auto"/>
            <w:vAlign w:val="center"/>
          </w:tcPr>
          <w:p w14:paraId="36F6AD40">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11</w:t>
            </w:r>
          </w:p>
        </w:tc>
        <w:tc>
          <w:tcPr>
            <w:tcW w:w="1843" w:type="dxa"/>
            <w:tcBorders>
              <w:bottom w:val="single" w:color="auto" w:sz="8" w:space="0"/>
            </w:tcBorders>
            <w:shd w:val="clear" w:color="auto" w:fill="auto"/>
            <w:vAlign w:val="center"/>
          </w:tcPr>
          <w:p w14:paraId="30613D34">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describe</w:t>
            </w:r>
          </w:p>
        </w:tc>
        <w:tc>
          <w:tcPr>
            <w:tcW w:w="1843" w:type="dxa"/>
            <w:tcBorders>
              <w:bottom w:val="single" w:color="auto" w:sz="8" w:space="0"/>
            </w:tcBorders>
            <w:shd w:val="clear" w:color="auto" w:fill="auto"/>
            <w:vAlign w:val="center"/>
          </w:tcPr>
          <w:p w14:paraId="1D75BC4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String</w:t>
            </w:r>
          </w:p>
        </w:tc>
        <w:tc>
          <w:tcPr>
            <w:tcW w:w="4383" w:type="dxa"/>
            <w:tcBorders>
              <w:bottom w:val="single" w:color="auto" w:sz="8" w:space="0"/>
            </w:tcBorders>
            <w:shd w:val="clear" w:color="auto" w:fill="auto"/>
            <w:vAlign w:val="center"/>
          </w:tcPr>
          <w:p w14:paraId="48C48EBD">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具体</w:t>
            </w:r>
            <w:r>
              <w:rPr>
                <w:rFonts w:hint="eastAsia" w:ascii="Times New Roman" w:hAnsi="Times New Roman"/>
                <w:color w:val="000000" w:themeColor="text1"/>
                <w:sz w:val="18"/>
                <w:szCs w:val="18"/>
                <w14:textFill>
                  <w14:solidFill>
                    <w14:schemeClr w14:val="tx1"/>
                  </w14:solidFill>
                </w14:textFill>
              </w:rPr>
              <w:t>文字</w:t>
            </w:r>
            <w:r>
              <w:rPr>
                <w:rFonts w:ascii="Times New Roman" w:hAnsi="Times New Roman"/>
                <w:color w:val="000000" w:themeColor="text1"/>
                <w:sz w:val="18"/>
                <w:szCs w:val="18"/>
                <w14:textFill>
                  <w14:solidFill>
                    <w14:schemeClr w14:val="tx1"/>
                  </w14:solidFill>
                </w14:textFill>
              </w:rPr>
              <w:t>描述</w:t>
            </w:r>
          </w:p>
        </w:tc>
      </w:tr>
    </w:tbl>
    <w:p w14:paraId="5518C348">
      <w:pPr>
        <w:widowControl/>
        <w:adjustRightInd/>
        <w:spacing w:line="240" w:lineRule="auto"/>
        <w:jc w:val="left"/>
      </w:pPr>
    </w:p>
    <w:p w14:paraId="46E05902">
      <w:pPr>
        <w:pStyle w:val="114"/>
        <w:spacing w:before="156" w:after="156"/>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施工占道路段坐标</w:t>
      </w:r>
      <w:r>
        <w:rPr>
          <w:rFonts w:hint="eastAsia" w:ascii="Times New Roman"/>
          <w:color w:val="000000" w:themeColor="text1"/>
          <w14:textFill>
            <w14:solidFill>
              <w14:schemeClr w14:val="tx1"/>
            </w14:solidFill>
          </w14:textFill>
        </w:rPr>
        <w:t>信息</w:t>
      </w:r>
    </w:p>
    <w:tbl>
      <w:tblPr>
        <w:tblStyle w:val="27"/>
        <w:tblW w:w="87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592CC8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bottom w:val="single" w:color="auto" w:sz="8" w:space="0"/>
            </w:tcBorders>
            <w:shd w:val="clear" w:color="auto" w:fill="auto"/>
            <w:vAlign w:val="center"/>
          </w:tcPr>
          <w:p w14:paraId="27C37C64">
            <w:pPr>
              <w:spacing w:line="240" w:lineRule="auto"/>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843" w:type="dxa"/>
            <w:tcBorders>
              <w:top w:val="single" w:color="auto" w:sz="8" w:space="0"/>
              <w:bottom w:val="single" w:color="auto" w:sz="8" w:space="0"/>
            </w:tcBorders>
            <w:shd w:val="clear" w:color="auto" w:fill="auto"/>
            <w:vAlign w:val="center"/>
          </w:tcPr>
          <w:p w14:paraId="1187D9EE">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元素名</w:t>
            </w:r>
          </w:p>
        </w:tc>
        <w:tc>
          <w:tcPr>
            <w:tcW w:w="1843" w:type="dxa"/>
            <w:tcBorders>
              <w:top w:val="single" w:color="auto" w:sz="8" w:space="0"/>
              <w:bottom w:val="single" w:color="auto" w:sz="8" w:space="0"/>
            </w:tcBorders>
            <w:shd w:val="clear" w:color="auto" w:fill="auto"/>
            <w:vAlign w:val="center"/>
          </w:tcPr>
          <w:p w14:paraId="23C02B8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类型</w:t>
            </w:r>
          </w:p>
        </w:tc>
        <w:tc>
          <w:tcPr>
            <w:tcW w:w="4383" w:type="dxa"/>
            <w:tcBorders>
              <w:top w:val="single" w:color="auto" w:sz="8" w:space="0"/>
              <w:bottom w:val="single" w:color="auto" w:sz="8" w:space="0"/>
            </w:tcBorders>
            <w:shd w:val="clear" w:color="auto" w:fill="auto"/>
            <w:vAlign w:val="center"/>
          </w:tcPr>
          <w:p w14:paraId="1E525FA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描述</w:t>
            </w:r>
          </w:p>
        </w:tc>
      </w:tr>
      <w:tr w14:paraId="795C8B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2606B637">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p>
        </w:tc>
        <w:tc>
          <w:tcPr>
            <w:tcW w:w="1843" w:type="dxa"/>
            <w:tcBorders>
              <w:top w:val="single" w:color="auto" w:sz="8" w:space="0"/>
            </w:tcBorders>
            <w:shd w:val="clear" w:color="auto" w:fill="auto"/>
            <w:vAlign w:val="center"/>
          </w:tcPr>
          <w:p w14:paraId="6A892B1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lng</w:t>
            </w:r>
          </w:p>
        </w:tc>
        <w:tc>
          <w:tcPr>
            <w:tcW w:w="1843" w:type="dxa"/>
            <w:tcBorders>
              <w:top w:val="single" w:color="auto" w:sz="8" w:space="0"/>
            </w:tcBorders>
            <w:shd w:val="clear" w:color="auto" w:fill="auto"/>
            <w:vAlign w:val="center"/>
          </w:tcPr>
          <w:p w14:paraId="2B477D7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tcBorders>
              <w:top w:val="single" w:color="auto" w:sz="8" w:space="0"/>
            </w:tcBorders>
            <w:shd w:val="clear" w:color="auto" w:fill="auto"/>
            <w:vAlign w:val="center"/>
          </w:tcPr>
          <w:p w14:paraId="70A4B264">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点位经度坐标，</w:t>
            </w:r>
            <w:r>
              <w:rPr>
                <w:rFonts w:ascii="Times New Roman" w:hAnsi="Times New Roman"/>
                <w:color w:val="000000" w:themeColor="text1"/>
                <w:kern w:val="0"/>
                <w:sz w:val="18"/>
                <w:szCs w:val="18"/>
                <w14:textFill>
                  <w14:solidFill>
                    <w14:schemeClr w14:val="tx1"/>
                  </w14:solidFill>
                </w14:textFill>
              </w:rPr>
              <w:t>单位：度，</w:t>
            </w:r>
            <w:r>
              <w:rPr>
                <w:rFonts w:ascii="Times New Roman" w:hAnsi="Times New Roman"/>
                <w:color w:val="000000" w:themeColor="text1"/>
                <w:sz w:val="18"/>
                <w:szCs w:val="18"/>
                <w14:textFill>
                  <w14:solidFill>
                    <w14:schemeClr w14:val="tx1"/>
                  </w14:solidFill>
                </w14:textFill>
              </w:rPr>
              <w:t>精确到10</w:t>
            </w:r>
            <w:r>
              <w:rPr>
                <w:rFonts w:ascii="Times New Roman" w:hAnsi="Times New Roman"/>
                <w:color w:val="000000" w:themeColor="text1"/>
                <w:sz w:val="18"/>
                <w:szCs w:val="18"/>
                <w:vertAlign w:val="superscript"/>
                <w14:textFill>
                  <w14:solidFill>
                    <w14:schemeClr w14:val="tx1"/>
                  </w14:solidFill>
                </w14:textFill>
              </w:rPr>
              <w:t>-6</w:t>
            </w:r>
          </w:p>
        </w:tc>
      </w:tr>
      <w:tr w14:paraId="341001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8" w:space="0"/>
            </w:tcBorders>
            <w:shd w:val="clear" w:color="auto" w:fill="auto"/>
            <w:vAlign w:val="center"/>
          </w:tcPr>
          <w:p w14:paraId="6E686F73">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1843" w:type="dxa"/>
            <w:tcBorders>
              <w:bottom w:val="single" w:color="auto" w:sz="8" w:space="0"/>
            </w:tcBorders>
            <w:shd w:val="clear" w:color="auto" w:fill="auto"/>
            <w:vAlign w:val="center"/>
          </w:tcPr>
          <w:p w14:paraId="378880B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lat</w:t>
            </w:r>
          </w:p>
        </w:tc>
        <w:tc>
          <w:tcPr>
            <w:tcW w:w="1843" w:type="dxa"/>
            <w:tcBorders>
              <w:bottom w:val="single" w:color="auto" w:sz="8" w:space="0"/>
            </w:tcBorders>
            <w:shd w:val="clear" w:color="auto" w:fill="auto"/>
            <w:vAlign w:val="center"/>
          </w:tcPr>
          <w:p w14:paraId="0ABFDD8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tcBorders>
              <w:bottom w:val="single" w:color="auto" w:sz="8" w:space="0"/>
            </w:tcBorders>
            <w:shd w:val="clear" w:color="auto" w:fill="auto"/>
            <w:vAlign w:val="center"/>
          </w:tcPr>
          <w:p w14:paraId="7DA16797">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点位纬度坐标，</w:t>
            </w:r>
            <w:r>
              <w:rPr>
                <w:rFonts w:ascii="Times New Roman" w:hAnsi="Times New Roman"/>
                <w:color w:val="000000" w:themeColor="text1"/>
                <w:kern w:val="0"/>
                <w:sz w:val="18"/>
                <w:szCs w:val="18"/>
                <w14:textFill>
                  <w14:solidFill>
                    <w14:schemeClr w14:val="tx1"/>
                  </w14:solidFill>
                </w14:textFill>
              </w:rPr>
              <w:t>单位：度，</w:t>
            </w:r>
            <w:r>
              <w:rPr>
                <w:rFonts w:ascii="Times New Roman" w:hAnsi="Times New Roman"/>
                <w:color w:val="000000" w:themeColor="text1"/>
                <w:sz w:val="18"/>
                <w:szCs w:val="18"/>
                <w14:textFill>
                  <w14:solidFill>
                    <w14:schemeClr w14:val="tx1"/>
                  </w14:solidFill>
                </w14:textFill>
              </w:rPr>
              <w:t>精确到10</w:t>
            </w:r>
            <w:r>
              <w:rPr>
                <w:rFonts w:ascii="Times New Roman" w:hAnsi="Times New Roman"/>
                <w:color w:val="000000" w:themeColor="text1"/>
                <w:sz w:val="18"/>
                <w:szCs w:val="18"/>
                <w:vertAlign w:val="superscript"/>
                <w14:textFill>
                  <w14:solidFill>
                    <w14:schemeClr w14:val="tx1"/>
                  </w14:solidFill>
                </w14:textFill>
              </w:rPr>
              <w:t>-6</w:t>
            </w:r>
          </w:p>
        </w:tc>
      </w:tr>
    </w:tbl>
    <w:p w14:paraId="65247EC8">
      <w:pPr>
        <w:pStyle w:val="67"/>
        <w:spacing w:before="156" w:after="1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交通管制信息接口</w:t>
      </w:r>
    </w:p>
    <w:p w14:paraId="4420B664">
      <w:pPr>
        <w:pStyle w:val="58"/>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表</w:t>
      </w:r>
      <w:r>
        <w:rPr>
          <w:rFonts w:ascii="Times New Roman"/>
          <w:color w:val="000000" w:themeColor="text1"/>
          <w14:textFill>
            <w14:solidFill>
              <w14:schemeClr w14:val="tx1"/>
            </w14:solidFill>
          </w14:textFill>
        </w:rPr>
        <w:t>27</w:t>
      </w:r>
      <w:r>
        <w:rPr>
          <w:rFonts w:hint="eastAsia" w:ascii="Times New Roman"/>
          <w:color w:val="000000" w:themeColor="text1"/>
          <w14:textFill>
            <w14:solidFill>
              <w14:schemeClr w14:val="tx1"/>
            </w14:solidFill>
          </w14:textFill>
        </w:rPr>
        <w:t>、表2</w:t>
      </w:r>
      <w:r>
        <w:rPr>
          <w:rFonts w:ascii="Times New Roman"/>
          <w:color w:val="000000" w:themeColor="text1"/>
          <w14:textFill>
            <w14:solidFill>
              <w14:schemeClr w14:val="tx1"/>
            </w14:solidFill>
          </w14:textFill>
        </w:rPr>
        <w:t>8</w:t>
      </w:r>
      <w:r>
        <w:rPr>
          <w:rFonts w:hint="eastAsia" w:ascii="Times New Roman"/>
          <w:color w:val="000000" w:themeColor="text1"/>
          <w14:textFill>
            <w14:solidFill>
              <w14:schemeClr w14:val="tx1"/>
            </w14:solidFill>
          </w14:textFill>
        </w:rPr>
        <w:t>和表2</w:t>
      </w:r>
      <w:r>
        <w:rPr>
          <w:rFonts w:ascii="Times New Roman"/>
          <w:color w:val="000000" w:themeColor="text1"/>
          <w14:textFill>
            <w14:solidFill>
              <w14:schemeClr w14:val="tx1"/>
            </w14:solidFill>
          </w14:textFill>
        </w:rPr>
        <w:t>9</w:t>
      </w:r>
      <w:r>
        <w:rPr>
          <w:rFonts w:hint="eastAsia" w:ascii="Times New Roman"/>
          <w:color w:val="000000" w:themeColor="text1"/>
          <w14:textFill>
            <w14:solidFill>
              <w14:schemeClr w14:val="tx1"/>
            </w14:solidFill>
          </w14:textFill>
        </w:rPr>
        <w:t>规定了交通管制信息字段的定义，数据</w:t>
      </w:r>
      <w:r>
        <w:rPr>
          <w:rFonts w:ascii="Times New Roman"/>
          <w:color w:val="000000" w:themeColor="text1"/>
          <w14:textFill>
            <w14:solidFill>
              <w14:schemeClr w14:val="tx1"/>
            </w14:solidFill>
          </w14:textFill>
        </w:rPr>
        <w:t>交换频率</w:t>
      </w:r>
      <w:r>
        <w:rPr>
          <w:rFonts w:hint="eastAsia" w:ascii="Times New Roman"/>
          <w:color w:val="000000" w:themeColor="text1"/>
          <w14:textFill>
            <w14:solidFill>
              <w14:schemeClr w14:val="tx1"/>
            </w14:solidFill>
          </w14:textFill>
        </w:rPr>
        <w:t>应为</w:t>
      </w:r>
      <w:r>
        <w:rPr>
          <w:rFonts w:ascii="Times New Roman"/>
          <w:color w:val="000000" w:themeColor="text1"/>
          <w14:textFill>
            <w14:solidFill>
              <w14:schemeClr w14:val="tx1"/>
            </w14:solidFill>
          </w14:textFill>
        </w:rPr>
        <w:t>增量同步</w:t>
      </w:r>
      <w:r>
        <w:rPr>
          <w:rFonts w:hint="eastAsia" w:ascii="Times New Roman"/>
          <w:color w:val="000000" w:themeColor="text1"/>
          <w14:textFill>
            <w14:solidFill>
              <w14:schemeClr w14:val="tx1"/>
            </w14:solidFill>
          </w14:textFill>
        </w:rPr>
        <w:t>交换。</w:t>
      </w:r>
    </w:p>
    <w:p w14:paraId="3601FE35">
      <w:pPr>
        <w:pStyle w:val="114"/>
        <w:spacing w:before="156" w:after="156"/>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交通管制信息</w:t>
      </w:r>
    </w:p>
    <w:tbl>
      <w:tblPr>
        <w:tblStyle w:val="27"/>
        <w:tblW w:w="87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123B9A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bottom w:val="single" w:color="auto" w:sz="8" w:space="0"/>
            </w:tcBorders>
            <w:shd w:val="clear" w:color="auto" w:fill="auto"/>
            <w:vAlign w:val="center"/>
          </w:tcPr>
          <w:p w14:paraId="058215F8">
            <w:pPr>
              <w:spacing w:line="240" w:lineRule="auto"/>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843" w:type="dxa"/>
            <w:tcBorders>
              <w:top w:val="single" w:color="auto" w:sz="8" w:space="0"/>
              <w:bottom w:val="single" w:color="auto" w:sz="8" w:space="0"/>
            </w:tcBorders>
            <w:shd w:val="clear" w:color="auto" w:fill="auto"/>
            <w:vAlign w:val="center"/>
          </w:tcPr>
          <w:p w14:paraId="6A916EFB">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元素名</w:t>
            </w:r>
          </w:p>
        </w:tc>
        <w:tc>
          <w:tcPr>
            <w:tcW w:w="1843" w:type="dxa"/>
            <w:tcBorders>
              <w:top w:val="single" w:color="auto" w:sz="8" w:space="0"/>
              <w:bottom w:val="single" w:color="auto" w:sz="8" w:space="0"/>
            </w:tcBorders>
            <w:shd w:val="clear" w:color="auto" w:fill="auto"/>
            <w:vAlign w:val="center"/>
          </w:tcPr>
          <w:p w14:paraId="685B939C">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类型</w:t>
            </w:r>
          </w:p>
        </w:tc>
        <w:tc>
          <w:tcPr>
            <w:tcW w:w="4383" w:type="dxa"/>
            <w:tcBorders>
              <w:top w:val="single" w:color="auto" w:sz="8" w:space="0"/>
              <w:bottom w:val="single" w:color="auto" w:sz="8" w:space="0"/>
            </w:tcBorders>
            <w:shd w:val="clear" w:color="auto" w:fill="auto"/>
            <w:vAlign w:val="center"/>
          </w:tcPr>
          <w:p w14:paraId="1C3AAE40">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描述</w:t>
            </w:r>
          </w:p>
        </w:tc>
      </w:tr>
      <w:tr w14:paraId="199DD8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139A6525">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p>
        </w:tc>
        <w:tc>
          <w:tcPr>
            <w:tcW w:w="1843" w:type="dxa"/>
            <w:tcBorders>
              <w:top w:val="single" w:color="auto" w:sz="8" w:space="0"/>
            </w:tcBorders>
            <w:shd w:val="clear" w:color="auto" w:fill="auto"/>
            <w:vAlign w:val="center"/>
          </w:tcPr>
          <w:p w14:paraId="2526FDA2">
            <w:pPr>
              <w:spacing w:line="240" w:lineRule="auto"/>
              <w:jc w:val="center"/>
              <w:rPr>
                <w:rFonts w:ascii="Times New Roman" w:hAnsi="Times New Roman"/>
                <w:b/>
                <w:bCs/>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IPCType</w:t>
            </w:r>
          </w:p>
        </w:tc>
        <w:tc>
          <w:tcPr>
            <w:tcW w:w="1843" w:type="dxa"/>
            <w:tcBorders>
              <w:top w:val="single" w:color="auto" w:sz="8" w:space="0"/>
            </w:tcBorders>
            <w:shd w:val="clear" w:color="auto" w:fill="auto"/>
            <w:vAlign w:val="center"/>
          </w:tcPr>
          <w:p w14:paraId="63DCE460">
            <w:pPr>
              <w:spacing w:line="240" w:lineRule="auto"/>
              <w:jc w:val="center"/>
              <w:rPr>
                <w:rFonts w:ascii="Times New Roman" w:hAnsi="Times New Roman"/>
                <w:b/>
                <w:bCs/>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tcBorders>
              <w:top w:val="single" w:color="auto" w:sz="8" w:space="0"/>
            </w:tcBorders>
            <w:shd w:val="clear" w:color="auto" w:fill="auto"/>
            <w:vAlign w:val="center"/>
          </w:tcPr>
          <w:p w14:paraId="2C321D61">
            <w:pPr>
              <w:spacing w:line="240" w:lineRule="auto"/>
              <w:jc w:val="left"/>
              <w:rPr>
                <w:rFonts w:ascii="Times New Roman" w:hAnsi="Times New Roman"/>
                <w:b/>
                <w:bCs/>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业务接口代码</w:t>
            </w:r>
            <w:r>
              <w:rPr>
                <w:rFonts w:hint="eastAsia" w:ascii="Times New Roman" w:hAnsi="Times New Roman"/>
                <w:color w:val="000000" w:themeColor="text1"/>
                <w:kern w:val="0"/>
                <w:sz w:val="18"/>
                <w:szCs w:val="18"/>
                <w14:textFill>
                  <w14:solidFill>
                    <w14:schemeClr w14:val="tx1"/>
                  </w14:solidFill>
                </w14:textFill>
              </w:rPr>
              <w:t>：</w:t>
            </w:r>
            <w:r>
              <w:rPr>
                <w:rFonts w:ascii="Times New Roman" w:hAnsi="Times New Roman"/>
                <w:color w:val="000000" w:themeColor="text1"/>
                <w:sz w:val="18"/>
                <w:szCs w:val="18"/>
                <w14:textFill>
                  <w14:solidFill>
                    <w14:schemeClr w14:val="tx1"/>
                  </w14:solidFill>
                </w14:textFill>
              </w:rPr>
              <w:t>1270</w:t>
            </w:r>
          </w:p>
        </w:tc>
      </w:tr>
      <w:tr w14:paraId="6E1134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577FAF14">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1843" w:type="dxa"/>
            <w:shd w:val="clear" w:color="auto" w:fill="auto"/>
            <w:vAlign w:val="center"/>
          </w:tcPr>
          <w:p w14:paraId="586C797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areaId</w:t>
            </w:r>
          </w:p>
        </w:tc>
        <w:tc>
          <w:tcPr>
            <w:tcW w:w="1843" w:type="dxa"/>
            <w:shd w:val="clear" w:color="auto" w:fill="auto"/>
            <w:vAlign w:val="center"/>
          </w:tcPr>
          <w:p w14:paraId="547BC27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shd w:val="clear" w:color="auto" w:fill="auto"/>
            <w:vAlign w:val="center"/>
          </w:tcPr>
          <w:p w14:paraId="2ADFFD9D">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所属省市区编号</w:t>
            </w:r>
            <w:r>
              <w:rPr>
                <w:rFonts w:hint="eastAsia" w:ascii="Times New Roman" w:hAnsi="Times New Roman"/>
                <w:color w:val="000000" w:themeColor="text1"/>
                <w:sz w:val="18"/>
                <w:szCs w:val="18"/>
                <w14:textFill>
                  <w14:solidFill>
                    <w14:schemeClr w14:val="tx1"/>
                  </w14:solidFill>
                </w14:textFill>
              </w:rPr>
              <w:t>，应</w:t>
            </w:r>
            <w:r>
              <w:rPr>
                <w:rFonts w:ascii="Times New Roman" w:hAnsi="Times New Roman"/>
                <w:color w:val="000000" w:themeColor="text1"/>
                <w:sz w:val="18"/>
                <w:szCs w:val="18"/>
                <w14:textFill>
                  <w14:solidFill>
                    <w14:schemeClr w14:val="tx1"/>
                  </w14:solidFill>
                </w14:textFill>
              </w:rPr>
              <w:t>依据GB/T 2260-2007</w:t>
            </w:r>
            <w:r>
              <w:rPr>
                <w:rFonts w:hint="eastAsia" w:ascii="Times New Roman" w:hAnsi="Times New Roman"/>
                <w:color w:val="000000" w:themeColor="text1"/>
                <w:sz w:val="18"/>
                <w:szCs w:val="18"/>
                <w14:textFill>
                  <w14:solidFill>
                    <w14:schemeClr w14:val="tx1"/>
                  </w14:solidFill>
                </w14:textFill>
              </w:rPr>
              <w:t>取值</w:t>
            </w:r>
          </w:p>
        </w:tc>
      </w:tr>
      <w:tr w14:paraId="53B8A1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250D2D6D">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1843" w:type="dxa"/>
            <w:shd w:val="clear" w:color="auto" w:fill="auto"/>
            <w:vAlign w:val="center"/>
          </w:tcPr>
          <w:p w14:paraId="0594636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routes</w:t>
            </w:r>
          </w:p>
        </w:tc>
        <w:tc>
          <w:tcPr>
            <w:tcW w:w="1843" w:type="dxa"/>
            <w:shd w:val="clear" w:color="auto" w:fill="auto"/>
            <w:vAlign w:val="center"/>
          </w:tcPr>
          <w:p w14:paraId="28B70240">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Array</w:t>
            </w:r>
          </w:p>
        </w:tc>
        <w:tc>
          <w:tcPr>
            <w:tcW w:w="4383" w:type="dxa"/>
            <w:shd w:val="clear" w:color="auto" w:fill="auto"/>
            <w:vAlign w:val="center"/>
          </w:tcPr>
          <w:p w14:paraId="0FDE06D4">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交通</w:t>
            </w:r>
            <w:r>
              <w:rPr>
                <w:rFonts w:ascii="Times New Roman" w:hAnsi="Times New Roman"/>
                <w:color w:val="000000" w:themeColor="text1"/>
                <w:sz w:val="18"/>
                <w:szCs w:val="18"/>
                <w14:textFill>
                  <w14:solidFill>
                    <w14:schemeClr w14:val="tx1"/>
                  </w14:solidFill>
                </w14:textFill>
              </w:rPr>
              <w:t>管制路段</w:t>
            </w:r>
            <w:r>
              <w:rPr>
                <w:rFonts w:hint="eastAsia" w:ascii="Times New Roman" w:hAnsi="Times New Roman"/>
                <w:color w:val="000000" w:themeColor="text1"/>
                <w:sz w:val="18"/>
                <w:szCs w:val="18"/>
                <w14:textFill>
                  <w14:solidFill>
                    <w14:schemeClr w14:val="tx1"/>
                  </w14:solidFill>
                </w14:textFill>
              </w:rPr>
              <w:t>信息数组，</w:t>
            </w:r>
            <w:r>
              <w:rPr>
                <w:rFonts w:hint="eastAsia" w:ascii="Times New Roman" w:hAnsi="Times New Roman"/>
                <w:color w:val="000000" w:themeColor="text1"/>
                <w:kern w:val="0"/>
                <w:sz w:val="18"/>
                <w:szCs w:val="18"/>
                <w14:textFill>
                  <w14:solidFill>
                    <w14:schemeClr w14:val="tx1"/>
                  </w14:solidFill>
                </w14:textFill>
              </w:rPr>
              <w:t>具体内容见表28</w:t>
            </w:r>
          </w:p>
        </w:tc>
      </w:tr>
      <w:tr w14:paraId="3F3FA2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8" w:space="0"/>
            </w:tcBorders>
            <w:shd w:val="clear" w:color="auto" w:fill="auto"/>
            <w:vAlign w:val="center"/>
          </w:tcPr>
          <w:p w14:paraId="6D1D29D9">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1843" w:type="dxa"/>
            <w:tcBorders>
              <w:bottom w:val="single" w:color="auto" w:sz="8" w:space="0"/>
            </w:tcBorders>
            <w:shd w:val="clear" w:color="auto" w:fill="auto"/>
            <w:vAlign w:val="center"/>
          </w:tcPr>
          <w:p w14:paraId="12DB68E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timeStamp</w:t>
            </w:r>
          </w:p>
        </w:tc>
        <w:tc>
          <w:tcPr>
            <w:tcW w:w="1843" w:type="dxa"/>
            <w:tcBorders>
              <w:bottom w:val="single" w:color="auto" w:sz="8" w:space="0"/>
            </w:tcBorders>
            <w:shd w:val="clear" w:color="auto" w:fill="auto"/>
            <w:vAlign w:val="center"/>
          </w:tcPr>
          <w:p w14:paraId="06548EE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tcBorders>
              <w:bottom w:val="single" w:color="auto" w:sz="8" w:space="0"/>
            </w:tcBorders>
            <w:shd w:val="clear" w:color="auto" w:fill="auto"/>
            <w:vAlign w:val="center"/>
          </w:tcPr>
          <w:p w14:paraId="74FA3E94">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时间戳，单位：毫秒</w:t>
            </w:r>
          </w:p>
        </w:tc>
      </w:tr>
    </w:tbl>
    <w:p w14:paraId="067A754E">
      <w:pPr>
        <w:pStyle w:val="114"/>
        <w:numPr>
          <w:ilvl w:val="0"/>
          <w:numId w:val="0"/>
        </w:numPr>
        <w:spacing w:before="156" w:after="156"/>
        <w:jc w:val="both"/>
        <w:rPr>
          <w:rFonts w:ascii="Times New Roman"/>
          <w:color w:val="000000" w:themeColor="text1"/>
          <w14:textFill>
            <w14:solidFill>
              <w14:schemeClr w14:val="tx1"/>
            </w14:solidFill>
          </w14:textFill>
        </w:rPr>
      </w:pPr>
    </w:p>
    <w:p w14:paraId="0752E097">
      <w:pPr>
        <w:pStyle w:val="114"/>
        <w:spacing w:before="156" w:after="156"/>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交通管制路段</w:t>
      </w:r>
      <w:r>
        <w:rPr>
          <w:rFonts w:hint="eastAsia" w:ascii="Times New Roman"/>
          <w:color w:val="000000" w:themeColor="text1"/>
          <w14:textFill>
            <w14:solidFill>
              <w14:schemeClr w14:val="tx1"/>
            </w14:solidFill>
          </w14:textFill>
        </w:rPr>
        <w:t>信息</w:t>
      </w:r>
    </w:p>
    <w:tbl>
      <w:tblPr>
        <w:tblStyle w:val="27"/>
        <w:tblW w:w="87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6EDEBA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exact"/>
          <w:tblHeader/>
          <w:jc w:val="center"/>
        </w:trPr>
        <w:tc>
          <w:tcPr>
            <w:tcW w:w="699" w:type="dxa"/>
            <w:tcBorders>
              <w:top w:val="single" w:color="auto" w:sz="8" w:space="0"/>
              <w:bottom w:val="single" w:color="auto" w:sz="8" w:space="0"/>
            </w:tcBorders>
            <w:shd w:val="clear" w:color="auto" w:fill="auto"/>
            <w:vAlign w:val="center"/>
          </w:tcPr>
          <w:p w14:paraId="117EAF9D">
            <w:pPr>
              <w:spacing w:line="240" w:lineRule="auto"/>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843" w:type="dxa"/>
            <w:tcBorders>
              <w:top w:val="single" w:color="auto" w:sz="8" w:space="0"/>
              <w:bottom w:val="single" w:color="auto" w:sz="8" w:space="0"/>
            </w:tcBorders>
            <w:shd w:val="clear" w:color="auto" w:fill="auto"/>
            <w:vAlign w:val="center"/>
          </w:tcPr>
          <w:p w14:paraId="4423DAB3">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元素名</w:t>
            </w:r>
          </w:p>
        </w:tc>
        <w:tc>
          <w:tcPr>
            <w:tcW w:w="1843" w:type="dxa"/>
            <w:tcBorders>
              <w:top w:val="single" w:color="auto" w:sz="8" w:space="0"/>
              <w:bottom w:val="single" w:color="auto" w:sz="8" w:space="0"/>
            </w:tcBorders>
            <w:shd w:val="clear" w:color="auto" w:fill="auto"/>
            <w:vAlign w:val="center"/>
          </w:tcPr>
          <w:p w14:paraId="2E89D580">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类型</w:t>
            </w:r>
          </w:p>
        </w:tc>
        <w:tc>
          <w:tcPr>
            <w:tcW w:w="4383" w:type="dxa"/>
            <w:tcBorders>
              <w:top w:val="single" w:color="auto" w:sz="8" w:space="0"/>
              <w:bottom w:val="single" w:color="auto" w:sz="8" w:space="0"/>
            </w:tcBorders>
            <w:shd w:val="clear" w:color="auto" w:fill="auto"/>
            <w:vAlign w:val="center"/>
          </w:tcPr>
          <w:p w14:paraId="78D06C7C">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描述</w:t>
            </w:r>
          </w:p>
        </w:tc>
      </w:tr>
      <w:tr w14:paraId="7EF422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71B2DC96">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p>
        </w:tc>
        <w:tc>
          <w:tcPr>
            <w:tcW w:w="1843" w:type="dxa"/>
            <w:tcBorders>
              <w:top w:val="single" w:color="auto" w:sz="8" w:space="0"/>
            </w:tcBorders>
            <w:shd w:val="clear" w:color="auto" w:fill="auto"/>
            <w:vAlign w:val="center"/>
          </w:tcPr>
          <w:p w14:paraId="75C56AE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routeId</w:t>
            </w:r>
          </w:p>
        </w:tc>
        <w:tc>
          <w:tcPr>
            <w:tcW w:w="1843" w:type="dxa"/>
            <w:tcBorders>
              <w:top w:val="single" w:color="auto" w:sz="8" w:space="0"/>
            </w:tcBorders>
            <w:shd w:val="clear" w:color="auto" w:fill="auto"/>
            <w:vAlign w:val="center"/>
          </w:tcPr>
          <w:p w14:paraId="31A2852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tcBorders>
              <w:top w:val="single" w:color="auto" w:sz="8" w:space="0"/>
            </w:tcBorders>
            <w:shd w:val="clear" w:color="auto" w:fill="auto"/>
            <w:vAlign w:val="center"/>
          </w:tcPr>
          <w:p w14:paraId="42DBA274">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管制路段编号</w:t>
            </w:r>
          </w:p>
        </w:tc>
      </w:tr>
      <w:tr w14:paraId="38D34E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047AB6CF">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1843" w:type="dxa"/>
            <w:shd w:val="clear" w:color="auto" w:fill="auto"/>
            <w:vAlign w:val="center"/>
          </w:tcPr>
          <w:p w14:paraId="72C3CE8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routeName</w:t>
            </w:r>
          </w:p>
        </w:tc>
        <w:tc>
          <w:tcPr>
            <w:tcW w:w="1843" w:type="dxa"/>
            <w:shd w:val="clear" w:color="auto" w:fill="auto"/>
            <w:vAlign w:val="center"/>
          </w:tcPr>
          <w:p w14:paraId="5CD62A9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String</w:t>
            </w:r>
          </w:p>
        </w:tc>
        <w:tc>
          <w:tcPr>
            <w:tcW w:w="4383" w:type="dxa"/>
            <w:shd w:val="clear" w:color="auto" w:fill="auto"/>
            <w:vAlign w:val="center"/>
          </w:tcPr>
          <w:p w14:paraId="1F2DBDB3">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管制路段的名称</w:t>
            </w:r>
          </w:p>
        </w:tc>
      </w:tr>
      <w:tr w14:paraId="5BAEA2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1D80E39C">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1843" w:type="dxa"/>
            <w:shd w:val="clear" w:color="auto" w:fill="auto"/>
            <w:vAlign w:val="center"/>
          </w:tcPr>
          <w:p w14:paraId="74A89290">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direction</w:t>
            </w:r>
          </w:p>
        </w:tc>
        <w:tc>
          <w:tcPr>
            <w:tcW w:w="1843" w:type="dxa"/>
            <w:shd w:val="clear" w:color="auto" w:fill="auto"/>
            <w:vAlign w:val="center"/>
          </w:tcPr>
          <w:p w14:paraId="020B95A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shd w:val="clear" w:color="auto" w:fill="auto"/>
            <w:vAlign w:val="center"/>
          </w:tcPr>
          <w:p w14:paraId="1179CEF7">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管制路段方向，</w:t>
            </w:r>
            <w:r>
              <w:rPr>
                <w:rFonts w:hint="eastAsia" w:ascii="Times New Roman" w:hAnsi="Times New Roman"/>
                <w:color w:val="000000" w:themeColor="text1"/>
                <w:sz w:val="18"/>
                <w:szCs w:val="18"/>
                <w14:textFill>
                  <w14:solidFill>
                    <w14:schemeClr w14:val="tx1"/>
                  </w14:solidFill>
                </w14:textFill>
              </w:rPr>
              <w:t>取值范围：</w:t>
            </w:r>
          </w:p>
          <w:p w14:paraId="0905874B">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0：南往北</w:t>
            </w:r>
          </w:p>
          <w:p w14:paraId="3423FD26">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1：北往南</w:t>
            </w:r>
          </w:p>
          <w:p w14:paraId="63B3576B">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2：东往西</w:t>
            </w:r>
          </w:p>
          <w:p w14:paraId="722DA20C">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3：西往东</w:t>
            </w:r>
          </w:p>
        </w:tc>
      </w:tr>
      <w:tr w14:paraId="54E9F1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558C3BD1">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1843" w:type="dxa"/>
            <w:shd w:val="clear" w:color="auto" w:fill="auto"/>
            <w:vAlign w:val="center"/>
          </w:tcPr>
          <w:p w14:paraId="7FDFB25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startTime</w:t>
            </w:r>
          </w:p>
        </w:tc>
        <w:tc>
          <w:tcPr>
            <w:tcW w:w="1843" w:type="dxa"/>
            <w:shd w:val="clear" w:color="auto" w:fill="auto"/>
            <w:vAlign w:val="center"/>
          </w:tcPr>
          <w:p w14:paraId="43CA9A2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shd w:val="clear" w:color="auto" w:fill="auto"/>
            <w:vAlign w:val="center"/>
          </w:tcPr>
          <w:p w14:paraId="4E881066">
            <w:pPr>
              <w:spacing w:line="240" w:lineRule="auto"/>
              <w:jc w:val="left"/>
              <w:rPr>
                <w:rFonts w:ascii="Times New Roman" w:hAnsi="Times New Roman"/>
                <w:b/>
                <w:bCs/>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管制开始时间，时间戳，单位：毫秒</w:t>
            </w:r>
          </w:p>
        </w:tc>
      </w:tr>
      <w:tr w14:paraId="03C7FC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2DD5EFD7">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5</w:t>
            </w:r>
          </w:p>
        </w:tc>
        <w:tc>
          <w:tcPr>
            <w:tcW w:w="1843" w:type="dxa"/>
            <w:shd w:val="clear" w:color="auto" w:fill="auto"/>
            <w:vAlign w:val="center"/>
          </w:tcPr>
          <w:p w14:paraId="035ED03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endTime</w:t>
            </w:r>
          </w:p>
        </w:tc>
        <w:tc>
          <w:tcPr>
            <w:tcW w:w="1843" w:type="dxa"/>
            <w:shd w:val="clear" w:color="auto" w:fill="auto"/>
            <w:vAlign w:val="center"/>
          </w:tcPr>
          <w:p w14:paraId="6765AD6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shd w:val="clear" w:color="auto" w:fill="auto"/>
            <w:vAlign w:val="center"/>
          </w:tcPr>
          <w:p w14:paraId="42BA652B">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管制结束时间，时间戳，单位：毫秒</w:t>
            </w:r>
          </w:p>
        </w:tc>
      </w:tr>
      <w:tr w14:paraId="27824A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2A218D0F">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w:t>
            </w:r>
          </w:p>
        </w:tc>
        <w:tc>
          <w:tcPr>
            <w:tcW w:w="1843" w:type="dxa"/>
            <w:shd w:val="clear" w:color="auto" w:fill="auto"/>
            <w:vAlign w:val="center"/>
          </w:tcPr>
          <w:p w14:paraId="642D3BF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points</w:t>
            </w:r>
          </w:p>
        </w:tc>
        <w:tc>
          <w:tcPr>
            <w:tcW w:w="1843" w:type="dxa"/>
            <w:shd w:val="clear" w:color="auto" w:fill="auto"/>
            <w:vAlign w:val="center"/>
          </w:tcPr>
          <w:p w14:paraId="3662191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Array</w:t>
            </w:r>
          </w:p>
        </w:tc>
        <w:tc>
          <w:tcPr>
            <w:tcW w:w="4383" w:type="dxa"/>
            <w:shd w:val="clear" w:color="auto" w:fill="auto"/>
            <w:vAlign w:val="center"/>
          </w:tcPr>
          <w:p w14:paraId="6C69878E">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管制路段坐标</w:t>
            </w:r>
            <w:r>
              <w:rPr>
                <w:rFonts w:hint="eastAsia" w:ascii="Times New Roman" w:hAnsi="Times New Roman"/>
                <w:color w:val="000000" w:themeColor="text1"/>
                <w:sz w:val="18"/>
                <w:szCs w:val="18"/>
                <w14:textFill>
                  <w14:solidFill>
                    <w14:schemeClr w14:val="tx1"/>
                  </w14:solidFill>
                </w14:textFill>
              </w:rPr>
              <w:t>数组，</w:t>
            </w:r>
            <w:r>
              <w:rPr>
                <w:rFonts w:hint="eastAsia" w:ascii="Times New Roman" w:hAnsi="Times New Roman"/>
                <w:color w:val="000000" w:themeColor="text1"/>
                <w:kern w:val="0"/>
                <w:sz w:val="18"/>
                <w:szCs w:val="18"/>
                <w14:textFill>
                  <w14:solidFill>
                    <w14:schemeClr w14:val="tx1"/>
                  </w14:solidFill>
                </w14:textFill>
              </w:rPr>
              <w:t>具体内容见表29</w:t>
            </w:r>
          </w:p>
        </w:tc>
      </w:tr>
      <w:tr w14:paraId="0EAA2D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4C758F4D">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7</w:t>
            </w:r>
          </w:p>
        </w:tc>
        <w:tc>
          <w:tcPr>
            <w:tcW w:w="1843" w:type="dxa"/>
            <w:shd w:val="clear" w:color="auto" w:fill="auto"/>
            <w:vAlign w:val="center"/>
          </w:tcPr>
          <w:p w14:paraId="5507592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ptype</w:t>
            </w:r>
          </w:p>
        </w:tc>
        <w:tc>
          <w:tcPr>
            <w:tcW w:w="1843" w:type="dxa"/>
            <w:shd w:val="clear" w:color="auto" w:fill="auto"/>
            <w:vAlign w:val="center"/>
          </w:tcPr>
          <w:p w14:paraId="15F3573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String</w:t>
            </w:r>
          </w:p>
        </w:tc>
        <w:tc>
          <w:tcPr>
            <w:tcW w:w="4383" w:type="dxa"/>
            <w:shd w:val="clear" w:color="auto" w:fill="auto"/>
            <w:vAlign w:val="center"/>
          </w:tcPr>
          <w:p w14:paraId="336618CC">
            <w:pPr>
              <w:spacing w:line="240" w:lineRule="auto"/>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坐标系类型，</w:t>
            </w:r>
            <w:r>
              <w:rPr>
                <w:rFonts w:hint="eastAsia" w:ascii="Times New Roman" w:hAnsi="Times New Roman"/>
                <w:color w:val="000000" w:themeColor="text1"/>
                <w:kern w:val="0"/>
                <w:sz w:val="18"/>
                <w:szCs w:val="18"/>
                <w14:textFill>
                  <w14:solidFill>
                    <w14:schemeClr w14:val="tx1"/>
                  </w14:solidFill>
                </w14:textFill>
              </w:rPr>
              <w:t>取值范围：</w:t>
            </w:r>
          </w:p>
          <w:p w14:paraId="6ED223F2">
            <w:pPr>
              <w:spacing w:line="240" w:lineRule="auto"/>
              <w:jc w:val="left"/>
              <w:rPr>
                <w:rFonts w:ascii="Times New Roman" w:hAnsi="Times New Roman"/>
                <w:color w:val="000000" w:themeColor="text1"/>
                <w:sz w:val="18"/>
                <w:szCs w:val="18"/>
                <w:shd w:val="clear" w:color="auto" w:fill="FFFFFF"/>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0：GCJ-02</w:t>
            </w:r>
          </w:p>
          <w:p w14:paraId="0EB9F2F4">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shd w:val="clear" w:color="auto" w:fill="FFFFFF"/>
                <w14:textFill>
                  <w14:solidFill>
                    <w14:schemeClr w14:val="tx1"/>
                  </w14:solidFill>
                </w14:textFill>
              </w:rPr>
              <w:t>1：WGS-84</w:t>
            </w:r>
          </w:p>
        </w:tc>
      </w:tr>
      <w:tr w14:paraId="3F91A3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8" w:space="0"/>
            </w:tcBorders>
            <w:shd w:val="clear" w:color="auto" w:fill="auto"/>
            <w:vAlign w:val="center"/>
          </w:tcPr>
          <w:p w14:paraId="31AC8717">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8</w:t>
            </w:r>
          </w:p>
        </w:tc>
        <w:tc>
          <w:tcPr>
            <w:tcW w:w="1843" w:type="dxa"/>
            <w:tcBorders>
              <w:bottom w:val="single" w:color="auto" w:sz="8" w:space="0"/>
            </w:tcBorders>
            <w:shd w:val="clear" w:color="auto" w:fill="auto"/>
            <w:vAlign w:val="center"/>
          </w:tcPr>
          <w:p w14:paraId="42C740D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describe</w:t>
            </w:r>
          </w:p>
        </w:tc>
        <w:tc>
          <w:tcPr>
            <w:tcW w:w="1843" w:type="dxa"/>
            <w:tcBorders>
              <w:bottom w:val="single" w:color="auto" w:sz="8" w:space="0"/>
            </w:tcBorders>
            <w:shd w:val="clear" w:color="auto" w:fill="auto"/>
            <w:vAlign w:val="center"/>
          </w:tcPr>
          <w:p w14:paraId="7110515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String</w:t>
            </w:r>
          </w:p>
        </w:tc>
        <w:tc>
          <w:tcPr>
            <w:tcW w:w="4383" w:type="dxa"/>
            <w:tcBorders>
              <w:bottom w:val="single" w:color="auto" w:sz="8" w:space="0"/>
            </w:tcBorders>
            <w:shd w:val="clear" w:color="auto" w:fill="auto"/>
            <w:vAlign w:val="center"/>
          </w:tcPr>
          <w:p w14:paraId="1A0EA9B7">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具体</w:t>
            </w:r>
            <w:r>
              <w:rPr>
                <w:rFonts w:hint="eastAsia" w:ascii="Times New Roman" w:hAnsi="Times New Roman"/>
                <w:color w:val="000000" w:themeColor="text1"/>
                <w:sz w:val="18"/>
                <w:szCs w:val="18"/>
                <w14:textFill>
                  <w14:solidFill>
                    <w14:schemeClr w14:val="tx1"/>
                  </w14:solidFill>
                </w14:textFill>
              </w:rPr>
              <w:t>文字</w:t>
            </w:r>
            <w:r>
              <w:rPr>
                <w:rFonts w:ascii="Times New Roman" w:hAnsi="Times New Roman"/>
                <w:color w:val="000000" w:themeColor="text1"/>
                <w:sz w:val="18"/>
                <w:szCs w:val="18"/>
                <w14:textFill>
                  <w14:solidFill>
                    <w14:schemeClr w14:val="tx1"/>
                  </w14:solidFill>
                </w14:textFill>
              </w:rPr>
              <w:t>描述</w:t>
            </w:r>
          </w:p>
        </w:tc>
      </w:tr>
    </w:tbl>
    <w:p w14:paraId="6E51276D">
      <w:pPr>
        <w:widowControl/>
        <w:adjustRightInd/>
        <w:spacing w:line="240" w:lineRule="auto"/>
        <w:jc w:val="left"/>
        <w:rPr>
          <w:rFonts w:ascii="Times New Roman" w:hAnsi="Times New Roman" w:eastAsia="黑体"/>
          <w:color w:val="000000" w:themeColor="text1"/>
          <w:kern w:val="0"/>
          <w:szCs w:val="20"/>
          <w14:textFill>
            <w14:solidFill>
              <w14:schemeClr w14:val="tx1"/>
            </w14:solidFill>
          </w14:textFill>
        </w:rPr>
      </w:pPr>
    </w:p>
    <w:p w14:paraId="512FC86D">
      <w:pPr>
        <w:pStyle w:val="114"/>
        <w:spacing w:before="156" w:after="156"/>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交通管制路段坐标</w:t>
      </w:r>
      <w:r>
        <w:rPr>
          <w:rFonts w:hint="eastAsia" w:ascii="Times New Roman"/>
          <w:color w:val="000000" w:themeColor="text1"/>
          <w14:textFill>
            <w14:solidFill>
              <w14:schemeClr w14:val="tx1"/>
            </w14:solidFill>
          </w14:textFill>
        </w:rPr>
        <w:t>信息</w:t>
      </w:r>
    </w:p>
    <w:tbl>
      <w:tblPr>
        <w:tblStyle w:val="27"/>
        <w:tblW w:w="878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63"/>
        <w:gridCol w:w="4383"/>
      </w:tblGrid>
      <w:tr w14:paraId="291852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bottom w:val="single" w:color="auto" w:sz="8" w:space="0"/>
            </w:tcBorders>
            <w:shd w:val="clear" w:color="auto" w:fill="auto"/>
            <w:vAlign w:val="center"/>
          </w:tcPr>
          <w:p w14:paraId="3128EE11">
            <w:pPr>
              <w:spacing w:line="240" w:lineRule="auto"/>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843" w:type="dxa"/>
            <w:tcBorders>
              <w:top w:val="single" w:color="auto" w:sz="8" w:space="0"/>
              <w:bottom w:val="single" w:color="auto" w:sz="8" w:space="0"/>
            </w:tcBorders>
            <w:shd w:val="clear" w:color="auto" w:fill="auto"/>
            <w:vAlign w:val="center"/>
          </w:tcPr>
          <w:p w14:paraId="0A41CE4E">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元素名</w:t>
            </w:r>
          </w:p>
        </w:tc>
        <w:tc>
          <w:tcPr>
            <w:tcW w:w="1863" w:type="dxa"/>
            <w:tcBorders>
              <w:top w:val="single" w:color="auto" w:sz="8" w:space="0"/>
              <w:bottom w:val="single" w:color="auto" w:sz="8" w:space="0"/>
            </w:tcBorders>
            <w:shd w:val="clear" w:color="auto" w:fill="auto"/>
            <w:vAlign w:val="center"/>
          </w:tcPr>
          <w:p w14:paraId="19944EC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类型</w:t>
            </w:r>
          </w:p>
        </w:tc>
        <w:tc>
          <w:tcPr>
            <w:tcW w:w="4383" w:type="dxa"/>
            <w:tcBorders>
              <w:top w:val="single" w:color="auto" w:sz="8" w:space="0"/>
              <w:bottom w:val="single" w:color="auto" w:sz="8" w:space="0"/>
            </w:tcBorders>
            <w:shd w:val="clear" w:color="auto" w:fill="auto"/>
            <w:vAlign w:val="center"/>
          </w:tcPr>
          <w:p w14:paraId="699F8E0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描述</w:t>
            </w:r>
          </w:p>
        </w:tc>
      </w:tr>
      <w:tr w14:paraId="02153D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25249570">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p>
        </w:tc>
        <w:tc>
          <w:tcPr>
            <w:tcW w:w="1843" w:type="dxa"/>
            <w:tcBorders>
              <w:top w:val="single" w:color="auto" w:sz="8" w:space="0"/>
            </w:tcBorders>
            <w:shd w:val="clear" w:color="auto" w:fill="auto"/>
            <w:vAlign w:val="center"/>
          </w:tcPr>
          <w:p w14:paraId="0785C0D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lng</w:t>
            </w:r>
          </w:p>
        </w:tc>
        <w:tc>
          <w:tcPr>
            <w:tcW w:w="1863" w:type="dxa"/>
            <w:tcBorders>
              <w:top w:val="single" w:color="auto" w:sz="8" w:space="0"/>
            </w:tcBorders>
            <w:shd w:val="clear" w:color="auto" w:fill="auto"/>
            <w:vAlign w:val="center"/>
          </w:tcPr>
          <w:p w14:paraId="3143685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tcBorders>
              <w:top w:val="single" w:color="auto" w:sz="8" w:space="0"/>
            </w:tcBorders>
            <w:shd w:val="clear" w:color="auto" w:fill="auto"/>
            <w:vAlign w:val="center"/>
          </w:tcPr>
          <w:p w14:paraId="0207D8CF">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点位经度坐标，</w:t>
            </w:r>
            <w:r>
              <w:rPr>
                <w:rFonts w:ascii="Times New Roman" w:hAnsi="Times New Roman"/>
                <w:color w:val="000000" w:themeColor="text1"/>
                <w:kern w:val="0"/>
                <w:sz w:val="18"/>
                <w:szCs w:val="18"/>
                <w14:textFill>
                  <w14:solidFill>
                    <w14:schemeClr w14:val="tx1"/>
                  </w14:solidFill>
                </w14:textFill>
              </w:rPr>
              <w:t>单位：度，</w:t>
            </w:r>
            <w:r>
              <w:rPr>
                <w:rFonts w:ascii="Times New Roman" w:hAnsi="Times New Roman"/>
                <w:color w:val="000000" w:themeColor="text1"/>
                <w:sz w:val="18"/>
                <w:szCs w:val="18"/>
                <w14:textFill>
                  <w14:solidFill>
                    <w14:schemeClr w14:val="tx1"/>
                  </w14:solidFill>
                </w14:textFill>
              </w:rPr>
              <w:t>精确到10</w:t>
            </w:r>
            <w:r>
              <w:rPr>
                <w:rFonts w:ascii="Times New Roman" w:hAnsi="Times New Roman"/>
                <w:color w:val="000000" w:themeColor="text1"/>
                <w:sz w:val="18"/>
                <w:szCs w:val="18"/>
                <w:vertAlign w:val="superscript"/>
                <w14:textFill>
                  <w14:solidFill>
                    <w14:schemeClr w14:val="tx1"/>
                  </w14:solidFill>
                </w14:textFill>
              </w:rPr>
              <w:t>-6</w:t>
            </w:r>
          </w:p>
        </w:tc>
      </w:tr>
      <w:tr w14:paraId="7852EA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8" w:space="0"/>
            </w:tcBorders>
            <w:shd w:val="clear" w:color="auto" w:fill="auto"/>
            <w:vAlign w:val="center"/>
          </w:tcPr>
          <w:p w14:paraId="03F5F7A3">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1843" w:type="dxa"/>
            <w:tcBorders>
              <w:bottom w:val="single" w:color="auto" w:sz="8" w:space="0"/>
            </w:tcBorders>
            <w:shd w:val="clear" w:color="auto" w:fill="auto"/>
            <w:vAlign w:val="center"/>
          </w:tcPr>
          <w:p w14:paraId="0E29CB5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lat</w:t>
            </w:r>
          </w:p>
        </w:tc>
        <w:tc>
          <w:tcPr>
            <w:tcW w:w="1863" w:type="dxa"/>
            <w:tcBorders>
              <w:bottom w:val="single" w:color="auto" w:sz="8" w:space="0"/>
            </w:tcBorders>
            <w:shd w:val="clear" w:color="auto" w:fill="auto"/>
            <w:vAlign w:val="center"/>
          </w:tcPr>
          <w:p w14:paraId="746B152C">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Number</w:t>
            </w:r>
          </w:p>
        </w:tc>
        <w:tc>
          <w:tcPr>
            <w:tcW w:w="4383" w:type="dxa"/>
            <w:tcBorders>
              <w:bottom w:val="single" w:color="auto" w:sz="8" w:space="0"/>
            </w:tcBorders>
            <w:shd w:val="clear" w:color="auto" w:fill="auto"/>
            <w:vAlign w:val="center"/>
          </w:tcPr>
          <w:p w14:paraId="4B182511">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点位纬度坐标，</w:t>
            </w:r>
            <w:r>
              <w:rPr>
                <w:rFonts w:ascii="Times New Roman" w:hAnsi="Times New Roman"/>
                <w:color w:val="000000" w:themeColor="text1"/>
                <w:kern w:val="0"/>
                <w:sz w:val="18"/>
                <w:szCs w:val="18"/>
                <w14:textFill>
                  <w14:solidFill>
                    <w14:schemeClr w14:val="tx1"/>
                  </w14:solidFill>
                </w14:textFill>
              </w:rPr>
              <w:t>单位：度，</w:t>
            </w:r>
            <w:r>
              <w:rPr>
                <w:rFonts w:ascii="Times New Roman" w:hAnsi="Times New Roman"/>
                <w:color w:val="000000" w:themeColor="text1"/>
                <w:sz w:val="18"/>
                <w:szCs w:val="18"/>
                <w14:textFill>
                  <w14:solidFill>
                    <w14:schemeClr w14:val="tx1"/>
                  </w14:solidFill>
                </w14:textFill>
              </w:rPr>
              <w:t>精确到10</w:t>
            </w:r>
            <w:r>
              <w:rPr>
                <w:rFonts w:ascii="Times New Roman" w:hAnsi="Times New Roman"/>
                <w:color w:val="000000" w:themeColor="text1"/>
                <w:sz w:val="18"/>
                <w:szCs w:val="18"/>
                <w:vertAlign w:val="superscript"/>
                <w14:textFill>
                  <w14:solidFill>
                    <w14:schemeClr w14:val="tx1"/>
                  </w14:solidFill>
                </w14:textFill>
              </w:rPr>
              <w:t>-6</w:t>
            </w:r>
          </w:p>
        </w:tc>
      </w:tr>
    </w:tbl>
    <w:p w14:paraId="17C93E30">
      <w:pPr>
        <w:rPr>
          <w:rFonts w:ascii="Times New Roman" w:hAnsi="Times New Roman"/>
          <w:color w:val="FF0000"/>
        </w:rPr>
      </w:pPr>
    </w:p>
    <w:p w14:paraId="4C126769">
      <w:pPr>
        <w:pStyle w:val="67"/>
        <w:spacing w:before="156" w:after="156"/>
        <w:rPr>
          <w:rFonts w:ascii="Times New Roman"/>
        </w:rPr>
      </w:pPr>
      <w:r>
        <w:rPr>
          <w:rFonts w:ascii="Times New Roman"/>
        </w:rPr>
        <w:t>道路拥堵信息接口</w:t>
      </w:r>
    </w:p>
    <w:p w14:paraId="7915FF2F">
      <w:pPr>
        <w:pStyle w:val="58"/>
        <w:ind w:firstLine="420"/>
        <w:rPr>
          <w:rFonts w:ascii="Times New Roman"/>
        </w:rPr>
      </w:pPr>
      <w:r>
        <w:rPr>
          <w:rFonts w:hint="eastAsia" w:ascii="Times New Roman"/>
        </w:rPr>
        <w:t>表</w:t>
      </w:r>
      <w:r>
        <w:rPr>
          <w:rFonts w:ascii="Times New Roman"/>
        </w:rPr>
        <w:t>30</w:t>
      </w:r>
      <w:r>
        <w:rPr>
          <w:rFonts w:hint="eastAsia" w:ascii="Times New Roman"/>
        </w:rPr>
        <w:t>、表3</w:t>
      </w:r>
      <w:r>
        <w:rPr>
          <w:rFonts w:ascii="Times New Roman"/>
        </w:rPr>
        <w:t>1</w:t>
      </w:r>
      <w:r>
        <w:rPr>
          <w:rFonts w:hint="eastAsia" w:ascii="Times New Roman"/>
        </w:rPr>
        <w:t>和表3</w:t>
      </w:r>
      <w:r>
        <w:rPr>
          <w:rFonts w:ascii="Times New Roman"/>
        </w:rPr>
        <w:t>2</w:t>
      </w:r>
      <w:r>
        <w:rPr>
          <w:rFonts w:hint="eastAsia" w:ascii="Times New Roman"/>
        </w:rPr>
        <w:t>规定了道路拥堵信息字段的定义，数据</w:t>
      </w:r>
      <w:r>
        <w:rPr>
          <w:rFonts w:ascii="Times New Roman"/>
        </w:rPr>
        <w:t>交换频率</w:t>
      </w:r>
      <w:r>
        <w:rPr>
          <w:rFonts w:hint="eastAsia" w:ascii="Times New Roman"/>
          <w:color w:val="000099"/>
        </w:rPr>
        <w:t>宜不大于</w:t>
      </w:r>
      <w:r>
        <w:rPr>
          <w:rFonts w:ascii="Times New Roman"/>
        </w:rPr>
        <w:t>30</w:t>
      </w:r>
      <w:r>
        <w:rPr>
          <w:rFonts w:hint="eastAsia" w:ascii="Times New Roman"/>
        </w:rPr>
        <w:t>秒/次。</w:t>
      </w:r>
    </w:p>
    <w:p w14:paraId="5BEB9852">
      <w:pPr>
        <w:pStyle w:val="114"/>
        <w:spacing w:before="156" w:after="156"/>
        <w:ind w:left="0"/>
        <w:rPr>
          <w:rFonts w:ascii="Times New Roman"/>
        </w:rPr>
      </w:pPr>
      <w:r>
        <w:rPr>
          <w:rFonts w:ascii="Times New Roman"/>
        </w:rPr>
        <w:t>道路拥堵信息</w:t>
      </w:r>
    </w:p>
    <w:tbl>
      <w:tblPr>
        <w:tblStyle w:val="27"/>
        <w:tblW w:w="87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23"/>
        <w:gridCol w:w="4403"/>
      </w:tblGrid>
      <w:tr w14:paraId="128E5F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bottom w:val="single" w:color="auto" w:sz="8" w:space="0"/>
            </w:tcBorders>
            <w:shd w:val="clear" w:color="auto" w:fill="auto"/>
            <w:vAlign w:val="center"/>
          </w:tcPr>
          <w:p w14:paraId="783F7181">
            <w:pPr>
              <w:spacing w:line="240" w:lineRule="auto"/>
              <w:jc w:val="center"/>
              <w:rPr>
                <w:rFonts w:ascii="宋体" w:hAnsi="宋体" w:cs="宋体"/>
                <w:kern w:val="0"/>
                <w:sz w:val="18"/>
                <w:szCs w:val="18"/>
              </w:rPr>
            </w:pPr>
            <w:r>
              <w:rPr>
                <w:rFonts w:hint="eastAsia" w:ascii="宋体" w:hAnsi="宋体" w:cs="宋体"/>
                <w:kern w:val="0"/>
                <w:sz w:val="18"/>
                <w:szCs w:val="18"/>
              </w:rPr>
              <w:t>序号</w:t>
            </w:r>
          </w:p>
        </w:tc>
        <w:tc>
          <w:tcPr>
            <w:tcW w:w="1843" w:type="dxa"/>
            <w:tcBorders>
              <w:top w:val="single" w:color="auto" w:sz="8" w:space="0"/>
              <w:bottom w:val="single" w:color="auto" w:sz="8" w:space="0"/>
            </w:tcBorders>
            <w:shd w:val="clear" w:color="auto" w:fill="auto"/>
            <w:vAlign w:val="center"/>
          </w:tcPr>
          <w:p w14:paraId="34F25B66">
            <w:pPr>
              <w:spacing w:line="240" w:lineRule="auto"/>
              <w:jc w:val="center"/>
              <w:rPr>
                <w:rFonts w:ascii="Times New Roman" w:hAnsi="Times New Roman"/>
                <w:sz w:val="18"/>
                <w:szCs w:val="18"/>
              </w:rPr>
            </w:pPr>
            <w:r>
              <w:rPr>
                <w:rFonts w:hint="eastAsia" w:ascii="宋体" w:hAnsi="宋体" w:cs="宋体"/>
                <w:kern w:val="0"/>
                <w:sz w:val="18"/>
                <w:szCs w:val="18"/>
              </w:rPr>
              <w:t>元素名</w:t>
            </w:r>
          </w:p>
        </w:tc>
        <w:tc>
          <w:tcPr>
            <w:tcW w:w="1823" w:type="dxa"/>
            <w:tcBorders>
              <w:top w:val="single" w:color="auto" w:sz="8" w:space="0"/>
              <w:bottom w:val="single" w:color="auto" w:sz="8" w:space="0"/>
            </w:tcBorders>
            <w:shd w:val="clear" w:color="auto" w:fill="auto"/>
            <w:vAlign w:val="center"/>
          </w:tcPr>
          <w:p w14:paraId="50A92382">
            <w:pPr>
              <w:spacing w:line="240" w:lineRule="auto"/>
              <w:jc w:val="center"/>
              <w:rPr>
                <w:rFonts w:ascii="Times New Roman" w:hAnsi="Times New Roman"/>
                <w:sz w:val="18"/>
                <w:szCs w:val="18"/>
              </w:rPr>
            </w:pPr>
            <w:r>
              <w:rPr>
                <w:rFonts w:ascii="Times New Roman" w:hAnsi="Times New Roman"/>
                <w:sz w:val="18"/>
                <w:szCs w:val="18"/>
              </w:rPr>
              <w:t>类型</w:t>
            </w:r>
          </w:p>
        </w:tc>
        <w:tc>
          <w:tcPr>
            <w:tcW w:w="4403" w:type="dxa"/>
            <w:tcBorders>
              <w:top w:val="single" w:color="auto" w:sz="8" w:space="0"/>
              <w:bottom w:val="single" w:color="auto" w:sz="8" w:space="0"/>
            </w:tcBorders>
            <w:shd w:val="clear" w:color="auto" w:fill="auto"/>
            <w:vAlign w:val="center"/>
          </w:tcPr>
          <w:p w14:paraId="03C408B3">
            <w:pPr>
              <w:spacing w:line="240" w:lineRule="auto"/>
              <w:jc w:val="center"/>
              <w:rPr>
                <w:rFonts w:ascii="Times New Roman" w:hAnsi="Times New Roman"/>
                <w:sz w:val="18"/>
                <w:szCs w:val="18"/>
              </w:rPr>
            </w:pPr>
            <w:r>
              <w:rPr>
                <w:rFonts w:ascii="Times New Roman" w:hAnsi="Times New Roman"/>
                <w:sz w:val="18"/>
                <w:szCs w:val="18"/>
              </w:rPr>
              <w:t>描述</w:t>
            </w:r>
          </w:p>
        </w:tc>
      </w:tr>
      <w:tr w14:paraId="703BA8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7AF8F623">
            <w:pPr>
              <w:spacing w:line="240" w:lineRule="auto"/>
              <w:jc w:val="center"/>
              <w:rPr>
                <w:rFonts w:ascii="Times New Roman" w:hAnsi="Times New Roman"/>
                <w:sz w:val="18"/>
                <w:szCs w:val="18"/>
              </w:rPr>
            </w:pPr>
            <w:r>
              <w:rPr>
                <w:rFonts w:hint="eastAsia" w:ascii="Times New Roman" w:hAnsi="Times New Roman"/>
                <w:sz w:val="18"/>
                <w:szCs w:val="18"/>
              </w:rPr>
              <w:t>1</w:t>
            </w:r>
          </w:p>
        </w:tc>
        <w:tc>
          <w:tcPr>
            <w:tcW w:w="1843" w:type="dxa"/>
            <w:tcBorders>
              <w:top w:val="single" w:color="auto" w:sz="8" w:space="0"/>
            </w:tcBorders>
            <w:shd w:val="clear" w:color="auto" w:fill="auto"/>
            <w:vAlign w:val="center"/>
          </w:tcPr>
          <w:p w14:paraId="3C07A6CF">
            <w:pPr>
              <w:spacing w:line="240" w:lineRule="auto"/>
              <w:jc w:val="center"/>
              <w:rPr>
                <w:rFonts w:ascii="Times New Roman" w:hAnsi="Times New Roman"/>
                <w:b/>
                <w:bCs/>
                <w:sz w:val="18"/>
                <w:szCs w:val="18"/>
              </w:rPr>
            </w:pPr>
            <w:r>
              <w:rPr>
                <w:rFonts w:ascii="Times New Roman" w:hAnsi="Times New Roman"/>
                <w:sz w:val="18"/>
                <w:szCs w:val="18"/>
              </w:rPr>
              <w:t>IPCType</w:t>
            </w:r>
          </w:p>
        </w:tc>
        <w:tc>
          <w:tcPr>
            <w:tcW w:w="1823" w:type="dxa"/>
            <w:tcBorders>
              <w:top w:val="single" w:color="auto" w:sz="8" w:space="0"/>
            </w:tcBorders>
            <w:shd w:val="clear" w:color="auto" w:fill="auto"/>
            <w:vAlign w:val="center"/>
          </w:tcPr>
          <w:p w14:paraId="0C97240D">
            <w:pPr>
              <w:spacing w:line="240" w:lineRule="auto"/>
              <w:jc w:val="center"/>
              <w:rPr>
                <w:rFonts w:ascii="Times New Roman" w:hAnsi="Times New Roman"/>
                <w:b/>
                <w:bCs/>
                <w:sz w:val="18"/>
                <w:szCs w:val="18"/>
              </w:rPr>
            </w:pPr>
            <w:r>
              <w:rPr>
                <w:rFonts w:ascii="Times New Roman" w:hAnsi="Times New Roman"/>
                <w:sz w:val="18"/>
                <w:szCs w:val="18"/>
              </w:rPr>
              <w:t>Number</w:t>
            </w:r>
          </w:p>
        </w:tc>
        <w:tc>
          <w:tcPr>
            <w:tcW w:w="4403" w:type="dxa"/>
            <w:tcBorders>
              <w:top w:val="single" w:color="auto" w:sz="8" w:space="0"/>
            </w:tcBorders>
            <w:shd w:val="clear" w:color="auto" w:fill="auto"/>
            <w:vAlign w:val="center"/>
          </w:tcPr>
          <w:p w14:paraId="1D4EB9D4">
            <w:pPr>
              <w:spacing w:line="240" w:lineRule="auto"/>
              <w:jc w:val="left"/>
              <w:rPr>
                <w:rFonts w:ascii="Times New Roman" w:hAnsi="Times New Roman"/>
                <w:b/>
                <w:bCs/>
                <w:sz w:val="18"/>
                <w:szCs w:val="18"/>
              </w:rPr>
            </w:pPr>
            <w:r>
              <w:rPr>
                <w:rFonts w:ascii="Times New Roman" w:hAnsi="Times New Roman"/>
                <w:sz w:val="18"/>
                <w:szCs w:val="18"/>
              </w:rPr>
              <w:t>业务接口代码</w:t>
            </w:r>
            <w:r>
              <w:rPr>
                <w:rFonts w:hint="eastAsia" w:ascii="Times New Roman" w:hAnsi="Times New Roman"/>
                <w:kern w:val="0"/>
                <w:sz w:val="18"/>
                <w:szCs w:val="18"/>
              </w:rPr>
              <w:t>：</w:t>
            </w:r>
            <w:r>
              <w:rPr>
                <w:rFonts w:ascii="Times New Roman" w:hAnsi="Times New Roman"/>
                <w:sz w:val="18"/>
                <w:szCs w:val="18"/>
              </w:rPr>
              <w:t>1280</w:t>
            </w:r>
          </w:p>
        </w:tc>
      </w:tr>
      <w:tr w14:paraId="78E3E6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3BC95477">
            <w:pPr>
              <w:spacing w:line="240" w:lineRule="auto"/>
              <w:jc w:val="center"/>
              <w:rPr>
                <w:rFonts w:ascii="Times New Roman" w:hAnsi="Times New Roman"/>
                <w:sz w:val="18"/>
                <w:szCs w:val="18"/>
              </w:rPr>
            </w:pPr>
            <w:r>
              <w:rPr>
                <w:rFonts w:hint="eastAsia" w:ascii="Times New Roman" w:hAnsi="Times New Roman"/>
                <w:sz w:val="18"/>
                <w:szCs w:val="18"/>
              </w:rPr>
              <w:t>2</w:t>
            </w:r>
          </w:p>
        </w:tc>
        <w:tc>
          <w:tcPr>
            <w:tcW w:w="1843" w:type="dxa"/>
            <w:shd w:val="clear" w:color="auto" w:fill="auto"/>
            <w:vAlign w:val="center"/>
          </w:tcPr>
          <w:p w14:paraId="35BA2595">
            <w:pPr>
              <w:spacing w:line="240" w:lineRule="auto"/>
              <w:jc w:val="center"/>
              <w:rPr>
                <w:rFonts w:ascii="Times New Roman" w:hAnsi="Times New Roman"/>
                <w:sz w:val="18"/>
                <w:szCs w:val="18"/>
              </w:rPr>
            </w:pPr>
            <w:r>
              <w:rPr>
                <w:rFonts w:ascii="Times New Roman" w:hAnsi="Times New Roman"/>
                <w:sz w:val="18"/>
                <w:szCs w:val="18"/>
              </w:rPr>
              <w:t>areaId</w:t>
            </w:r>
          </w:p>
        </w:tc>
        <w:tc>
          <w:tcPr>
            <w:tcW w:w="1823" w:type="dxa"/>
            <w:shd w:val="clear" w:color="auto" w:fill="auto"/>
            <w:vAlign w:val="center"/>
          </w:tcPr>
          <w:p w14:paraId="4140A27D">
            <w:pPr>
              <w:spacing w:line="240" w:lineRule="auto"/>
              <w:jc w:val="center"/>
              <w:rPr>
                <w:rFonts w:ascii="Times New Roman" w:hAnsi="Times New Roman"/>
                <w:sz w:val="18"/>
                <w:szCs w:val="18"/>
              </w:rPr>
            </w:pPr>
            <w:r>
              <w:rPr>
                <w:rFonts w:ascii="Times New Roman" w:hAnsi="Times New Roman"/>
                <w:sz w:val="18"/>
                <w:szCs w:val="18"/>
              </w:rPr>
              <w:t>Number</w:t>
            </w:r>
          </w:p>
        </w:tc>
        <w:tc>
          <w:tcPr>
            <w:tcW w:w="4403" w:type="dxa"/>
            <w:shd w:val="clear" w:color="auto" w:fill="auto"/>
            <w:vAlign w:val="center"/>
          </w:tcPr>
          <w:p w14:paraId="67A67BAF">
            <w:pPr>
              <w:spacing w:line="240" w:lineRule="auto"/>
              <w:jc w:val="left"/>
              <w:rPr>
                <w:rFonts w:ascii="Times New Roman" w:hAnsi="Times New Roman"/>
                <w:sz w:val="18"/>
                <w:szCs w:val="18"/>
              </w:rPr>
            </w:pPr>
            <w:r>
              <w:rPr>
                <w:rFonts w:ascii="Times New Roman" w:hAnsi="Times New Roman"/>
                <w:sz w:val="18"/>
                <w:szCs w:val="18"/>
              </w:rPr>
              <w:t>所属省市区编号</w:t>
            </w:r>
            <w:r>
              <w:rPr>
                <w:rFonts w:hint="eastAsia" w:ascii="Times New Roman" w:hAnsi="Times New Roman"/>
                <w:sz w:val="18"/>
                <w:szCs w:val="18"/>
              </w:rPr>
              <w:t>，应</w:t>
            </w:r>
            <w:r>
              <w:rPr>
                <w:rFonts w:ascii="Times New Roman" w:hAnsi="Times New Roman"/>
                <w:sz w:val="18"/>
                <w:szCs w:val="18"/>
              </w:rPr>
              <w:t>依据GB/T 2260-2007</w:t>
            </w:r>
            <w:r>
              <w:rPr>
                <w:rFonts w:hint="eastAsia" w:ascii="Times New Roman" w:hAnsi="Times New Roman"/>
                <w:sz w:val="18"/>
                <w:szCs w:val="18"/>
              </w:rPr>
              <w:t>取值</w:t>
            </w:r>
          </w:p>
        </w:tc>
      </w:tr>
      <w:tr w14:paraId="2478CF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5A0CCFF9">
            <w:pPr>
              <w:spacing w:line="240" w:lineRule="auto"/>
              <w:jc w:val="center"/>
              <w:rPr>
                <w:rFonts w:ascii="Times New Roman" w:hAnsi="Times New Roman"/>
                <w:sz w:val="18"/>
                <w:szCs w:val="18"/>
              </w:rPr>
            </w:pPr>
            <w:r>
              <w:rPr>
                <w:rFonts w:hint="eastAsia" w:ascii="Times New Roman" w:hAnsi="Times New Roman"/>
                <w:sz w:val="18"/>
                <w:szCs w:val="18"/>
              </w:rPr>
              <w:t>3</w:t>
            </w:r>
          </w:p>
        </w:tc>
        <w:tc>
          <w:tcPr>
            <w:tcW w:w="1843" w:type="dxa"/>
            <w:shd w:val="clear" w:color="auto" w:fill="auto"/>
            <w:vAlign w:val="center"/>
          </w:tcPr>
          <w:p w14:paraId="38936996">
            <w:pPr>
              <w:spacing w:line="240" w:lineRule="auto"/>
              <w:jc w:val="center"/>
              <w:rPr>
                <w:rFonts w:ascii="Times New Roman" w:hAnsi="Times New Roman"/>
                <w:sz w:val="18"/>
                <w:szCs w:val="18"/>
              </w:rPr>
            </w:pPr>
            <w:r>
              <w:rPr>
                <w:rFonts w:hint="eastAsia" w:ascii="Times New Roman" w:hAnsi="Times New Roman"/>
                <w:sz w:val="18"/>
                <w:szCs w:val="18"/>
              </w:rPr>
              <w:t>r</w:t>
            </w:r>
            <w:r>
              <w:rPr>
                <w:rFonts w:ascii="Times New Roman" w:hAnsi="Times New Roman"/>
                <w:sz w:val="18"/>
                <w:szCs w:val="18"/>
              </w:rPr>
              <w:t>outes</w:t>
            </w:r>
          </w:p>
        </w:tc>
        <w:tc>
          <w:tcPr>
            <w:tcW w:w="1823" w:type="dxa"/>
            <w:shd w:val="clear" w:color="auto" w:fill="auto"/>
            <w:vAlign w:val="center"/>
          </w:tcPr>
          <w:p w14:paraId="0A466913">
            <w:pPr>
              <w:spacing w:line="240" w:lineRule="auto"/>
              <w:jc w:val="center"/>
              <w:rPr>
                <w:rFonts w:ascii="Times New Roman" w:hAnsi="Times New Roman"/>
                <w:sz w:val="18"/>
                <w:szCs w:val="18"/>
              </w:rPr>
            </w:pPr>
            <w:r>
              <w:rPr>
                <w:rFonts w:ascii="Times New Roman" w:hAnsi="Times New Roman"/>
                <w:sz w:val="18"/>
                <w:szCs w:val="18"/>
              </w:rPr>
              <w:t>Array</w:t>
            </w:r>
          </w:p>
        </w:tc>
        <w:tc>
          <w:tcPr>
            <w:tcW w:w="4403" w:type="dxa"/>
            <w:shd w:val="clear" w:color="auto" w:fill="auto"/>
            <w:vAlign w:val="center"/>
          </w:tcPr>
          <w:p w14:paraId="4A39BF9D">
            <w:pPr>
              <w:spacing w:line="240" w:lineRule="auto"/>
              <w:jc w:val="left"/>
              <w:rPr>
                <w:rFonts w:ascii="Times New Roman" w:hAnsi="Times New Roman"/>
                <w:sz w:val="18"/>
                <w:szCs w:val="18"/>
              </w:rPr>
            </w:pPr>
            <w:r>
              <w:rPr>
                <w:rFonts w:ascii="Times New Roman" w:hAnsi="Times New Roman"/>
                <w:sz w:val="18"/>
                <w:szCs w:val="18"/>
              </w:rPr>
              <w:t>拥堵路段</w:t>
            </w:r>
            <w:r>
              <w:rPr>
                <w:rFonts w:hint="eastAsia" w:ascii="Times New Roman" w:hAnsi="Times New Roman"/>
                <w:sz w:val="18"/>
                <w:szCs w:val="18"/>
              </w:rPr>
              <w:t>信息数组，</w:t>
            </w:r>
            <w:r>
              <w:rPr>
                <w:rFonts w:hint="eastAsia" w:ascii="Times New Roman" w:hAnsi="Times New Roman"/>
                <w:kern w:val="0"/>
                <w:sz w:val="18"/>
                <w:szCs w:val="18"/>
              </w:rPr>
              <w:t>具体内容见表3</w:t>
            </w:r>
            <w:r>
              <w:rPr>
                <w:rFonts w:ascii="Times New Roman" w:hAnsi="Times New Roman"/>
                <w:kern w:val="0"/>
                <w:sz w:val="18"/>
                <w:szCs w:val="18"/>
              </w:rPr>
              <w:t>1</w:t>
            </w:r>
          </w:p>
        </w:tc>
      </w:tr>
      <w:tr w14:paraId="185FC8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8" w:space="0"/>
            </w:tcBorders>
            <w:shd w:val="clear" w:color="auto" w:fill="auto"/>
            <w:vAlign w:val="center"/>
          </w:tcPr>
          <w:p w14:paraId="49B70642">
            <w:pPr>
              <w:spacing w:line="240" w:lineRule="auto"/>
              <w:jc w:val="center"/>
              <w:rPr>
                <w:rFonts w:ascii="Times New Roman" w:hAnsi="Times New Roman"/>
                <w:sz w:val="18"/>
                <w:szCs w:val="18"/>
              </w:rPr>
            </w:pPr>
            <w:r>
              <w:rPr>
                <w:rFonts w:hint="eastAsia" w:ascii="Times New Roman" w:hAnsi="Times New Roman"/>
                <w:sz w:val="18"/>
                <w:szCs w:val="18"/>
              </w:rPr>
              <w:t>4</w:t>
            </w:r>
          </w:p>
        </w:tc>
        <w:tc>
          <w:tcPr>
            <w:tcW w:w="1843" w:type="dxa"/>
            <w:tcBorders>
              <w:bottom w:val="single" w:color="auto" w:sz="8" w:space="0"/>
            </w:tcBorders>
            <w:shd w:val="clear" w:color="auto" w:fill="auto"/>
            <w:vAlign w:val="center"/>
          </w:tcPr>
          <w:p w14:paraId="0D780106">
            <w:pPr>
              <w:spacing w:line="240" w:lineRule="auto"/>
              <w:jc w:val="center"/>
              <w:rPr>
                <w:rFonts w:ascii="Times New Roman" w:hAnsi="Times New Roman"/>
                <w:sz w:val="18"/>
                <w:szCs w:val="18"/>
              </w:rPr>
            </w:pPr>
            <w:r>
              <w:rPr>
                <w:rFonts w:ascii="Times New Roman" w:hAnsi="Times New Roman"/>
                <w:sz w:val="18"/>
                <w:szCs w:val="18"/>
              </w:rPr>
              <w:t>timeStamp</w:t>
            </w:r>
          </w:p>
        </w:tc>
        <w:tc>
          <w:tcPr>
            <w:tcW w:w="1823" w:type="dxa"/>
            <w:tcBorders>
              <w:bottom w:val="single" w:color="auto" w:sz="8" w:space="0"/>
            </w:tcBorders>
            <w:shd w:val="clear" w:color="auto" w:fill="auto"/>
            <w:vAlign w:val="center"/>
          </w:tcPr>
          <w:p w14:paraId="4FCBFDFF">
            <w:pPr>
              <w:spacing w:line="240" w:lineRule="auto"/>
              <w:jc w:val="center"/>
              <w:rPr>
                <w:rFonts w:ascii="Times New Roman" w:hAnsi="Times New Roman"/>
                <w:sz w:val="18"/>
                <w:szCs w:val="18"/>
              </w:rPr>
            </w:pPr>
            <w:r>
              <w:rPr>
                <w:rFonts w:ascii="Times New Roman" w:hAnsi="Times New Roman"/>
                <w:sz w:val="18"/>
                <w:szCs w:val="18"/>
              </w:rPr>
              <w:t>Number</w:t>
            </w:r>
          </w:p>
        </w:tc>
        <w:tc>
          <w:tcPr>
            <w:tcW w:w="4403" w:type="dxa"/>
            <w:tcBorders>
              <w:bottom w:val="single" w:color="auto" w:sz="8" w:space="0"/>
            </w:tcBorders>
            <w:shd w:val="clear" w:color="auto" w:fill="auto"/>
            <w:vAlign w:val="center"/>
          </w:tcPr>
          <w:p w14:paraId="5FDC1007">
            <w:pPr>
              <w:spacing w:line="240" w:lineRule="auto"/>
              <w:jc w:val="left"/>
              <w:rPr>
                <w:rFonts w:ascii="Times New Roman" w:hAnsi="Times New Roman"/>
                <w:sz w:val="18"/>
                <w:szCs w:val="18"/>
              </w:rPr>
            </w:pPr>
            <w:r>
              <w:rPr>
                <w:rFonts w:ascii="Times New Roman" w:hAnsi="Times New Roman"/>
                <w:sz w:val="18"/>
                <w:szCs w:val="18"/>
              </w:rPr>
              <w:t>时间戳，单位：毫秒</w:t>
            </w:r>
          </w:p>
        </w:tc>
      </w:tr>
    </w:tbl>
    <w:p w14:paraId="732869C3">
      <w:pPr>
        <w:pStyle w:val="114"/>
        <w:numPr>
          <w:ilvl w:val="0"/>
          <w:numId w:val="0"/>
        </w:numPr>
        <w:spacing w:before="156" w:after="156"/>
        <w:jc w:val="both"/>
        <w:rPr>
          <w:rFonts w:ascii="Times New Roman"/>
        </w:rPr>
      </w:pPr>
    </w:p>
    <w:p w14:paraId="2D8B00C1">
      <w:pPr>
        <w:pStyle w:val="114"/>
        <w:spacing w:before="156" w:after="156"/>
        <w:ind w:left="0"/>
        <w:rPr>
          <w:rFonts w:ascii="Times New Roman"/>
        </w:rPr>
      </w:pPr>
      <w:r>
        <w:rPr>
          <w:rFonts w:ascii="Times New Roman"/>
        </w:rPr>
        <w:t>道路拥堵路段</w:t>
      </w:r>
      <w:r>
        <w:rPr>
          <w:rFonts w:hint="eastAsia" w:ascii="Times New Roman"/>
        </w:rPr>
        <w:t>信息</w:t>
      </w:r>
    </w:p>
    <w:tbl>
      <w:tblPr>
        <w:tblStyle w:val="27"/>
        <w:tblW w:w="87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21669C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99" w:type="dxa"/>
            <w:tcBorders>
              <w:top w:val="single" w:color="auto" w:sz="8" w:space="0"/>
              <w:bottom w:val="single" w:color="auto" w:sz="8" w:space="0"/>
            </w:tcBorders>
            <w:shd w:val="clear" w:color="auto" w:fill="auto"/>
            <w:vAlign w:val="center"/>
          </w:tcPr>
          <w:p w14:paraId="48A8B804">
            <w:pPr>
              <w:spacing w:line="240" w:lineRule="auto"/>
              <w:jc w:val="center"/>
              <w:rPr>
                <w:rFonts w:ascii="宋体" w:hAnsi="宋体" w:cs="宋体"/>
                <w:kern w:val="0"/>
                <w:sz w:val="18"/>
                <w:szCs w:val="18"/>
              </w:rPr>
            </w:pPr>
            <w:r>
              <w:rPr>
                <w:rFonts w:hint="eastAsia" w:ascii="宋体" w:hAnsi="宋体" w:cs="宋体"/>
                <w:kern w:val="0"/>
                <w:sz w:val="18"/>
                <w:szCs w:val="18"/>
              </w:rPr>
              <w:t>序号</w:t>
            </w:r>
          </w:p>
        </w:tc>
        <w:tc>
          <w:tcPr>
            <w:tcW w:w="1843" w:type="dxa"/>
            <w:tcBorders>
              <w:top w:val="single" w:color="auto" w:sz="8" w:space="0"/>
              <w:bottom w:val="single" w:color="auto" w:sz="8" w:space="0"/>
            </w:tcBorders>
            <w:shd w:val="clear" w:color="auto" w:fill="auto"/>
            <w:vAlign w:val="center"/>
          </w:tcPr>
          <w:p w14:paraId="0BA84B5F">
            <w:pPr>
              <w:spacing w:line="240" w:lineRule="auto"/>
              <w:jc w:val="center"/>
              <w:rPr>
                <w:rFonts w:ascii="Times New Roman" w:hAnsi="Times New Roman"/>
                <w:sz w:val="18"/>
                <w:szCs w:val="18"/>
              </w:rPr>
            </w:pPr>
            <w:r>
              <w:rPr>
                <w:rFonts w:hint="eastAsia" w:ascii="宋体" w:hAnsi="宋体" w:cs="宋体"/>
                <w:kern w:val="0"/>
                <w:sz w:val="18"/>
                <w:szCs w:val="18"/>
              </w:rPr>
              <w:t>元素名</w:t>
            </w:r>
          </w:p>
        </w:tc>
        <w:tc>
          <w:tcPr>
            <w:tcW w:w="1843" w:type="dxa"/>
            <w:tcBorders>
              <w:top w:val="single" w:color="auto" w:sz="8" w:space="0"/>
              <w:bottom w:val="single" w:color="auto" w:sz="8" w:space="0"/>
            </w:tcBorders>
            <w:shd w:val="clear" w:color="auto" w:fill="auto"/>
            <w:vAlign w:val="center"/>
          </w:tcPr>
          <w:p w14:paraId="52602DCA">
            <w:pPr>
              <w:spacing w:line="240" w:lineRule="auto"/>
              <w:jc w:val="center"/>
              <w:rPr>
                <w:rFonts w:ascii="Times New Roman" w:hAnsi="Times New Roman"/>
                <w:sz w:val="18"/>
                <w:szCs w:val="18"/>
              </w:rPr>
            </w:pPr>
            <w:r>
              <w:rPr>
                <w:rFonts w:ascii="Times New Roman" w:hAnsi="Times New Roman"/>
                <w:sz w:val="18"/>
                <w:szCs w:val="18"/>
              </w:rPr>
              <w:t>类型</w:t>
            </w:r>
          </w:p>
        </w:tc>
        <w:tc>
          <w:tcPr>
            <w:tcW w:w="4383" w:type="dxa"/>
            <w:tcBorders>
              <w:top w:val="single" w:color="auto" w:sz="8" w:space="0"/>
              <w:bottom w:val="single" w:color="auto" w:sz="8" w:space="0"/>
            </w:tcBorders>
            <w:shd w:val="clear" w:color="auto" w:fill="auto"/>
            <w:vAlign w:val="center"/>
          </w:tcPr>
          <w:p w14:paraId="4EC973A7">
            <w:pPr>
              <w:spacing w:line="240" w:lineRule="auto"/>
              <w:jc w:val="center"/>
              <w:rPr>
                <w:rFonts w:ascii="Times New Roman" w:hAnsi="Times New Roman"/>
                <w:sz w:val="18"/>
                <w:szCs w:val="18"/>
              </w:rPr>
            </w:pPr>
            <w:r>
              <w:rPr>
                <w:rFonts w:ascii="Times New Roman" w:hAnsi="Times New Roman"/>
                <w:sz w:val="18"/>
                <w:szCs w:val="18"/>
              </w:rPr>
              <w:t>描述</w:t>
            </w:r>
          </w:p>
        </w:tc>
      </w:tr>
      <w:tr w14:paraId="0B1FB6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7885CB4B">
            <w:pPr>
              <w:spacing w:line="240" w:lineRule="auto"/>
              <w:jc w:val="center"/>
              <w:rPr>
                <w:rFonts w:ascii="Times New Roman" w:hAnsi="Times New Roman"/>
                <w:sz w:val="18"/>
                <w:szCs w:val="18"/>
              </w:rPr>
            </w:pPr>
            <w:r>
              <w:rPr>
                <w:rFonts w:hint="eastAsia" w:ascii="Times New Roman" w:hAnsi="Times New Roman"/>
                <w:sz w:val="18"/>
                <w:szCs w:val="18"/>
              </w:rPr>
              <w:t>1</w:t>
            </w:r>
          </w:p>
        </w:tc>
        <w:tc>
          <w:tcPr>
            <w:tcW w:w="1843" w:type="dxa"/>
            <w:tcBorders>
              <w:top w:val="single" w:color="auto" w:sz="8" w:space="0"/>
            </w:tcBorders>
            <w:shd w:val="clear" w:color="auto" w:fill="auto"/>
            <w:vAlign w:val="center"/>
          </w:tcPr>
          <w:p w14:paraId="3FD50058">
            <w:pPr>
              <w:spacing w:line="240" w:lineRule="auto"/>
              <w:jc w:val="center"/>
              <w:rPr>
                <w:rFonts w:ascii="Times New Roman" w:hAnsi="Times New Roman"/>
                <w:sz w:val="18"/>
                <w:szCs w:val="18"/>
              </w:rPr>
            </w:pPr>
            <w:r>
              <w:rPr>
                <w:rFonts w:ascii="Times New Roman" w:hAnsi="Times New Roman"/>
                <w:sz w:val="18"/>
                <w:szCs w:val="18"/>
              </w:rPr>
              <w:t>routeId</w:t>
            </w:r>
          </w:p>
        </w:tc>
        <w:tc>
          <w:tcPr>
            <w:tcW w:w="1843" w:type="dxa"/>
            <w:tcBorders>
              <w:top w:val="single" w:color="auto" w:sz="8" w:space="0"/>
            </w:tcBorders>
            <w:shd w:val="clear" w:color="auto" w:fill="auto"/>
            <w:vAlign w:val="center"/>
          </w:tcPr>
          <w:p w14:paraId="697B12CC">
            <w:pPr>
              <w:spacing w:line="240" w:lineRule="auto"/>
              <w:jc w:val="center"/>
              <w:rPr>
                <w:rFonts w:ascii="Times New Roman" w:hAnsi="Times New Roman"/>
                <w:sz w:val="18"/>
                <w:szCs w:val="18"/>
              </w:rPr>
            </w:pPr>
            <w:r>
              <w:rPr>
                <w:rFonts w:ascii="Times New Roman" w:hAnsi="Times New Roman"/>
                <w:sz w:val="18"/>
                <w:szCs w:val="18"/>
              </w:rPr>
              <w:t>Number</w:t>
            </w:r>
          </w:p>
        </w:tc>
        <w:tc>
          <w:tcPr>
            <w:tcW w:w="4383" w:type="dxa"/>
            <w:tcBorders>
              <w:top w:val="single" w:color="auto" w:sz="8" w:space="0"/>
            </w:tcBorders>
            <w:shd w:val="clear" w:color="auto" w:fill="auto"/>
            <w:vAlign w:val="center"/>
          </w:tcPr>
          <w:p w14:paraId="318D0C5A">
            <w:pPr>
              <w:spacing w:line="240" w:lineRule="auto"/>
              <w:jc w:val="left"/>
              <w:rPr>
                <w:rFonts w:ascii="Times New Roman" w:hAnsi="Times New Roman"/>
                <w:sz w:val="18"/>
                <w:szCs w:val="18"/>
              </w:rPr>
            </w:pPr>
            <w:r>
              <w:rPr>
                <w:rFonts w:ascii="Times New Roman" w:hAnsi="Times New Roman"/>
                <w:sz w:val="18"/>
                <w:szCs w:val="18"/>
              </w:rPr>
              <w:t>拥堵路段编号</w:t>
            </w:r>
          </w:p>
        </w:tc>
      </w:tr>
      <w:tr w14:paraId="1ABE0E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03308916">
            <w:pPr>
              <w:spacing w:line="240" w:lineRule="auto"/>
              <w:jc w:val="center"/>
              <w:rPr>
                <w:rFonts w:ascii="Times New Roman" w:hAnsi="Times New Roman"/>
                <w:sz w:val="18"/>
                <w:szCs w:val="18"/>
              </w:rPr>
            </w:pPr>
            <w:r>
              <w:rPr>
                <w:rFonts w:hint="eastAsia" w:ascii="Times New Roman" w:hAnsi="Times New Roman"/>
                <w:sz w:val="18"/>
                <w:szCs w:val="18"/>
              </w:rPr>
              <w:t>2</w:t>
            </w:r>
          </w:p>
        </w:tc>
        <w:tc>
          <w:tcPr>
            <w:tcW w:w="1843" w:type="dxa"/>
            <w:shd w:val="clear" w:color="auto" w:fill="auto"/>
            <w:vAlign w:val="center"/>
          </w:tcPr>
          <w:p w14:paraId="7807C61D">
            <w:pPr>
              <w:spacing w:line="240" w:lineRule="auto"/>
              <w:jc w:val="center"/>
              <w:rPr>
                <w:rFonts w:ascii="Times New Roman" w:hAnsi="Times New Roman"/>
                <w:sz w:val="18"/>
                <w:szCs w:val="18"/>
              </w:rPr>
            </w:pPr>
            <w:r>
              <w:rPr>
                <w:rFonts w:ascii="Times New Roman" w:hAnsi="Times New Roman"/>
                <w:sz w:val="18"/>
                <w:szCs w:val="18"/>
              </w:rPr>
              <w:t>routeName</w:t>
            </w:r>
          </w:p>
        </w:tc>
        <w:tc>
          <w:tcPr>
            <w:tcW w:w="1843" w:type="dxa"/>
            <w:shd w:val="clear" w:color="auto" w:fill="auto"/>
            <w:vAlign w:val="center"/>
          </w:tcPr>
          <w:p w14:paraId="5D483E6C">
            <w:pPr>
              <w:spacing w:line="240" w:lineRule="auto"/>
              <w:jc w:val="center"/>
              <w:rPr>
                <w:rFonts w:ascii="Times New Roman" w:hAnsi="Times New Roman"/>
                <w:sz w:val="18"/>
                <w:szCs w:val="18"/>
              </w:rPr>
            </w:pPr>
            <w:r>
              <w:rPr>
                <w:rFonts w:ascii="Times New Roman" w:hAnsi="Times New Roman"/>
                <w:sz w:val="18"/>
                <w:szCs w:val="18"/>
              </w:rPr>
              <w:t>String</w:t>
            </w:r>
          </w:p>
        </w:tc>
        <w:tc>
          <w:tcPr>
            <w:tcW w:w="4383" w:type="dxa"/>
            <w:shd w:val="clear" w:color="auto" w:fill="auto"/>
            <w:vAlign w:val="center"/>
          </w:tcPr>
          <w:p w14:paraId="378F97C4">
            <w:pPr>
              <w:spacing w:line="240" w:lineRule="auto"/>
              <w:jc w:val="left"/>
              <w:rPr>
                <w:rFonts w:ascii="Times New Roman" w:hAnsi="Times New Roman"/>
                <w:sz w:val="18"/>
                <w:szCs w:val="18"/>
              </w:rPr>
            </w:pPr>
            <w:r>
              <w:rPr>
                <w:rFonts w:ascii="Times New Roman" w:hAnsi="Times New Roman"/>
                <w:sz w:val="18"/>
                <w:szCs w:val="18"/>
              </w:rPr>
              <w:t>拥堵路段的名称</w:t>
            </w:r>
          </w:p>
        </w:tc>
      </w:tr>
      <w:tr w14:paraId="7B5D83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0841E51D">
            <w:pPr>
              <w:spacing w:line="240" w:lineRule="auto"/>
              <w:jc w:val="center"/>
              <w:rPr>
                <w:rFonts w:ascii="Times New Roman" w:hAnsi="Times New Roman"/>
                <w:sz w:val="18"/>
                <w:szCs w:val="18"/>
              </w:rPr>
            </w:pPr>
            <w:r>
              <w:rPr>
                <w:rFonts w:hint="eastAsia" w:ascii="Times New Roman" w:hAnsi="Times New Roman"/>
                <w:sz w:val="18"/>
                <w:szCs w:val="18"/>
              </w:rPr>
              <w:t>3</w:t>
            </w:r>
          </w:p>
        </w:tc>
        <w:tc>
          <w:tcPr>
            <w:tcW w:w="1843" w:type="dxa"/>
            <w:shd w:val="clear" w:color="auto" w:fill="auto"/>
            <w:vAlign w:val="center"/>
          </w:tcPr>
          <w:p w14:paraId="62FF367E">
            <w:pPr>
              <w:spacing w:line="240" w:lineRule="auto"/>
              <w:jc w:val="center"/>
              <w:rPr>
                <w:rFonts w:ascii="Times New Roman" w:hAnsi="Times New Roman"/>
                <w:sz w:val="18"/>
                <w:szCs w:val="18"/>
              </w:rPr>
            </w:pPr>
            <w:r>
              <w:rPr>
                <w:rFonts w:ascii="Times New Roman" w:hAnsi="Times New Roman"/>
                <w:sz w:val="18"/>
                <w:szCs w:val="18"/>
              </w:rPr>
              <w:t>length</w:t>
            </w:r>
          </w:p>
        </w:tc>
        <w:tc>
          <w:tcPr>
            <w:tcW w:w="1843" w:type="dxa"/>
            <w:shd w:val="clear" w:color="auto" w:fill="auto"/>
            <w:vAlign w:val="center"/>
          </w:tcPr>
          <w:p w14:paraId="73DA5903">
            <w:pPr>
              <w:spacing w:line="240" w:lineRule="auto"/>
              <w:jc w:val="center"/>
              <w:rPr>
                <w:rFonts w:ascii="Times New Roman" w:hAnsi="Times New Roman"/>
                <w:sz w:val="18"/>
                <w:szCs w:val="18"/>
              </w:rPr>
            </w:pPr>
            <w:r>
              <w:rPr>
                <w:rFonts w:ascii="Times New Roman" w:hAnsi="Times New Roman"/>
                <w:sz w:val="18"/>
                <w:szCs w:val="18"/>
              </w:rPr>
              <w:t>Number</w:t>
            </w:r>
          </w:p>
        </w:tc>
        <w:tc>
          <w:tcPr>
            <w:tcW w:w="4383" w:type="dxa"/>
            <w:shd w:val="clear" w:color="auto" w:fill="auto"/>
            <w:vAlign w:val="center"/>
          </w:tcPr>
          <w:p w14:paraId="1A95AEBF">
            <w:pPr>
              <w:spacing w:line="240" w:lineRule="auto"/>
              <w:jc w:val="left"/>
              <w:rPr>
                <w:rFonts w:ascii="Times New Roman" w:hAnsi="Times New Roman"/>
                <w:sz w:val="18"/>
                <w:szCs w:val="18"/>
              </w:rPr>
            </w:pPr>
            <w:r>
              <w:rPr>
                <w:rFonts w:ascii="Times New Roman" w:hAnsi="Times New Roman"/>
                <w:sz w:val="18"/>
                <w:szCs w:val="18"/>
              </w:rPr>
              <w:t>路段拥堵长度，单位</w:t>
            </w:r>
            <w:r>
              <w:rPr>
                <w:rFonts w:hint="eastAsia" w:ascii="Times New Roman" w:hAnsi="Times New Roman"/>
                <w:sz w:val="18"/>
                <w:szCs w:val="18"/>
              </w:rPr>
              <w:t>：</w:t>
            </w:r>
            <w:r>
              <w:rPr>
                <w:rFonts w:ascii="Times New Roman" w:hAnsi="Times New Roman"/>
                <w:sz w:val="18"/>
                <w:szCs w:val="18"/>
              </w:rPr>
              <w:t>米</w:t>
            </w:r>
          </w:p>
        </w:tc>
      </w:tr>
      <w:tr w14:paraId="6EEE78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4D7DE1C9">
            <w:pPr>
              <w:spacing w:line="240" w:lineRule="auto"/>
              <w:jc w:val="center"/>
              <w:rPr>
                <w:rFonts w:ascii="Times New Roman" w:hAnsi="Times New Roman"/>
                <w:sz w:val="18"/>
                <w:szCs w:val="18"/>
              </w:rPr>
            </w:pPr>
            <w:r>
              <w:rPr>
                <w:rFonts w:hint="eastAsia" w:ascii="Times New Roman" w:hAnsi="Times New Roman"/>
                <w:sz w:val="18"/>
                <w:szCs w:val="18"/>
              </w:rPr>
              <w:t>4</w:t>
            </w:r>
          </w:p>
        </w:tc>
        <w:tc>
          <w:tcPr>
            <w:tcW w:w="1843" w:type="dxa"/>
            <w:shd w:val="clear" w:color="auto" w:fill="auto"/>
            <w:vAlign w:val="center"/>
          </w:tcPr>
          <w:p w14:paraId="714BBBDA">
            <w:pPr>
              <w:spacing w:line="240" w:lineRule="auto"/>
              <w:jc w:val="center"/>
              <w:rPr>
                <w:rFonts w:ascii="Times New Roman" w:hAnsi="Times New Roman"/>
                <w:sz w:val="18"/>
                <w:szCs w:val="18"/>
              </w:rPr>
            </w:pPr>
            <w:r>
              <w:rPr>
                <w:rFonts w:ascii="Times New Roman" w:hAnsi="Times New Roman"/>
                <w:sz w:val="18"/>
                <w:szCs w:val="18"/>
              </w:rPr>
              <w:t>lanes</w:t>
            </w:r>
          </w:p>
        </w:tc>
        <w:tc>
          <w:tcPr>
            <w:tcW w:w="1843" w:type="dxa"/>
            <w:shd w:val="clear" w:color="auto" w:fill="auto"/>
            <w:vAlign w:val="center"/>
          </w:tcPr>
          <w:p w14:paraId="01728040">
            <w:pPr>
              <w:spacing w:line="240" w:lineRule="auto"/>
              <w:jc w:val="center"/>
              <w:rPr>
                <w:rFonts w:ascii="Times New Roman" w:hAnsi="Times New Roman"/>
                <w:sz w:val="18"/>
                <w:szCs w:val="18"/>
              </w:rPr>
            </w:pPr>
            <w:r>
              <w:rPr>
                <w:rFonts w:ascii="Times New Roman" w:hAnsi="Times New Roman"/>
                <w:sz w:val="18"/>
                <w:szCs w:val="18"/>
              </w:rPr>
              <w:t>Number</w:t>
            </w:r>
          </w:p>
        </w:tc>
        <w:tc>
          <w:tcPr>
            <w:tcW w:w="4383" w:type="dxa"/>
            <w:shd w:val="clear" w:color="auto" w:fill="auto"/>
            <w:vAlign w:val="center"/>
          </w:tcPr>
          <w:p w14:paraId="20AEDA03">
            <w:pPr>
              <w:spacing w:line="240" w:lineRule="auto"/>
              <w:jc w:val="left"/>
              <w:rPr>
                <w:rFonts w:ascii="Times New Roman" w:hAnsi="Times New Roman"/>
                <w:sz w:val="18"/>
                <w:szCs w:val="18"/>
              </w:rPr>
            </w:pPr>
            <w:r>
              <w:rPr>
                <w:rFonts w:ascii="Times New Roman" w:hAnsi="Times New Roman"/>
                <w:sz w:val="18"/>
                <w:szCs w:val="18"/>
              </w:rPr>
              <w:t>占用的车道个数</w:t>
            </w:r>
          </w:p>
        </w:tc>
      </w:tr>
      <w:tr w14:paraId="7DE48C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4D9F781C">
            <w:pPr>
              <w:spacing w:line="240" w:lineRule="auto"/>
              <w:jc w:val="center"/>
              <w:rPr>
                <w:rFonts w:ascii="Times New Roman" w:hAnsi="Times New Roman"/>
                <w:sz w:val="18"/>
                <w:szCs w:val="18"/>
              </w:rPr>
            </w:pPr>
            <w:r>
              <w:rPr>
                <w:rFonts w:hint="eastAsia" w:ascii="Times New Roman" w:hAnsi="Times New Roman"/>
                <w:sz w:val="18"/>
                <w:szCs w:val="18"/>
              </w:rPr>
              <w:t>5</w:t>
            </w:r>
          </w:p>
        </w:tc>
        <w:tc>
          <w:tcPr>
            <w:tcW w:w="1843" w:type="dxa"/>
            <w:shd w:val="clear" w:color="auto" w:fill="auto"/>
            <w:vAlign w:val="center"/>
          </w:tcPr>
          <w:p w14:paraId="79CFA6DB">
            <w:pPr>
              <w:spacing w:line="240" w:lineRule="auto"/>
              <w:jc w:val="center"/>
              <w:rPr>
                <w:rFonts w:ascii="Times New Roman" w:hAnsi="Times New Roman"/>
                <w:sz w:val="18"/>
                <w:szCs w:val="18"/>
              </w:rPr>
            </w:pPr>
            <w:r>
              <w:rPr>
                <w:rFonts w:ascii="Times New Roman" w:hAnsi="Times New Roman"/>
                <w:sz w:val="18"/>
                <w:szCs w:val="18"/>
              </w:rPr>
              <w:t>trafficPerformance</w:t>
            </w:r>
          </w:p>
          <w:p w14:paraId="2E4113D9">
            <w:pPr>
              <w:spacing w:line="240" w:lineRule="auto"/>
              <w:jc w:val="center"/>
              <w:rPr>
                <w:rFonts w:ascii="Times New Roman" w:hAnsi="Times New Roman"/>
                <w:sz w:val="18"/>
                <w:szCs w:val="18"/>
              </w:rPr>
            </w:pPr>
            <w:r>
              <w:rPr>
                <w:rFonts w:ascii="Times New Roman" w:hAnsi="Times New Roman"/>
                <w:sz w:val="18"/>
                <w:szCs w:val="18"/>
              </w:rPr>
              <w:t>-Index</w:t>
            </w:r>
          </w:p>
        </w:tc>
        <w:tc>
          <w:tcPr>
            <w:tcW w:w="1843" w:type="dxa"/>
            <w:shd w:val="clear" w:color="auto" w:fill="auto"/>
            <w:vAlign w:val="center"/>
          </w:tcPr>
          <w:p w14:paraId="11A34214">
            <w:pPr>
              <w:spacing w:line="240" w:lineRule="auto"/>
              <w:jc w:val="center"/>
              <w:rPr>
                <w:rFonts w:ascii="Times New Roman" w:hAnsi="Times New Roman"/>
                <w:sz w:val="18"/>
                <w:szCs w:val="18"/>
              </w:rPr>
            </w:pPr>
            <w:r>
              <w:rPr>
                <w:rFonts w:ascii="Times New Roman" w:hAnsi="Times New Roman"/>
                <w:sz w:val="18"/>
                <w:szCs w:val="18"/>
              </w:rPr>
              <w:t>Number</w:t>
            </w:r>
          </w:p>
        </w:tc>
        <w:tc>
          <w:tcPr>
            <w:tcW w:w="4383" w:type="dxa"/>
            <w:shd w:val="clear" w:color="auto" w:fill="auto"/>
            <w:vAlign w:val="center"/>
          </w:tcPr>
          <w:p w14:paraId="12CDB5F2">
            <w:pPr>
              <w:spacing w:line="240" w:lineRule="auto"/>
              <w:jc w:val="left"/>
              <w:rPr>
                <w:rFonts w:ascii="Times New Roman" w:hAnsi="Times New Roman"/>
                <w:sz w:val="18"/>
                <w:szCs w:val="18"/>
              </w:rPr>
            </w:pPr>
            <w:r>
              <w:rPr>
                <w:rFonts w:hint="eastAsia" w:ascii="Times New Roman" w:hAnsi="Times New Roman"/>
                <w:sz w:val="18"/>
                <w:szCs w:val="18"/>
              </w:rPr>
              <w:t>交通拥堵程度，按照</w:t>
            </w:r>
            <w:r>
              <w:rPr>
                <w:rFonts w:ascii="Times New Roman" w:hAnsi="Times New Roman"/>
                <w:sz w:val="18"/>
                <w:szCs w:val="18"/>
              </w:rPr>
              <w:t>GA/T 115-2020</w:t>
            </w:r>
            <w:r>
              <w:rPr>
                <w:rFonts w:hint="eastAsia" w:ascii="Times New Roman" w:hAnsi="Times New Roman"/>
                <w:sz w:val="18"/>
                <w:szCs w:val="18"/>
              </w:rPr>
              <w:t>第5</w:t>
            </w:r>
            <w:r>
              <w:rPr>
                <w:rFonts w:ascii="Times New Roman" w:hAnsi="Times New Roman"/>
                <w:sz w:val="18"/>
                <w:szCs w:val="18"/>
              </w:rPr>
              <w:t>.2.1</w:t>
            </w:r>
            <w:r>
              <w:rPr>
                <w:rFonts w:hint="eastAsia" w:ascii="Times New Roman" w:hAnsi="Times New Roman"/>
                <w:sz w:val="18"/>
                <w:szCs w:val="18"/>
              </w:rPr>
              <w:t>确定的拥堵程度级别：</w:t>
            </w:r>
          </w:p>
          <w:p w14:paraId="78C9BF94">
            <w:pPr>
              <w:spacing w:line="240" w:lineRule="auto"/>
              <w:jc w:val="left"/>
              <w:rPr>
                <w:rFonts w:ascii="Times New Roman" w:hAnsi="Times New Roman"/>
                <w:sz w:val="18"/>
                <w:szCs w:val="18"/>
              </w:rPr>
            </w:pPr>
            <w:r>
              <w:rPr>
                <w:rFonts w:hint="eastAsia" w:ascii="Times New Roman" w:hAnsi="Times New Roman"/>
                <w:sz w:val="18"/>
                <w:szCs w:val="18"/>
              </w:rPr>
              <w:t>1：严重拥堵，I级</w:t>
            </w:r>
          </w:p>
          <w:p w14:paraId="6EC79995">
            <w:pPr>
              <w:spacing w:line="240" w:lineRule="auto"/>
              <w:jc w:val="left"/>
              <w:rPr>
                <w:rFonts w:ascii="Times New Roman" w:hAnsi="Times New Roman"/>
                <w:sz w:val="18"/>
                <w:szCs w:val="18"/>
              </w:rPr>
            </w:pPr>
            <w:r>
              <w:rPr>
                <w:rFonts w:hint="eastAsia" w:ascii="Times New Roman" w:hAnsi="Times New Roman"/>
                <w:sz w:val="18"/>
                <w:szCs w:val="18"/>
              </w:rPr>
              <w:t>2：中度拥堵，II级</w:t>
            </w:r>
          </w:p>
          <w:p w14:paraId="7A5BDD0A">
            <w:pPr>
              <w:spacing w:line="240" w:lineRule="auto"/>
              <w:jc w:val="left"/>
              <w:rPr>
                <w:rFonts w:ascii="Times New Roman" w:hAnsi="Times New Roman"/>
                <w:sz w:val="18"/>
                <w:szCs w:val="18"/>
              </w:rPr>
            </w:pPr>
            <w:r>
              <w:rPr>
                <w:rFonts w:hint="eastAsia" w:ascii="Times New Roman" w:hAnsi="Times New Roman"/>
                <w:sz w:val="18"/>
                <w:szCs w:val="18"/>
              </w:rPr>
              <w:t>3：轻度拥堵，III级</w:t>
            </w:r>
          </w:p>
          <w:p w14:paraId="3BD88EA1">
            <w:pPr>
              <w:spacing w:line="240" w:lineRule="auto"/>
              <w:jc w:val="left"/>
              <w:rPr>
                <w:rFonts w:ascii="Times New Roman" w:hAnsi="Times New Roman"/>
                <w:sz w:val="18"/>
                <w:szCs w:val="18"/>
              </w:rPr>
            </w:pPr>
            <w:r>
              <w:rPr>
                <w:rFonts w:ascii="Times New Roman" w:hAnsi="Times New Roman"/>
                <w:sz w:val="18"/>
                <w:szCs w:val="18"/>
              </w:rPr>
              <w:t>4</w:t>
            </w:r>
            <w:r>
              <w:rPr>
                <w:rFonts w:hint="eastAsia" w:ascii="Times New Roman" w:hAnsi="Times New Roman"/>
                <w:sz w:val="18"/>
                <w:szCs w:val="18"/>
              </w:rPr>
              <w:t>：畅通，I</w:t>
            </w:r>
            <w:r>
              <w:rPr>
                <w:rFonts w:ascii="Times New Roman" w:hAnsi="Times New Roman"/>
                <w:sz w:val="18"/>
                <w:szCs w:val="18"/>
              </w:rPr>
              <w:t>V</w:t>
            </w:r>
            <w:r>
              <w:rPr>
                <w:rFonts w:hint="eastAsia" w:ascii="Times New Roman" w:hAnsi="Times New Roman"/>
                <w:sz w:val="18"/>
                <w:szCs w:val="18"/>
              </w:rPr>
              <w:t>级</w:t>
            </w:r>
          </w:p>
        </w:tc>
      </w:tr>
      <w:tr w14:paraId="19DD6C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43E39F4D">
            <w:pPr>
              <w:spacing w:line="240" w:lineRule="auto"/>
              <w:jc w:val="center"/>
              <w:rPr>
                <w:rFonts w:ascii="Times New Roman" w:hAnsi="Times New Roman"/>
                <w:sz w:val="18"/>
                <w:szCs w:val="18"/>
              </w:rPr>
            </w:pPr>
            <w:r>
              <w:rPr>
                <w:rFonts w:hint="eastAsia" w:ascii="Times New Roman" w:hAnsi="Times New Roman"/>
                <w:sz w:val="18"/>
                <w:szCs w:val="18"/>
              </w:rPr>
              <w:t>6</w:t>
            </w:r>
          </w:p>
        </w:tc>
        <w:tc>
          <w:tcPr>
            <w:tcW w:w="1843" w:type="dxa"/>
            <w:shd w:val="clear" w:color="auto" w:fill="auto"/>
            <w:vAlign w:val="center"/>
          </w:tcPr>
          <w:p w14:paraId="0E6322EB">
            <w:pPr>
              <w:spacing w:line="240" w:lineRule="auto"/>
              <w:jc w:val="center"/>
              <w:rPr>
                <w:rFonts w:ascii="Times New Roman" w:hAnsi="Times New Roman"/>
                <w:sz w:val="18"/>
                <w:szCs w:val="18"/>
              </w:rPr>
            </w:pPr>
            <w:r>
              <w:rPr>
                <w:rFonts w:ascii="Times New Roman" w:hAnsi="Times New Roman"/>
                <w:sz w:val="18"/>
                <w:szCs w:val="18"/>
              </w:rPr>
              <w:t>direction</w:t>
            </w:r>
          </w:p>
        </w:tc>
        <w:tc>
          <w:tcPr>
            <w:tcW w:w="1843" w:type="dxa"/>
            <w:shd w:val="clear" w:color="auto" w:fill="auto"/>
            <w:vAlign w:val="center"/>
          </w:tcPr>
          <w:p w14:paraId="0C3F51F6">
            <w:pPr>
              <w:spacing w:line="240" w:lineRule="auto"/>
              <w:jc w:val="center"/>
              <w:rPr>
                <w:rFonts w:ascii="Times New Roman" w:hAnsi="Times New Roman"/>
                <w:sz w:val="18"/>
                <w:szCs w:val="18"/>
              </w:rPr>
            </w:pPr>
            <w:r>
              <w:rPr>
                <w:rFonts w:ascii="Times New Roman" w:hAnsi="Times New Roman"/>
                <w:sz w:val="18"/>
                <w:szCs w:val="18"/>
              </w:rPr>
              <w:t>Number</w:t>
            </w:r>
          </w:p>
        </w:tc>
        <w:tc>
          <w:tcPr>
            <w:tcW w:w="4383" w:type="dxa"/>
            <w:shd w:val="clear" w:color="auto" w:fill="auto"/>
            <w:vAlign w:val="center"/>
          </w:tcPr>
          <w:p w14:paraId="743813DE">
            <w:pPr>
              <w:spacing w:line="240" w:lineRule="auto"/>
              <w:jc w:val="left"/>
              <w:rPr>
                <w:rFonts w:ascii="Times New Roman" w:hAnsi="Times New Roman"/>
                <w:sz w:val="18"/>
                <w:szCs w:val="18"/>
              </w:rPr>
            </w:pPr>
            <w:r>
              <w:rPr>
                <w:rFonts w:ascii="Times New Roman" w:hAnsi="Times New Roman"/>
                <w:sz w:val="18"/>
                <w:szCs w:val="18"/>
              </w:rPr>
              <w:t>拥堵方向，</w:t>
            </w:r>
            <w:r>
              <w:rPr>
                <w:rFonts w:hint="eastAsia" w:ascii="Times New Roman" w:hAnsi="Times New Roman"/>
                <w:sz w:val="18"/>
                <w:szCs w:val="18"/>
              </w:rPr>
              <w:t>取值范围：</w:t>
            </w:r>
          </w:p>
          <w:p w14:paraId="265F331F">
            <w:pPr>
              <w:spacing w:line="240" w:lineRule="auto"/>
              <w:jc w:val="left"/>
              <w:rPr>
                <w:rFonts w:ascii="Times New Roman" w:hAnsi="Times New Roman"/>
                <w:sz w:val="18"/>
                <w:szCs w:val="18"/>
              </w:rPr>
            </w:pPr>
            <w:r>
              <w:rPr>
                <w:rFonts w:ascii="Times New Roman" w:hAnsi="Times New Roman"/>
                <w:sz w:val="18"/>
                <w:szCs w:val="18"/>
              </w:rPr>
              <w:t>0：南往北</w:t>
            </w:r>
          </w:p>
          <w:p w14:paraId="2D38EF53">
            <w:pPr>
              <w:spacing w:line="240" w:lineRule="auto"/>
              <w:jc w:val="left"/>
              <w:rPr>
                <w:rFonts w:ascii="Times New Roman" w:hAnsi="Times New Roman"/>
                <w:sz w:val="18"/>
                <w:szCs w:val="18"/>
              </w:rPr>
            </w:pPr>
            <w:r>
              <w:rPr>
                <w:rFonts w:ascii="Times New Roman" w:hAnsi="Times New Roman"/>
                <w:sz w:val="18"/>
                <w:szCs w:val="18"/>
              </w:rPr>
              <w:t>1：北往南</w:t>
            </w:r>
          </w:p>
          <w:p w14:paraId="7C420C6E">
            <w:pPr>
              <w:spacing w:line="240" w:lineRule="auto"/>
              <w:jc w:val="left"/>
              <w:rPr>
                <w:rFonts w:ascii="Times New Roman" w:hAnsi="Times New Roman"/>
                <w:sz w:val="18"/>
                <w:szCs w:val="18"/>
              </w:rPr>
            </w:pPr>
            <w:r>
              <w:rPr>
                <w:rFonts w:ascii="Times New Roman" w:hAnsi="Times New Roman"/>
                <w:sz w:val="18"/>
                <w:szCs w:val="18"/>
              </w:rPr>
              <w:t>2：东往西</w:t>
            </w:r>
          </w:p>
          <w:p w14:paraId="0CE3CA88">
            <w:pPr>
              <w:spacing w:line="240" w:lineRule="auto"/>
              <w:jc w:val="left"/>
              <w:rPr>
                <w:rFonts w:ascii="Times New Roman" w:hAnsi="Times New Roman"/>
                <w:sz w:val="18"/>
                <w:szCs w:val="18"/>
              </w:rPr>
            </w:pPr>
            <w:r>
              <w:rPr>
                <w:rFonts w:ascii="Times New Roman" w:hAnsi="Times New Roman"/>
                <w:sz w:val="18"/>
                <w:szCs w:val="18"/>
              </w:rPr>
              <w:t>3：西往东</w:t>
            </w:r>
          </w:p>
        </w:tc>
      </w:tr>
      <w:tr w14:paraId="1BFE0A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481CFBB0">
            <w:pPr>
              <w:spacing w:line="240" w:lineRule="auto"/>
              <w:jc w:val="center"/>
              <w:rPr>
                <w:rFonts w:ascii="Times New Roman" w:hAnsi="Times New Roman"/>
                <w:sz w:val="18"/>
                <w:szCs w:val="18"/>
              </w:rPr>
            </w:pPr>
            <w:r>
              <w:rPr>
                <w:rFonts w:hint="eastAsia" w:ascii="Times New Roman" w:hAnsi="Times New Roman"/>
                <w:sz w:val="18"/>
                <w:szCs w:val="18"/>
              </w:rPr>
              <w:t>7</w:t>
            </w:r>
          </w:p>
        </w:tc>
        <w:tc>
          <w:tcPr>
            <w:tcW w:w="1843" w:type="dxa"/>
            <w:shd w:val="clear" w:color="auto" w:fill="auto"/>
            <w:vAlign w:val="center"/>
          </w:tcPr>
          <w:p w14:paraId="1AF072E5">
            <w:pPr>
              <w:spacing w:line="240" w:lineRule="auto"/>
              <w:jc w:val="center"/>
              <w:rPr>
                <w:rFonts w:ascii="Times New Roman" w:hAnsi="Times New Roman"/>
                <w:sz w:val="18"/>
                <w:szCs w:val="18"/>
              </w:rPr>
            </w:pPr>
            <w:r>
              <w:rPr>
                <w:rFonts w:ascii="Times New Roman" w:hAnsi="Times New Roman"/>
                <w:sz w:val="18"/>
                <w:szCs w:val="18"/>
              </w:rPr>
              <w:t>startTime</w:t>
            </w:r>
          </w:p>
        </w:tc>
        <w:tc>
          <w:tcPr>
            <w:tcW w:w="1843" w:type="dxa"/>
            <w:shd w:val="clear" w:color="auto" w:fill="auto"/>
            <w:vAlign w:val="center"/>
          </w:tcPr>
          <w:p w14:paraId="15747A82">
            <w:pPr>
              <w:spacing w:line="240" w:lineRule="auto"/>
              <w:jc w:val="center"/>
              <w:rPr>
                <w:rFonts w:ascii="Times New Roman" w:hAnsi="Times New Roman"/>
                <w:sz w:val="18"/>
                <w:szCs w:val="18"/>
              </w:rPr>
            </w:pPr>
            <w:r>
              <w:rPr>
                <w:rFonts w:ascii="Times New Roman" w:hAnsi="Times New Roman"/>
                <w:sz w:val="18"/>
                <w:szCs w:val="18"/>
              </w:rPr>
              <w:t>Number</w:t>
            </w:r>
          </w:p>
        </w:tc>
        <w:tc>
          <w:tcPr>
            <w:tcW w:w="4383" w:type="dxa"/>
            <w:shd w:val="clear" w:color="auto" w:fill="auto"/>
            <w:vAlign w:val="center"/>
          </w:tcPr>
          <w:p w14:paraId="308C935C">
            <w:pPr>
              <w:spacing w:line="240" w:lineRule="auto"/>
              <w:jc w:val="left"/>
              <w:rPr>
                <w:rFonts w:ascii="Times New Roman" w:hAnsi="Times New Roman"/>
                <w:sz w:val="18"/>
                <w:szCs w:val="18"/>
              </w:rPr>
            </w:pPr>
            <w:r>
              <w:rPr>
                <w:rFonts w:ascii="Times New Roman" w:hAnsi="Times New Roman"/>
                <w:sz w:val="18"/>
                <w:szCs w:val="18"/>
              </w:rPr>
              <w:t>拥堵发生时间，时间戳，单位：毫秒</w:t>
            </w:r>
          </w:p>
        </w:tc>
      </w:tr>
      <w:tr w14:paraId="21964F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6CFC3E3A">
            <w:pPr>
              <w:spacing w:line="240" w:lineRule="auto"/>
              <w:jc w:val="center"/>
              <w:rPr>
                <w:rFonts w:ascii="Times New Roman" w:hAnsi="Times New Roman"/>
                <w:sz w:val="18"/>
                <w:szCs w:val="18"/>
              </w:rPr>
            </w:pPr>
            <w:r>
              <w:rPr>
                <w:rFonts w:hint="eastAsia" w:ascii="Times New Roman" w:hAnsi="Times New Roman"/>
                <w:sz w:val="18"/>
                <w:szCs w:val="18"/>
              </w:rPr>
              <w:t>8</w:t>
            </w:r>
          </w:p>
        </w:tc>
        <w:tc>
          <w:tcPr>
            <w:tcW w:w="1843" w:type="dxa"/>
            <w:shd w:val="clear" w:color="auto" w:fill="auto"/>
            <w:vAlign w:val="center"/>
          </w:tcPr>
          <w:p w14:paraId="23EC1602">
            <w:pPr>
              <w:spacing w:line="240" w:lineRule="auto"/>
              <w:jc w:val="center"/>
              <w:rPr>
                <w:rFonts w:ascii="Times New Roman" w:hAnsi="Times New Roman"/>
                <w:sz w:val="18"/>
                <w:szCs w:val="18"/>
              </w:rPr>
            </w:pPr>
            <w:r>
              <w:rPr>
                <w:rFonts w:ascii="Times New Roman" w:hAnsi="Times New Roman"/>
                <w:sz w:val="18"/>
                <w:szCs w:val="18"/>
              </w:rPr>
              <w:t>endTime</w:t>
            </w:r>
          </w:p>
        </w:tc>
        <w:tc>
          <w:tcPr>
            <w:tcW w:w="1843" w:type="dxa"/>
            <w:shd w:val="clear" w:color="auto" w:fill="auto"/>
            <w:vAlign w:val="center"/>
          </w:tcPr>
          <w:p w14:paraId="33150399">
            <w:pPr>
              <w:spacing w:line="240" w:lineRule="auto"/>
              <w:jc w:val="center"/>
              <w:rPr>
                <w:rFonts w:ascii="Times New Roman" w:hAnsi="Times New Roman"/>
                <w:sz w:val="18"/>
                <w:szCs w:val="18"/>
              </w:rPr>
            </w:pPr>
            <w:r>
              <w:rPr>
                <w:rFonts w:ascii="Times New Roman" w:hAnsi="Times New Roman"/>
                <w:sz w:val="18"/>
                <w:szCs w:val="18"/>
              </w:rPr>
              <w:t>Number</w:t>
            </w:r>
          </w:p>
        </w:tc>
        <w:tc>
          <w:tcPr>
            <w:tcW w:w="4383" w:type="dxa"/>
            <w:shd w:val="clear" w:color="auto" w:fill="auto"/>
            <w:vAlign w:val="center"/>
          </w:tcPr>
          <w:p w14:paraId="4837D940">
            <w:pPr>
              <w:spacing w:line="240" w:lineRule="auto"/>
              <w:jc w:val="left"/>
              <w:rPr>
                <w:rFonts w:ascii="Times New Roman" w:hAnsi="Times New Roman"/>
                <w:sz w:val="18"/>
                <w:szCs w:val="18"/>
              </w:rPr>
            </w:pPr>
            <w:r>
              <w:rPr>
                <w:rFonts w:ascii="Times New Roman" w:hAnsi="Times New Roman"/>
                <w:sz w:val="18"/>
                <w:szCs w:val="18"/>
              </w:rPr>
              <w:t>预计结束时间，时间戳，单位：毫秒</w:t>
            </w:r>
          </w:p>
        </w:tc>
      </w:tr>
      <w:tr w14:paraId="33D9EB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692812E4">
            <w:pPr>
              <w:spacing w:line="240" w:lineRule="auto"/>
              <w:jc w:val="center"/>
              <w:rPr>
                <w:rFonts w:ascii="Times New Roman" w:hAnsi="Times New Roman"/>
                <w:sz w:val="18"/>
                <w:szCs w:val="18"/>
              </w:rPr>
            </w:pPr>
            <w:r>
              <w:rPr>
                <w:rFonts w:hint="eastAsia" w:ascii="Times New Roman" w:hAnsi="Times New Roman"/>
                <w:sz w:val="18"/>
                <w:szCs w:val="18"/>
              </w:rPr>
              <w:t>9</w:t>
            </w:r>
          </w:p>
        </w:tc>
        <w:tc>
          <w:tcPr>
            <w:tcW w:w="1843" w:type="dxa"/>
            <w:shd w:val="clear" w:color="auto" w:fill="auto"/>
            <w:vAlign w:val="center"/>
          </w:tcPr>
          <w:p w14:paraId="4169B1A9">
            <w:pPr>
              <w:spacing w:line="240" w:lineRule="auto"/>
              <w:jc w:val="center"/>
              <w:rPr>
                <w:rFonts w:ascii="Times New Roman" w:hAnsi="Times New Roman"/>
                <w:sz w:val="18"/>
                <w:szCs w:val="18"/>
              </w:rPr>
            </w:pPr>
            <w:r>
              <w:rPr>
                <w:rFonts w:ascii="Times New Roman" w:hAnsi="Times New Roman"/>
                <w:sz w:val="18"/>
                <w:szCs w:val="18"/>
              </w:rPr>
              <w:t>points</w:t>
            </w:r>
          </w:p>
        </w:tc>
        <w:tc>
          <w:tcPr>
            <w:tcW w:w="1843" w:type="dxa"/>
            <w:shd w:val="clear" w:color="auto" w:fill="auto"/>
            <w:vAlign w:val="center"/>
          </w:tcPr>
          <w:p w14:paraId="0ED16B67">
            <w:pPr>
              <w:spacing w:line="240" w:lineRule="auto"/>
              <w:jc w:val="center"/>
              <w:rPr>
                <w:rFonts w:ascii="Times New Roman" w:hAnsi="Times New Roman"/>
                <w:sz w:val="18"/>
                <w:szCs w:val="18"/>
              </w:rPr>
            </w:pPr>
            <w:r>
              <w:rPr>
                <w:rFonts w:ascii="Times New Roman" w:hAnsi="Times New Roman"/>
                <w:sz w:val="18"/>
                <w:szCs w:val="18"/>
              </w:rPr>
              <w:t>Array</w:t>
            </w:r>
          </w:p>
        </w:tc>
        <w:tc>
          <w:tcPr>
            <w:tcW w:w="4383" w:type="dxa"/>
            <w:shd w:val="clear" w:color="auto" w:fill="auto"/>
            <w:vAlign w:val="center"/>
          </w:tcPr>
          <w:p w14:paraId="1311FB14">
            <w:pPr>
              <w:spacing w:line="240" w:lineRule="auto"/>
              <w:jc w:val="left"/>
              <w:rPr>
                <w:rFonts w:ascii="Times New Roman" w:hAnsi="Times New Roman"/>
                <w:sz w:val="18"/>
                <w:szCs w:val="18"/>
              </w:rPr>
            </w:pPr>
            <w:r>
              <w:rPr>
                <w:rFonts w:ascii="Times New Roman" w:hAnsi="Times New Roman"/>
                <w:sz w:val="18"/>
                <w:szCs w:val="18"/>
              </w:rPr>
              <w:t>拥堵路段</w:t>
            </w:r>
            <w:r>
              <w:rPr>
                <w:rFonts w:hint="eastAsia" w:ascii="Times New Roman" w:hAnsi="Times New Roman"/>
                <w:sz w:val="18"/>
                <w:szCs w:val="18"/>
              </w:rPr>
              <w:t>坐标数组，</w:t>
            </w:r>
            <w:r>
              <w:rPr>
                <w:rFonts w:hint="eastAsia" w:ascii="Times New Roman" w:hAnsi="Times New Roman"/>
                <w:kern w:val="0"/>
                <w:sz w:val="18"/>
                <w:szCs w:val="18"/>
              </w:rPr>
              <w:t>具体内容见表3</w:t>
            </w:r>
            <w:r>
              <w:rPr>
                <w:rFonts w:ascii="Times New Roman" w:hAnsi="Times New Roman"/>
                <w:kern w:val="0"/>
                <w:sz w:val="18"/>
                <w:szCs w:val="18"/>
              </w:rPr>
              <w:t>2</w:t>
            </w:r>
          </w:p>
        </w:tc>
      </w:tr>
      <w:tr w14:paraId="5D5D1D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0B18BE2F">
            <w:pPr>
              <w:spacing w:line="240" w:lineRule="auto"/>
              <w:jc w:val="center"/>
              <w:rPr>
                <w:rFonts w:ascii="Times New Roman" w:hAnsi="Times New Roman"/>
                <w:sz w:val="18"/>
                <w:szCs w:val="18"/>
              </w:rPr>
            </w:pPr>
            <w:r>
              <w:rPr>
                <w:rFonts w:hint="eastAsia" w:ascii="Times New Roman" w:hAnsi="Times New Roman"/>
                <w:sz w:val="18"/>
                <w:szCs w:val="18"/>
              </w:rPr>
              <w:t>10</w:t>
            </w:r>
          </w:p>
        </w:tc>
        <w:tc>
          <w:tcPr>
            <w:tcW w:w="1843" w:type="dxa"/>
            <w:shd w:val="clear" w:color="auto" w:fill="auto"/>
            <w:vAlign w:val="center"/>
          </w:tcPr>
          <w:p w14:paraId="4F44B9C2">
            <w:pPr>
              <w:spacing w:line="240" w:lineRule="auto"/>
              <w:jc w:val="center"/>
              <w:rPr>
                <w:rFonts w:ascii="Times New Roman" w:hAnsi="Times New Roman"/>
                <w:sz w:val="18"/>
                <w:szCs w:val="18"/>
              </w:rPr>
            </w:pPr>
            <w:r>
              <w:rPr>
                <w:rFonts w:ascii="Times New Roman" w:hAnsi="Times New Roman"/>
                <w:sz w:val="18"/>
                <w:szCs w:val="18"/>
              </w:rPr>
              <w:t>ptype</w:t>
            </w:r>
          </w:p>
        </w:tc>
        <w:tc>
          <w:tcPr>
            <w:tcW w:w="1843" w:type="dxa"/>
            <w:shd w:val="clear" w:color="auto" w:fill="auto"/>
            <w:vAlign w:val="center"/>
          </w:tcPr>
          <w:p w14:paraId="1A973985">
            <w:pPr>
              <w:spacing w:line="240" w:lineRule="auto"/>
              <w:jc w:val="center"/>
              <w:rPr>
                <w:rFonts w:ascii="Times New Roman" w:hAnsi="Times New Roman"/>
                <w:sz w:val="18"/>
                <w:szCs w:val="18"/>
              </w:rPr>
            </w:pPr>
            <w:r>
              <w:rPr>
                <w:rFonts w:ascii="Times New Roman" w:hAnsi="Times New Roman"/>
                <w:kern w:val="0"/>
                <w:sz w:val="18"/>
                <w:szCs w:val="28"/>
              </w:rPr>
              <w:t>Number</w:t>
            </w:r>
          </w:p>
        </w:tc>
        <w:tc>
          <w:tcPr>
            <w:tcW w:w="4383" w:type="dxa"/>
            <w:shd w:val="clear" w:color="auto" w:fill="auto"/>
            <w:vAlign w:val="center"/>
          </w:tcPr>
          <w:p w14:paraId="27A39820">
            <w:pPr>
              <w:spacing w:line="240" w:lineRule="auto"/>
              <w:jc w:val="left"/>
              <w:rPr>
                <w:rFonts w:ascii="Times New Roman" w:hAnsi="Times New Roman"/>
                <w:kern w:val="0"/>
                <w:sz w:val="18"/>
                <w:szCs w:val="28"/>
              </w:rPr>
            </w:pPr>
            <w:r>
              <w:rPr>
                <w:rFonts w:ascii="Times New Roman" w:hAnsi="Times New Roman"/>
                <w:kern w:val="0"/>
                <w:sz w:val="18"/>
                <w:szCs w:val="28"/>
              </w:rPr>
              <w:t>坐标系类型，</w:t>
            </w:r>
            <w:r>
              <w:rPr>
                <w:rFonts w:hint="eastAsia" w:ascii="Times New Roman" w:hAnsi="Times New Roman"/>
                <w:kern w:val="0"/>
                <w:sz w:val="18"/>
                <w:szCs w:val="28"/>
              </w:rPr>
              <w:t>取值范围：</w:t>
            </w:r>
          </w:p>
          <w:p w14:paraId="4A0FCDA7">
            <w:pPr>
              <w:spacing w:line="240" w:lineRule="auto"/>
              <w:jc w:val="left"/>
              <w:rPr>
                <w:rFonts w:ascii="Times New Roman" w:hAnsi="Times New Roman"/>
                <w:sz w:val="18"/>
                <w:shd w:val="clear" w:color="auto" w:fill="FFFFFF"/>
              </w:rPr>
            </w:pPr>
            <w:r>
              <w:rPr>
                <w:rFonts w:ascii="Times New Roman" w:hAnsi="Times New Roman"/>
                <w:kern w:val="0"/>
                <w:sz w:val="18"/>
                <w:szCs w:val="28"/>
              </w:rPr>
              <w:t>0：GCJ-02</w:t>
            </w:r>
          </w:p>
          <w:p w14:paraId="36866854">
            <w:pPr>
              <w:spacing w:line="240" w:lineRule="auto"/>
              <w:jc w:val="left"/>
              <w:rPr>
                <w:rFonts w:ascii="Times New Roman" w:hAnsi="Times New Roman"/>
                <w:sz w:val="18"/>
                <w:szCs w:val="18"/>
              </w:rPr>
            </w:pPr>
            <w:r>
              <w:rPr>
                <w:rFonts w:ascii="Times New Roman" w:hAnsi="Times New Roman"/>
                <w:sz w:val="18"/>
                <w:shd w:val="clear" w:color="auto" w:fill="FFFFFF"/>
              </w:rPr>
              <w:t>1：WGS-84</w:t>
            </w:r>
          </w:p>
        </w:tc>
      </w:tr>
      <w:tr w14:paraId="0EC568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14E0A0A2">
            <w:pPr>
              <w:spacing w:line="240" w:lineRule="auto"/>
              <w:jc w:val="center"/>
              <w:rPr>
                <w:rFonts w:ascii="Times New Roman" w:hAnsi="Times New Roman"/>
                <w:sz w:val="18"/>
                <w:szCs w:val="18"/>
              </w:rPr>
            </w:pPr>
            <w:r>
              <w:rPr>
                <w:rFonts w:hint="eastAsia" w:ascii="Times New Roman" w:hAnsi="Times New Roman"/>
                <w:sz w:val="18"/>
                <w:szCs w:val="18"/>
              </w:rPr>
              <w:t>11</w:t>
            </w:r>
          </w:p>
        </w:tc>
        <w:tc>
          <w:tcPr>
            <w:tcW w:w="1843" w:type="dxa"/>
            <w:shd w:val="clear" w:color="auto" w:fill="auto"/>
            <w:vAlign w:val="center"/>
          </w:tcPr>
          <w:p w14:paraId="087F1DED">
            <w:pPr>
              <w:spacing w:line="240" w:lineRule="auto"/>
              <w:jc w:val="center"/>
              <w:rPr>
                <w:rFonts w:ascii="Times New Roman" w:hAnsi="Times New Roman"/>
                <w:sz w:val="18"/>
                <w:szCs w:val="18"/>
              </w:rPr>
            </w:pPr>
            <w:r>
              <w:rPr>
                <w:rFonts w:ascii="Times New Roman" w:hAnsi="Times New Roman"/>
                <w:sz w:val="18"/>
                <w:szCs w:val="18"/>
              </w:rPr>
              <w:t>describe</w:t>
            </w:r>
          </w:p>
        </w:tc>
        <w:tc>
          <w:tcPr>
            <w:tcW w:w="1843" w:type="dxa"/>
            <w:shd w:val="clear" w:color="auto" w:fill="auto"/>
            <w:vAlign w:val="center"/>
          </w:tcPr>
          <w:p w14:paraId="0FABD3FC">
            <w:pPr>
              <w:spacing w:line="240" w:lineRule="auto"/>
              <w:jc w:val="center"/>
              <w:rPr>
                <w:rFonts w:ascii="Times New Roman" w:hAnsi="Times New Roman"/>
                <w:sz w:val="18"/>
                <w:szCs w:val="18"/>
              </w:rPr>
            </w:pPr>
            <w:r>
              <w:rPr>
                <w:rFonts w:ascii="Times New Roman" w:hAnsi="Times New Roman"/>
                <w:sz w:val="18"/>
                <w:szCs w:val="18"/>
              </w:rPr>
              <w:t>String</w:t>
            </w:r>
          </w:p>
        </w:tc>
        <w:tc>
          <w:tcPr>
            <w:tcW w:w="4383" w:type="dxa"/>
            <w:shd w:val="clear" w:color="auto" w:fill="auto"/>
            <w:vAlign w:val="center"/>
          </w:tcPr>
          <w:p w14:paraId="4DF01794">
            <w:pPr>
              <w:spacing w:line="240" w:lineRule="auto"/>
              <w:jc w:val="left"/>
              <w:rPr>
                <w:rFonts w:ascii="Times New Roman" w:hAnsi="Times New Roman"/>
                <w:sz w:val="18"/>
                <w:szCs w:val="18"/>
              </w:rPr>
            </w:pPr>
            <w:r>
              <w:rPr>
                <w:rFonts w:ascii="Times New Roman" w:hAnsi="Times New Roman"/>
                <w:sz w:val="18"/>
                <w:szCs w:val="18"/>
              </w:rPr>
              <w:t>具体描述</w:t>
            </w:r>
          </w:p>
        </w:tc>
      </w:tr>
    </w:tbl>
    <w:p w14:paraId="6E1FAB12">
      <w:pPr>
        <w:pStyle w:val="114"/>
        <w:spacing w:before="156" w:after="156"/>
        <w:ind w:left="0"/>
        <w:rPr>
          <w:rFonts w:ascii="Times New Roman"/>
        </w:rPr>
      </w:pPr>
      <w:r>
        <w:rPr>
          <w:rFonts w:ascii="Times New Roman"/>
        </w:rPr>
        <w:t>道路拥堵路段坐标</w:t>
      </w:r>
      <w:r>
        <w:rPr>
          <w:rFonts w:hint="eastAsia" w:ascii="Times New Roman"/>
        </w:rPr>
        <w:t>信息</w:t>
      </w:r>
    </w:p>
    <w:tbl>
      <w:tblPr>
        <w:tblStyle w:val="27"/>
        <w:tblW w:w="87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53777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bottom w:val="single" w:color="auto" w:sz="8" w:space="0"/>
            </w:tcBorders>
            <w:shd w:val="clear" w:color="auto" w:fill="auto"/>
            <w:vAlign w:val="center"/>
          </w:tcPr>
          <w:p w14:paraId="4FF2BA10">
            <w:pPr>
              <w:spacing w:line="240" w:lineRule="auto"/>
              <w:jc w:val="center"/>
              <w:rPr>
                <w:rFonts w:ascii="宋体" w:hAnsi="宋体" w:cs="宋体"/>
                <w:kern w:val="0"/>
                <w:sz w:val="18"/>
                <w:szCs w:val="18"/>
              </w:rPr>
            </w:pPr>
            <w:r>
              <w:rPr>
                <w:rFonts w:hint="eastAsia" w:ascii="宋体" w:hAnsi="宋体" w:cs="宋体"/>
                <w:kern w:val="0"/>
                <w:sz w:val="18"/>
                <w:szCs w:val="18"/>
              </w:rPr>
              <w:t>序号</w:t>
            </w:r>
          </w:p>
        </w:tc>
        <w:tc>
          <w:tcPr>
            <w:tcW w:w="1843" w:type="dxa"/>
            <w:tcBorders>
              <w:top w:val="single" w:color="auto" w:sz="8" w:space="0"/>
              <w:bottom w:val="single" w:color="auto" w:sz="8" w:space="0"/>
            </w:tcBorders>
            <w:shd w:val="clear" w:color="auto" w:fill="auto"/>
            <w:vAlign w:val="center"/>
          </w:tcPr>
          <w:p w14:paraId="2DD8E0A3">
            <w:pPr>
              <w:spacing w:line="240" w:lineRule="auto"/>
              <w:jc w:val="center"/>
              <w:rPr>
                <w:rFonts w:ascii="Times New Roman" w:hAnsi="Times New Roman"/>
                <w:sz w:val="18"/>
                <w:szCs w:val="18"/>
              </w:rPr>
            </w:pPr>
            <w:r>
              <w:rPr>
                <w:rFonts w:hint="eastAsia" w:ascii="宋体" w:hAnsi="宋体" w:cs="宋体"/>
                <w:kern w:val="0"/>
                <w:sz w:val="18"/>
                <w:szCs w:val="18"/>
              </w:rPr>
              <w:t>元素名</w:t>
            </w:r>
          </w:p>
        </w:tc>
        <w:tc>
          <w:tcPr>
            <w:tcW w:w="1843" w:type="dxa"/>
            <w:tcBorders>
              <w:top w:val="single" w:color="auto" w:sz="8" w:space="0"/>
              <w:bottom w:val="single" w:color="auto" w:sz="8" w:space="0"/>
            </w:tcBorders>
            <w:shd w:val="clear" w:color="auto" w:fill="auto"/>
            <w:vAlign w:val="center"/>
          </w:tcPr>
          <w:p w14:paraId="742EAB79">
            <w:pPr>
              <w:spacing w:line="240" w:lineRule="auto"/>
              <w:jc w:val="center"/>
              <w:rPr>
                <w:rFonts w:ascii="Times New Roman" w:hAnsi="Times New Roman"/>
                <w:sz w:val="18"/>
                <w:szCs w:val="18"/>
              </w:rPr>
            </w:pPr>
            <w:r>
              <w:rPr>
                <w:rFonts w:ascii="Times New Roman" w:hAnsi="Times New Roman"/>
                <w:sz w:val="18"/>
                <w:szCs w:val="18"/>
              </w:rPr>
              <w:t>类型</w:t>
            </w:r>
          </w:p>
        </w:tc>
        <w:tc>
          <w:tcPr>
            <w:tcW w:w="4383" w:type="dxa"/>
            <w:tcBorders>
              <w:top w:val="single" w:color="auto" w:sz="8" w:space="0"/>
              <w:bottom w:val="single" w:color="auto" w:sz="8" w:space="0"/>
            </w:tcBorders>
            <w:shd w:val="clear" w:color="auto" w:fill="auto"/>
            <w:vAlign w:val="center"/>
          </w:tcPr>
          <w:p w14:paraId="3D752E21">
            <w:pPr>
              <w:spacing w:line="240" w:lineRule="auto"/>
              <w:jc w:val="center"/>
              <w:rPr>
                <w:rFonts w:ascii="Times New Roman" w:hAnsi="Times New Roman"/>
                <w:sz w:val="18"/>
                <w:szCs w:val="18"/>
              </w:rPr>
            </w:pPr>
            <w:r>
              <w:rPr>
                <w:rFonts w:ascii="Times New Roman" w:hAnsi="Times New Roman"/>
                <w:sz w:val="18"/>
                <w:szCs w:val="18"/>
              </w:rPr>
              <w:t>描述</w:t>
            </w:r>
          </w:p>
        </w:tc>
      </w:tr>
      <w:tr w14:paraId="215A10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28BCCAB6">
            <w:pPr>
              <w:spacing w:line="240" w:lineRule="auto"/>
              <w:jc w:val="center"/>
              <w:rPr>
                <w:rFonts w:ascii="Times New Roman" w:hAnsi="Times New Roman"/>
                <w:sz w:val="18"/>
                <w:szCs w:val="18"/>
              </w:rPr>
            </w:pPr>
            <w:r>
              <w:rPr>
                <w:rFonts w:hint="eastAsia" w:ascii="Times New Roman" w:hAnsi="Times New Roman"/>
                <w:sz w:val="18"/>
                <w:szCs w:val="18"/>
              </w:rPr>
              <w:t>1</w:t>
            </w:r>
          </w:p>
        </w:tc>
        <w:tc>
          <w:tcPr>
            <w:tcW w:w="1843" w:type="dxa"/>
            <w:tcBorders>
              <w:top w:val="single" w:color="auto" w:sz="8" w:space="0"/>
            </w:tcBorders>
            <w:shd w:val="clear" w:color="auto" w:fill="auto"/>
            <w:vAlign w:val="center"/>
          </w:tcPr>
          <w:p w14:paraId="6DB95FC9">
            <w:pPr>
              <w:spacing w:line="240" w:lineRule="auto"/>
              <w:jc w:val="center"/>
              <w:rPr>
                <w:rFonts w:ascii="Times New Roman" w:hAnsi="Times New Roman"/>
                <w:sz w:val="18"/>
                <w:szCs w:val="18"/>
              </w:rPr>
            </w:pPr>
            <w:r>
              <w:rPr>
                <w:rFonts w:ascii="Times New Roman" w:hAnsi="Times New Roman"/>
                <w:sz w:val="18"/>
                <w:szCs w:val="18"/>
              </w:rPr>
              <w:t>lng</w:t>
            </w:r>
          </w:p>
        </w:tc>
        <w:tc>
          <w:tcPr>
            <w:tcW w:w="1843" w:type="dxa"/>
            <w:tcBorders>
              <w:top w:val="single" w:color="auto" w:sz="8" w:space="0"/>
            </w:tcBorders>
            <w:shd w:val="clear" w:color="auto" w:fill="auto"/>
            <w:vAlign w:val="center"/>
          </w:tcPr>
          <w:p w14:paraId="7B9CA0A5">
            <w:pPr>
              <w:spacing w:line="240" w:lineRule="auto"/>
              <w:jc w:val="center"/>
              <w:rPr>
                <w:rFonts w:ascii="Times New Roman" w:hAnsi="Times New Roman"/>
                <w:sz w:val="18"/>
                <w:szCs w:val="18"/>
              </w:rPr>
            </w:pPr>
            <w:r>
              <w:rPr>
                <w:rFonts w:ascii="Times New Roman" w:hAnsi="Times New Roman"/>
                <w:sz w:val="18"/>
                <w:szCs w:val="18"/>
              </w:rPr>
              <w:t>Number</w:t>
            </w:r>
          </w:p>
        </w:tc>
        <w:tc>
          <w:tcPr>
            <w:tcW w:w="4383" w:type="dxa"/>
            <w:tcBorders>
              <w:top w:val="single" w:color="auto" w:sz="8" w:space="0"/>
            </w:tcBorders>
            <w:shd w:val="clear" w:color="auto" w:fill="auto"/>
            <w:vAlign w:val="center"/>
          </w:tcPr>
          <w:p w14:paraId="42CBD93F">
            <w:pPr>
              <w:spacing w:line="240" w:lineRule="auto"/>
              <w:jc w:val="left"/>
              <w:rPr>
                <w:rFonts w:ascii="Times New Roman" w:hAnsi="Times New Roman"/>
                <w:sz w:val="18"/>
                <w:szCs w:val="18"/>
              </w:rPr>
            </w:pPr>
            <w:r>
              <w:rPr>
                <w:rFonts w:ascii="Times New Roman" w:hAnsi="Times New Roman"/>
                <w:sz w:val="18"/>
                <w:szCs w:val="18"/>
              </w:rPr>
              <w:t>点位经度坐标，</w:t>
            </w:r>
            <w:r>
              <w:rPr>
                <w:rFonts w:ascii="Times New Roman" w:hAnsi="Times New Roman"/>
                <w:kern w:val="0"/>
                <w:sz w:val="18"/>
                <w:szCs w:val="18"/>
              </w:rPr>
              <w:t>单位：度，</w:t>
            </w:r>
            <w:r>
              <w:rPr>
                <w:rFonts w:ascii="Times New Roman" w:hAnsi="Times New Roman"/>
                <w:sz w:val="18"/>
                <w:szCs w:val="18"/>
              </w:rPr>
              <w:t>精确到10</w:t>
            </w:r>
            <w:r>
              <w:rPr>
                <w:rFonts w:ascii="Times New Roman" w:hAnsi="Times New Roman"/>
                <w:sz w:val="18"/>
                <w:szCs w:val="18"/>
                <w:vertAlign w:val="superscript"/>
              </w:rPr>
              <w:t>-6</w:t>
            </w:r>
          </w:p>
        </w:tc>
      </w:tr>
      <w:tr w14:paraId="279FA6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8" w:space="0"/>
            </w:tcBorders>
            <w:shd w:val="clear" w:color="auto" w:fill="auto"/>
            <w:vAlign w:val="center"/>
          </w:tcPr>
          <w:p w14:paraId="17410E1C">
            <w:pPr>
              <w:spacing w:line="240" w:lineRule="auto"/>
              <w:jc w:val="center"/>
              <w:rPr>
                <w:rFonts w:ascii="Times New Roman" w:hAnsi="Times New Roman"/>
                <w:sz w:val="18"/>
                <w:szCs w:val="18"/>
              </w:rPr>
            </w:pPr>
            <w:r>
              <w:rPr>
                <w:rFonts w:hint="eastAsia" w:ascii="Times New Roman" w:hAnsi="Times New Roman"/>
                <w:sz w:val="18"/>
                <w:szCs w:val="18"/>
              </w:rPr>
              <w:t>2</w:t>
            </w:r>
          </w:p>
        </w:tc>
        <w:tc>
          <w:tcPr>
            <w:tcW w:w="1843" w:type="dxa"/>
            <w:tcBorders>
              <w:bottom w:val="single" w:color="auto" w:sz="8" w:space="0"/>
            </w:tcBorders>
            <w:shd w:val="clear" w:color="auto" w:fill="auto"/>
            <w:vAlign w:val="center"/>
          </w:tcPr>
          <w:p w14:paraId="35C70DC8">
            <w:pPr>
              <w:spacing w:line="240" w:lineRule="auto"/>
              <w:jc w:val="center"/>
              <w:rPr>
                <w:rFonts w:ascii="Times New Roman" w:hAnsi="Times New Roman"/>
                <w:sz w:val="18"/>
                <w:szCs w:val="18"/>
              </w:rPr>
            </w:pPr>
            <w:r>
              <w:rPr>
                <w:rFonts w:ascii="Times New Roman" w:hAnsi="Times New Roman"/>
                <w:sz w:val="18"/>
                <w:szCs w:val="18"/>
              </w:rPr>
              <w:t>lat</w:t>
            </w:r>
          </w:p>
        </w:tc>
        <w:tc>
          <w:tcPr>
            <w:tcW w:w="1843" w:type="dxa"/>
            <w:tcBorders>
              <w:bottom w:val="single" w:color="auto" w:sz="8" w:space="0"/>
            </w:tcBorders>
            <w:shd w:val="clear" w:color="auto" w:fill="auto"/>
            <w:vAlign w:val="center"/>
          </w:tcPr>
          <w:p w14:paraId="306881AE">
            <w:pPr>
              <w:spacing w:line="240" w:lineRule="auto"/>
              <w:jc w:val="center"/>
              <w:rPr>
                <w:rFonts w:ascii="Times New Roman" w:hAnsi="Times New Roman"/>
                <w:sz w:val="18"/>
                <w:szCs w:val="18"/>
              </w:rPr>
            </w:pPr>
            <w:r>
              <w:rPr>
                <w:rFonts w:ascii="Times New Roman" w:hAnsi="Times New Roman"/>
                <w:sz w:val="18"/>
                <w:szCs w:val="18"/>
              </w:rPr>
              <w:t>Number</w:t>
            </w:r>
          </w:p>
        </w:tc>
        <w:tc>
          <w:tcPr>
            <w:tcW w:w="4383" w:type="dxa"/>
            <w:tcBorders>
              <w:bottom w:val="single" w:color="auto" w:sz="8" w:space="0"/>
            </w:tcBorders>
            <w:shd w:val="clear" w:color="auto" w:fill="auto"/>
            <w:vAlign w:val="center"/>
          </w:tcPr>
          <w:p w14:paraId="3443C9C0">
            <w:pPr>
              <w:spacing w:line="240" w:lineRule="auto"/>
              <w:jc w:val="left"/>
              <w:rPr>
                <w:rFonts w:ascii="Times New Roman" w:hAnsi="Times New Roman"/>
                <w:sz w:val="18"/>
                <w:szCs w:val="18"/>
              </w:rPr>
            </w:pPr>
            <w:r>
              <w:rPr>
                <w:rFonts w:ascii="Times New Roman" w:hAnsi="Times New Roman"/>
                <w:sz w:val="18"/>
                <w:szCs w:val="18"/>
              </w:rPr>
              <w:t>点位纬度坐标，</w:t>
            </w:r>
            <w:r>
              <w:rPr>
                <w:rFonts w:ascii="Times New Roman" w:hAnsi="Times New Roman"/>
                <w:kern w:val="0"/>
                <w:sz w:val="18"/>
                <w:szCs w:val="18"/>
              </w:rPr>
              <w:t>单位：度，</w:t>
            </w:r>
            <w:r>
              <w:rPr>
                <w:rFonts w:ascii="Times New Roman" w:hAnsi="Times New Roman"/>
                <w:sz w:val="18"/>
                <w:szCs w:val="18"/>
              </w:rPr>
              <w:t>精确到10</w:t>
            </w:r>
            <w:r>
              <w:rPr>
                <w:rFonts w:ascii="Times New Roman" w:hAnsi="Times New Roman"/>
                <w:sz w:val="18"/>
                <w:szCs w:val="18"/>
                <w:vertAlign w:val="superscript"/>
              </w:rPr>
              <w:t>-6</w:t>
            </w:r>
          </w:p>
        </w:tc>
      </w:tr>
    </w:tbl>
    <w:p w14:paraId="112036D1">
      <w:pPr>
        <w:pStyle w:val="107"/>
        <w:numPr>
          <w:ilvl w:val="0"/>
          <w:numId w:val="0"/>
        </w:numPr>
        <w:spacing w:before="156" w:after="156"/>
        <w:rPr>
          <w:rFonts w:ascii="Times New Roman"/>
        </w:rPr>
      </w:pPr>
      <w:bookmarkStart w:id="95" w:name="_Toc168686138"/>
      <w:bookmarkStart w:id="96" w:name="_Toc93006121"/>
      <w:bookmarkStart w:id="97" w:name="_Toc96981737"/>
    </w:p>
    <w:p w14:paraId="68E0150A">
      <w:pPr>
        <w:pStyle w:val="107"/>
        <w:spacing w:before="156" w:after="156"/>
        <w:ind w:left="0"/>
        <w:rPr>
          <w:rFonts w:ascii="Times New Roman"/>
        </w:rPr>
      </w:pPr>
      <w:r>
        <w:rPr>
          <w:rFonts w:ascii="Times New Roman"/>
        </w:rPr>
        <w:t>车辆</w:t>
      </w:r>
      <w:r>
        <w:rPr>
          <w:rFonts w:hint="eastAsia" w:ascii="Times New Roman"/>
        </w:rPr>
        <w:t>信息</w:t>
      </w:r>
      <w:r>
        <w:rPr>
          <w:rFonts w:ascii="Times New Roman"/>
        </w:rPr>
        <w:t>同步接口</w:t>
      </w:r>
      <w:bookmarkEnd w:id="95"/>
      <w:bookmarkEnd w:id="96"/>
      <w:bookmarkEnd w:id="97"/>
    </w:p>
    <w:p w14:paraId="779420D5">
      <w:pPr>
        <w:pStyle w:val="67"/>
        <w:spacing w:before="156" w:after="156"/>
        <w:rPr>
          <w:rFonts w:ascii="Times New Roman"/>
        </w:rPr>
      </w:pPr>
      <w:r>
        <w:rPr>
          <w:rFonts w:hint="eastAsia" w:ascii="Times New Roman"/>
        </w:rPr>
        <w:t>基本要求</w:t>
      </w:r>
    </w:p>
    <w:p w14:paraId="08BC836B">
      <w:pPr>
        <w:pStyle w:val="58"/>
        <w:ind w:firstLine="420"/>
      </w:pPr>
      <w:r>
        <w:rPr>
          <w:rFonts w:ascii="Times New Roman"/>
        </w:rPr>
        <w:t>车辆</w:t>
      </w:r>
      <w:r>
        <w:rPr>
          <w:rFonts w:hint="eastAsia" w:ascii="Times New Roman"/>
        </w:rPr>
        <w:t>信息</w:t>
      </w:r>
      <w:r>
        <w:rPr>
          <w:rFonts w:ascii="Times New Roman"/>
        </w:rPr>
        <w:t>同步接口</w:t>
      </w:r>
      <w:r>
        <w:rPr>
          <w:rFonts w:hint="eastAsia" w:ascii="Times New Roman"/>
        </w:rPr>
        <w:t>应符合</w:t>
      </w:r>
      <w:r>
        <w:rPr>
          <w:rFonts w:ascii="Times New Roman"/>
        </w:rPr>
        <w:t>GB/T 29110</w:t>
      </w:r>
      <w:r>
        <w:rPr>
          <w:rFonts w:hint="eastAsia" w:ascii="Times New Roman"/>
        </w:rPr>
        <w:t>的要求。</w:t>
      </w:r>
    </w:p>
    <w:p w14:paraId="430A530C">
      <w:pPr>
        <w:pStyle w:val="67"/>
        <w:spacing w:before="156" w:after="156"/>
        <w:rPr>
          <w:rFonts w:ascii="Times New Roman"/>
        </w:rPr>
      </w:pPr>
      <w:r>
        <w:rPr>
          <w:rFonts w:ascii="Times New Roman"/>
        </w:rPr>
        <w:t>车辆基础信息接口</w:t>
      </w:r>
    </w:p>
    <w:p w14:paraId="7E20CF85">
      <w:pPr>
        <w:pStyle w:val="58"/>
        <w:ind w:firstLine="420"/>
      </w:pPr>
      <w:r>
        <w:rPr>
          <w:rFonts w:hint="eastAsia"/>
        </w:rPr>
        <w:t>表</w:t>
      </w:r>
      <w:r>
        <w:t>33</w:t>
      </w:r>
      <w:r>
        <w:rPr>
          <w:rFonts w:hint="eastAsia"/>
        </w:rPr>
        <w:t>规定了车辆基础信息字段的定义，数据</w:t>
      </w:r>
      <w:r>
        <w:t>交换频率</w:t>
      </w:r>
      <w:r>
        <w:rPr>
          <w:rFonts w:hint="eastAsia"/>
        </w:rPr>
        <w:t>应为</w:t>
      </w:r>
      <w:r>
        <w:t>增量同步</w:t>
      </w:r>
      <w:r>
        <w:rPr>
          <w:rFonts w:hint="eastAsia"/>
        </w:rPr>
        <w:t>交换。</w:t>
      </w:r>
    </w:p>
    <w:p w14:paraId="76CCFDCB">
      <w:pPr>
        <w:pStyle w:val="58"/>
        <w:ind w:firstLine="420"/>
      </w:pPr>
    </w:p>
    <w:p w14:paraId="4BC60B31">
      <w:pPr>
        <w:pStyle w:val="114"/>
        <w:spacing w:before="156" w:after="156"/>
        <w:ind w:left="0"/>
      </w:pPr>
      <w:r>
        <w:rPr>
          <w:rFonts w:hint="eastAsia"/>
        </w:rPr>
        <w:t>车辆</w:t>
      </w:r>
      <w:r>
        <w:rPr>
          <w:rFonts w:hint="eastAsia" w:ascii="Times New Roman"/>
        </w:rPr>
        <w:t>基础</w:t>
      </w:r>
      <w:r>
        <w:rPr>
          <w:rFonts w:hint="eastAsia"/>
        </w:rPr>
        <w:t>信息</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51639E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99" w:type="dxa"/>
            <w:tcBorders>
              <w:top w:val="single" w:color="auto" w:sz="8" w:space="0"/>
              <w:bottom w:val="single" w:color="auto" w:sz="8" w:space="0"/>
            </w:tcBorders>
            <w:shd w:val="clear" w:color="auto" w:fill="auto"/>
            <w:vAlign w:val="center"/>
          </w:tcPr>
          <w:p w14:paraId="07A8239B">
            <w:pPr>
              <w:spacing w:line="240" w:lineRule="auto"/>
              <w:jc w:val="center"/>
              <w:rPr>
                <w:rFonts w:ascii="宋体" w:hAnsi="宋体" w:cs="宋体"/>
                <w:kern w:val="0"/>
                <w:sz w:val="18"/>
                <w:szCs w:val="18"/>
              </w:rPr>
            </w:pPr>
            <w:r>
              <w:rPr>
                <w:rFonts w:hint="eastAsia" w:ascii="宋体" w:hAnsi="宋体" w:cs="宋体"/>
                <w:kern w:val="0"/>
                <w:sz w:val="18"/>
                <w:szCs w:val="18"/>
              </w:rPr>
              <w:t>序号</w:t>
            </w:r>
          </w:p>
        </w:tc>
        <w:tc>
          <w:tcPr>
            <w:tcW w:w="1843" w:type="dxa"/>
            <w:tcBorders>
              <w:top w:val="single" w:color="auto" w:sz="8" w:space="0"/>
              <w:bottom w:val="single" w:color="auto" w:sz="8" w:space="0"/>
            </w:tcBorders>
            <w:shd w:val="clear" w:color="auto" w:fill="auto"/>
            <w:vAlign w:val="center"/>
          </w:tcPr>
          <w:p w14:paraId="586AABC0">
            <w:pPr>
              <w:spacing w:line="240" w:lineRule="auto"/>
              <w:jc w:val="center"/>
              <w:rPr>
                <w:rFonts w:ascii="Times New Roman" w:hAnsi="Times New Roman"/>
                <w:kern w:val="0"/>
                <w:sz w:val="18"/>
                <w:szCs w:val="28"/>
              </w:rPr>
            </w:pPr>
            <w:r>
              <w:rPr>
                <w:rFonts w:hint="eastAsia" w:ascii="宋体" w:hAnsi="宋体" w:cs="宋体"/>
                <w:kern w:val="0"/>
                <w:sz w:val="18"/>
                <w:szCs w:val="18"/>
              </w:rPr>
              <w:t>元素名</w:t>
            </w:r>
          </w:p>
        </w:tc>
        <w:tc>
          <w:tcPr>
            <w:tcW w:w="1843" w:type="dxa"/>
            <w:tcBorders>
              <w:top w:val="single" w:color="auto" w:sz="8" w:space="0"/>
              <w:bottom w:val="single" w:color="auto" w:sz="8" w:space="0"/>
            </w:tcBorders>
            <w:shd w:val="clear" w:color="auto" w:fill="auto"/>
            <w:vAlign w:val="center"/>
          </w:tcPr>
          <w:p w14:paraId="0F4BD8AB">
            <w:pPr>
              <w:spacing w:line="240" w:lineRule="auto"/>
              <w:jc w:val="center"/>
              <w:rPr>
                <w:rFonts w:ascii="Times New Roman" w:hAnsi="Times New Roman"/>
                <w:kern w:val="0"/>
                <w:sz w:val="18"/>
                <w:szCs w:val="28"/>
              </w:rPr>
            </w:pPr>
            <w:r>
              <w:rPr>
                <w:rFonts w:ascii="Times New Roman" w:hAnsi="Times New Roman"/>
                <w:kern w:val="0"/>
                <w:sz w:val="18"/>
                <w:szCs w:val="28"/>
              </w:rPr>
              <w:t>类型</w:t>
            </w:r>
          </w:p>
        </w:tc>
        <w:tc>
          <w:tcPr>
            <w:tcW w:w="4383" w:type="dxa"/>
            <w:tcBorders>
              <w:top w:val="single" w:color="auto" w:sz="8" w:space="0"/>
              <w:bottom w:val="single" w:color="auto" w:sz="8" w:space="0"/>
            </w:tcBorders>
            <w:shd w:val="clear" w:color="auto" w:fill="auto"/>
            <w:vAlign w:val="center"/>
          </w:tcPr>
          <w:p w14:paraId="6BC3CB85">
            <w:pPr>
              <w:spacing w:line="240" w:lineRule="auto"/>
              <w:jc w:val="center"/>
              <w:rPr>
                <w:rFonts w:ascii="Times New Roman" w:hAnsi="Times New Roman"/>
                <w:kern w:val="0"/>
                <w:sz w:val="18"/>
                <w:szCs w:val="28"/>
              </w:rPr>
            </w:pPr>
            <w:r>
              <w:rPr>
                <w:rFonts w:ascii="Times New Roman" w:hAnsi="Times New Roman"/>
                <w:kern w:val="0"/>
                <w:sz w:val="18"/>
                <w:szCs w:val="28"/>
              </w:rPr>
              <w:t>描述</w:t>
            </w:r>
          </w:p>
        </w:tc>
      </w:tr>
      <w:tr w14:paraId="056751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75BFF32F">
            <w:pPr>
              <w:spacing w:line="240" w:lineRule="auto"/>
              <w:jc w:val="center"/>
              <w:rPr>
                <w:rFonts w:ascii="Times New Roman" w:hAnsi="Times New Roman"/>
                <w:kern w:val="0"/>
                <w:sz w:val="18"/>
                <w:szCs w:val="28"/>
              </w:rPr>
            </w:pPr>
            <w:r>
              <w:rPr>
                <w:rFonts w:hint="eastAsia" w:ascii="Times New Roman" w:hAnsi="Times New Roman"/>
                <w:kern w:val="0"/>
                <w:sz w:val="18"/>
                <w:szCs w:val="28"/>
              </w:rPr>
              <w:t>1</w:t>
            </w:r>
          </w:p>
        </w:tc>
        <w:tc>
          <w:tcPr>
            <w:tcW w:w="1843" w:type="dxa"/>
            <w:tcBorders>
              <w:top w:val="single" w:color="auto" w:sz="8" w:space="0"/>
            </w:tcBorders>
            <w:shd w:val="clear" w:color="auto" w:fill="auto"/>
            <w:vAlign w:val="center"/>
          </w:tcPr>
          <w:p w14:paraId="5FE14D41">
            <w:pPr>
              <w:spacing w:line="240" w:lineRule="auto"/>
              <w:jc w:val="center"/>
              <w:rPr>
                <w:rFonts w:ascii="Times New Roman" w:hAnsi="Times New Roman"/>
                <w:kern w:val="0"/>
                <w:sz w:val="18"/>
                <w:szCs w:val="28"/>
              </w:rPr>
            </w:pPr>
            <w:r>
              <w:rPr>
                <w:rFonts w:hint="eastAsia" w:ascii="Times New Roman" w:hAnsi="Times New Roman"/>
                <w:kern w:val="0"/>
                <w:sz w:val="18"/>
                <w:szCs w:val="28"/>
              </w:rPr>
              <w:t>vehicleNo</w:t>
            </w:r>
          </w:p>
        </w:tc>
        <w:tc>
          <w:tcPr>
            <w:tcW w:w="1843" w:type="dxa"/>
            <w:tcBorders>
              <w:top w:val="single" w:color="auto" w:sz="8" w:space="0"/>
            </w:tcBorders>
            <w:shd w:val="clear" w:color="auto" w:fill="auto"/>
            <w:vAlign w:val="center"/>
          </w:tcPr>
          <w:p w14:paraId="615DA821">
            <w:pPr>
              <w:spacing w:line="240" w:lineRule="auto"/>
              <w:jc w:val="center"/>
              <w:rPr>
                <w:rFonts w:ascii="Times New Roman" w:hAnsi="Times New Roman"/>
                <w:kern w:val="0"/>
                <w:sz w:val="18"/>
                <w:szCs w:val="28"/>
              </w:rPr>
            </w:pPr>
            <w:r>
              <w:rPr>
                <w:rFonts w:ascii="Times New Roman" w:hAnsi="Times New Roman"/>
                <w:kern w:val="0"/>
                <w:sz w:val="18"/>
                <w:szCs w:val="28"/>
              </w:rPr>
              <w:t>String</w:t>
            </w:r>
          </w:p>
        </w:tc>
        <w:tc>
          <w:tcPr>
            <w:tcW w:w="4383" w:type="dxa"/>
            <w:tcBorders>
              <w:top w:val="single" w:color="auto" w:sz="8" w:space="0"/>
            </w:tcBorders>
            <w:shd w:val="clear" w:color="auto" w:fill="auto"/>
            <w:vAlign w:val="center"/>
          </w:tcPr>
          <w:p w14:paraId="6107DAF2">
            <w:pPr>
              <w:spacing w:line="240" w:lineRule="auto"/>
              <w:jc w:val="left"/>
              <w:rPr>
                <w:rFonts w:ascii="Times New Roman" w:hAnsi="Times New Roman"/>
                <w:kern w:val="0"/>
                <w:sz w:val="18"/>
                <w:szCs w:val="28"/>
              </w:rPr>
            </w:pPr>
            <w:r>
              <w:rPr>
                <w:rFonts w:ascii="Times New Roman" w:hAnsi="Times New Roman"/>
                <w:kern w:val="0"/>
                <w:sz w:val="18"/>
                <w:szCs w:val="28"/>
              </w:rPr>
              <w:t>车牌号</w:t>
            </w:r>
            <w:r>
              <w:rPr>
                <w:rFonts w:hint="eastAsia" w:ascii="Times New Roman" w:hAnsi="Times New Roman"/>
                <w:kern w:val="0"/>
                <w:sz w:val="18"/>
                <w:szCs w:val="28"/>
              </w:rPr>
              <w:t>或车辆编号</w:t>
            </w:r>
          </w:p>
        </w:tc>
      </w:tr>
      <w:tr w14:paraId="3145AD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67AAADF0">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2</w:t>
            </w:r>
          </w:p>
        </w:tc>
        <w:tc>
          <w:tcPr>
            <w:tcW w:w="1843" w:type="dxa"/>
            <w:shd w:val="clear" w:color="auto" w:fill="auto"/>
            <w:vAlign w:val="center"/>
          </w:tcPr>
          <w:p w14:paraId="19DFC202">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vehicleNo</w:t>
            </w:r>
            <w:r>
              <w:rPr>
                <w:rFonts w:ascii="Times New Roman" w:hAnsi="Times New Roman"/>
                <w:color w:val="000000" w:themeColor="text1"/>
                <w:kern w:val="0"/>
                <w:sz w:val="18"/>
                <w:szCs w:val="28"/>
                <w14:textFill>
                  <w14:solidFill>
                    <w14:schemeClr w14:val="tx1"/>
                  </w14:solidFill>
                </w14:textFill>
              </w:rPr>
              <w:t>Color</w:t>
            </w:r>
          </w:p>
        </w:tc>
        <w:tc>
          <w:tcPr>
            <w:tcW w:w="1843" w:type="dxa"/>
            <w:shd w:val="clear" w:color="auto" w:fill="auto"/>
            <w:vAlign w:val="center"/>
          </w:tcPr>
          <w:p w14:paraId="382276D5">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Number</w:t>
            </w:r>
          </w:p>
        </w:tc>
        <w:tc>
          <w:tcPr>
            <w:tcW w:w="4383" w:type="dxa"/>
            <w:shd w:val="clear" w:color="auto" w:fill="auto"/>
            <w:vAlign w:val="center"/>
          </w:tcPr>
          <w:p w14:paraId="1D359462">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车牌颜色</w:t>
            </w:r>
            <w:r>
              <w:rPr>
                <w:rFonts w:hint="eastAsia" w:ascii="Times New Roman" w:hAnsi="Times New Roman"/>
                <w:color w:val="000000" w:themeColor="text1"/>
                <w:kern w:val="0"/>
                <w:sz w:val="18"/>
                <w:szCs w:val="28"/>
                <w14:textFill>
                  <w14:solidFill>
                    <w14:schemeClr w14:val="tx1"/>
                  </w14:solidFill>
                </w14:textFill>
              </w:rPr>
              <w:t>，取值范围：</w:t>
            </w:r>
          </w:p>
          <w:p w14:paraId="2B8A46A0">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1</w:t>
            </w:r>
            <w:r>
              <w:rPr>
                <w:rFonts w:hint="eastAsia" w:ascii="Times New Roman" w:hAnsi="Times New Roman"/>
                <w:color w:val="000000" w:themeColor="text1"/>
                <w:kern w:val="0"/>
                <w:sz w:val="18"/>
                <w:szCs w:val="28"/>
                <w14:textFill>
                  <w14:solidFill>
                    <w14:schemeClr w14:val="tx1"/>
                  </w14:solidFill>
                </w14:textFill>
              </w:rPr>
              <w:t>：</w:t>
            </w:r>
            <w:r>
              <w:rPr>
                <w:rFonts w:ascii="Times New Roman" w:hAnsi="Times New Roman"/>
                <w:color w:val="000000" w:themeColor="text1"/>
                <w:kern w:val="0"/>
                <w:sz w:val="18"/>
                <w:szCs w:val="28"/>
                <w14:textFill>
                  <w14:solidFill>
                    <w14:schemeClr w14:val="tx1"/>
                  </w14:solidFill>
                </w14:textFill>
              </w:rPr>
              <w:t>蓝色</w:t>
            </w:r>
          </w:p>
          <w:p w14:paraId="72C4257D">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2</w:t>
            </w:r>
            <w:r>
              <w:rPr>
                <w:rFonts w:hint="eastAsia" w:ascii="Times New Roman" w:hAnsi="Times New Roman"/>
                <w:color w:val="000000" w:themeColor="text1"/>
                <w:kern w:val="0"/>
                <w:sz w:val="18"/>
                <w:szCs w:val="28"/>
                <w14:textFill>
                  <w14:solidFill>
                    <w14:schemeClr w14:val="tx1"/>
                  </w14:solidFill>
                </w14:textFill>
              </w:rPr>
              <w:t>：</w:t>
            </w:r>
            <w:r>
              <w:rPr>
                <w:rFonts w:ascii="Times New Roman" w:hAnsi="Times New Roman"/>
                <w:color w:val="000000" w:themeColor="text1"/>
                <w:kern w:val="0"/>
                <w:sz w:val="18"/>
                <w:szCs w:val="28"/>
                <w14:textFill>
                  <w14:solidFill>
                    <w14:schemeClr w14:val="tx1"/>
                  </w14:solidFill>
                </w14:textFill>
              </w:rPr>
              <w:t>黄色</w:t>
            </w:r>
          </w:p>
          <w:p w14:paraId="69DF238B">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3</w:t>
            </w:r>
            <w:r>
              <w:rPr>
                <w:rFonts w:hint="eastAsia" w:ascii="Times New Roman" w:hAnsi="Times New Roman"/>
                <w:color w:val="000000" w:themeColor="text1"/>
                <w:kern w:val="0"/>
                <w:sz w:val="18"/>
                <w:szCs w:val="28"/>
                <w14:textFill>
                  <w14:solidFill>
                    <w14:schemeClr w14:val="tx1"/>
                  </w14:solidFill>
                </w14:textFill>
              </w:rPr>
              <w:t>：</w:t>
            </w:r>
            <w:r>
              <w:rPr>
                <w:rFonts w:ascii="Times New Roman" w:hAnsi="Times New Roman"/>
                <w:color w:val="000000" w:themeColor="text1"/>
                <w:kern w:val="0"/>
                <w:sz w:val="18"/>
                <w:szCs w:val="28"/>
                <w14:textFill>
                  <w14:solidFill>
                    <w14:schemeClr w14:val="tx1"/>
                  </w14:solidFill>
                </w14:textFill>
              </w:rPr>
              <w:t>绿色</w:t>
            </w:r>
          </w:p>
          <w:p w14:paraId="30638482">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4</w:t>
            </w:r>
            <w:r>
              <w:rPr>
                <w:rFonts w:hint="eastAsia" w:ascii="Times New Roman" w:hAnsi="Times New Roman"/>
                <w:color w:val="000000" w:themeColor="text1"/>
                <w:kern w:val="0"/>
                <w:sz w:val="18"/>
                <w:szCs w:val="28"/>
                <w14:textFill>
                  <w14:solidFill>
                    <w14:schemeClr w14:val="tx1"/>
                  </w14:solidFill>
                </w14:textFill>
              </w:rPr>
              <w:t>：白色</w:t>
            </w:r>
          </w:p>
          <w:p w14:paraId="74DF301D">
            <w:pPr>
              <w:spacing w:line="240" w:lineRule="auto"/>
              <w:jc w:val="left"/>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5：</w:t>
            </w:r>
            <w:r>
              <w:rPr>
                <w:rFonts w:ascii="Times New Roman" w:hAnsi="Times New Roman"/>
                <w:color w:val="000000" w:themeColor="text1"/>
                <w:kern w:val="0"/>
                <w:sz w:val="18"/>
                <w:szCs w:val="28"/>
                <w14:textFill>
                  <w14:solidFill>
                    <w14:schemeClr w14:val="tx1"/>
                  </w14:solidFill>
                </w14:textFill>
              </w:rPr>
              <w:t>黑色</w:t>
            </w:r>
          </w:p>
        </w:tc>
      </w:tr>
      <w:tr w14:paraId="7E509F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4C0C073B">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3</w:t>
            </w:r>
          </w:p>
        </w:tc>
        <w:tc>
          <w:tcPr>
            <w:tcW w:w="1843" w:type="dxa"/>
            <w:shd w:val="clear" w:color="auto" w:fill="auto"/>
            <w:vAlign w:val="center"/>
          </w:tcPr>
          <w:p w14:paraId="047E4199">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vehicle</w:t>
            </w:r>
            <w:r>
              <w:rPr>
                <w:rFonts w:ascii="Times New Roman" w:hAnsi="Times New Roman"/>
                <w:color w:val="000000" w:themeColor="text1"/>
                <w:kern w:val="0"/>
                <w:sz w:val="18"/>
                <w:szCs w:val="28"/>
                <w14:textFill>
                  <w14:solidFill>
                    <w14:schemeClr w14:val="tx1"/>
                  </w14:solidFill>
                </w14:textFill>
              </w:rPr>
              <w:t>Type</w:t>
            </w:r>
          </w:p>
        </w:tc>
        <w:tc>
          <w:tcPr>
            <w:tcW w:w="1843" w:type="dxa"/>
            <w:shd w:val="clear" w:color="auto" w:fill="auto"/>
            <w:vAlign w:val="center"/>
          </w:tcPr>
          <w:p w14:paraId="7AA731EB">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Number</w:t>
            </w:r>
          </w:p>
        </w:tc>
        <w:tc>
          <w:tcPr>
            <w:tcW w:w="4383" w:type="dxa"/>
            <w:shd w:val="clear" w:color="auto" w:fill="auto"/>
            <w:vAlign w:val="center"/>
          </w:tcPr>
          <w:p w14:paraId="7B32EC12">
            <w:pPr>
              <w:spacing w:line="240" w:lineRule="auto"/>
              <w:jc w:val="left"/>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车辆类型，取值范围：</w:t>
            </w:r>
          </w:p>
          <w:p w14:paraId="6B97575D">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0</w:t>
            </w:r>
            <w:r>
              <w:rPr>
                <w:rFonts w:hint="eastAsia" w:ascii="Times New Roman" w:hAnsi="Times New Roman"/>
                <w:color w:val="000000" w:themeColor="text1"/>
                <w:kern w:val="0"/>
                <w:sz w:val="18"/>
                <w:szCs w:val="28"/>
                <w14:textFill>
                  <w14:solidFill>
                    <w14:schemeClr w14:val="tx1"/>
                  </w14:solidFill>
                </w14:textFill>
              </w:rPr>
              <w:t>：</w:t>
            </w:r>
            <w:r>
              <w:rPr>
                <w:rFonts w:ascii="Times New Roman" w:hAnsi="Times New Roman"/>
                <w:color w:val="000000" w:themeColor="text1"/>
                <w:kern w:val="0"/>
                <w:sz w:val="18"/>
                <w:szCs w:val="28"/>
                <w14:textFill>
                  <w14:solidFill>
                    <w14:schemeClr w14:val="tx1"/>
                  </w14:solidFill>
                </w14:textFill>
              </w:rPr>
              <w:t>轿车</w:t>
            </w:r>
          </w:p>
          <w:p w14:paraId="27FF691F">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1</w:t>
            </w:r>
            <w:r>
              <w:rPr>
                <w:rFonts w:hint="eastAsia" w:ascii="Times New Roman" w:hAnsi="Times New Roman"/>
                <w:color w:val="000000" w:themeColor="text1"/>
                <w:kern w:val="0"/>
                <w:sz w:val="18"/>
                <w:szCs w:val="28"/>
                <w14:textFill>
                  <w14:solidFill>
                    <w14:schemeClr w14:val="tx1"/>
                  </w14:solidFill>
                </w14:textFill>
              </w:rPr>
              <w:t>：小型客车</w:t>
            </w:r>
          </w:p>
          <w:p w14:paraId="0C70981E">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2</w:t>
            </w:r>
            <w:r>
              <w:rPr>
                <w:rFonts w:hint="eastAsia" w:ascii="Times New Roman" w:hAnsi="Times New Roman"/>
                <w:color w:val="000000" w:themeColor="text1"/>
                <w:kern w:val="0"/>
                <w:sz w:val="18"/>
                <w:szCs w:val="28"/>
                <w14:textFill>
                  <w14:solidFill>
                    <w14:schemeClr w14:val="tx1"/>
                  </w14:solidFill>
                </w14:textFill>
              </w:rPr>
              <w:t>：中型客车</w:t>
            </w:r>
          </w:p>
          <w:p w14:paraId="56885FCF">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3</w:t>
            </w:r>
            <w:r>
              <w:rPr>
                <w:rFonts w:hint="eastAsia" w:ascii="Times New Roman" w:hAnsi="Times New Roman"/>
                <w:color w:val="000000" w:themeColor="text1"/>
                <w:kern w:val="0"/>
                <w:sz w:val="18"/>
                <w:szCs w:val="28"/>
                <w14:textFill>
                  <w14:solidFill>
                    <w14:schemeClr w14:val="tx1"/>
                  </w14:solidFill>
                </w14:textFill>
              </w:rPr>
              <w:t>：</w:t>
            </w:r>
            <w:r>
              <w:rPr>
                <w:rFonts w:ascii="Times New Roman" w:hAnsi="Times New Roman"/>
                <w:color w:val="000000" w:themeColor="text1"/>
                <w:kern w:val="0"/>
                <w:sz w:val="18"/>
                <w:szCs w:val="28"/>
                <w14:textFill>
                  <w14:solidFill>
                    <w14:schemeClr w14:val="tx1"/>
                  </w14:solidFill>
                </w14:textFill>
              </w:rPr>
              <w:t>大</w:t>
            </w:r>
            <w:r>
              <w:rPr>
                <w:rFonts w:hint="eastAsia" w:ascii="Times New Roman" w:hAnsi="Times New Roman"/>
                <w:color w:val="000000" w:themeColor="text1"/>
                <w:kern w:val="0"/>
                <w:sz w:val="18"/>
                <w:szCs w:val="28"/>
                <w14:textFill>
                  <w14:solidFill>
                    <w14:schemeClr w14:val="tx1"/>
                  </w14:solidFill>
                </w14:textFill>
              </w:rPr>
              <w:t>型客车</w:t>
            </w:r>
          </w:p>
          <w:p w14:paraId="48D068C8">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4</w:t>
            </w:r>
            <w:r>
              <w:rPr>
                <w:rFonts w:hint="eastAsia" w:ascii="Times New Roman" w:hAnsi="Times New Roman"/>
                <w:color w:val="000000" w:themeColor="text1"/>
                <w:kern w:val="0"/>
                <w:sz w:val="18"/>
                <w:szCs w:val="28"/>
                <w14:textFill>
                  <w14:solidFill>
                    <w14:schemeClr w14:val="tx1"/>
                  </w14:solidFill>
                </w14:textFill>
              </w:rPr>
              <w:t>：</w:t>
            </w:r>
            <w:r>
              <w:rPr>
                <w:rFonts w:ascii="Times New Roman" w:hAnsi="Times New Roman"/>
                <w:color w:val="000000" w:themeColor="text1"/>
                <w:kern w:val="0"/>
                <w:sz w:val="18"/>
                <w:szCs w:val="28"/>
                <w14:textFill>
                  <w14:solidFill>
                    <w14:schemeClr w14:val="tx1"/>
                  </w14:solidFill>
                </w14:textFill>
              </w:rPr>
              <w:t>其他</w:t>
            </w:r>
          </w:p>
        </w:tc>
      </w:tr>
      <w:tr w14:paraId="4E1823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7769FC8A">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kern w:val="0"/>
                <w:sz w:val="18"/>
                <w:szCs w:val="28"/>
              </w:rPr>
              <w:t>4</w:t>
            </w:r>
          </w:p>
        </w:tc>
        <w:tc>
          <w:tcPr>
            <w:tcW w:w="1843" w:type="dxa"/>
            <w:shd w:val="clear" w:color="auto" w:fill="auto"/>
            <w:vAlign w:val="center"/>
          </w:tcPr>
          <w:p w14:paraId="380A3BE9">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organization</w:t>
            </w:r>
          </w:p>
        </w:tc>
        <w:tc>
          <w:tcPr>
            <w:tcW w:w="1843" w:type="dxa"/>
            <w:shd w:val="clear" w:color="auto" w:fill="auto"/>
            <w:vAlign w:val="center"/>
          </w:tcPr>
          <w:p w14:paraId="7BA92432">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String</w:t>
            </w:r>
          </w:p>
        </w:tc>
        <w:tc>
          <w:tcPr>
            <w:tcW w:w="4383" w:type="dxa"/>
            <w:shd w:val="clear" w:color="auto" w:fill="auto"/>
            <w:vAlign w:val="center"/>
          </w:tcPr>
          <w:p w14:paraId="22DE881A">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所属</w:t>
            </w:r>
            <w:r>
              <w:rPr>
                <w:rFonts w:hint="eastAsia" w:ascii="Times New Roman" w:hAnsi="Times New Roman"/>
                <w:color w:val="000000" w:themeColor="text1"/>
                <w:kern w:val="0"/>
                <w:sz w:val="18"/>
                <w:szCs w:val="28"/>
                <w14:textFill>
                  <w14:solidFill>
                    <w14:schemeClr w14:val="tx1"/>
                  </w14:solidFill>
                </w14:textFill>
              </w:rPr>
              <w:t>平台或单位</w:t>
            </w:r>
            <w:r>
              <w:rPr>
                <w:rFonts w:ascii="Times New Roman" w:hAnsi="Times New Roman"/>
                <w:color w:val="000000" w:themeColor="text1"/>
                <w:kern w:val="0"/>
                <w:sz w:val="18"/>
                <w:szCs w:val="28"/>
                <w14:textFill>
                  <w14:solidFill>
                    <w14:schemeClr w14:val="tx1"/>
                  </w14:solidFill>
                </w14:textFill>
              </w:rPr>
              <w:t>名</w:t>
            </w:r>
            <w:r>
              <w:rPr>
                <w:rFonts w:hint="eastAsia" w:ascii="Times New Roman" w:hAnsi="Times New Roman"/>
                <w:color w:val="000000" w:themeColor="text1"/>
                <w:kern w:val="0"/>
                <w:sz w:val="18"/>
                <w:szCs w:val="28"/>
                <w14:textFill>
                  <w14:solidFill>
                    <w14:schemeClr w14:val="tx1"/>
                  </w14:solidFill>
                </w14:textFill>
              </w:rPr>
              <w:t>称</w:t>
            </w:r>
          </w:p>
        </w:tc>
      </w:tr>
      <w:tr w14:paraId="64EBBB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4" w:space="0"/>
            </w:tcBorders>
            <w:shd w:val="clear" w:color="auto" w:fill="auto"/>
            <w:vAlign w:val="center"/>
          </w:tcPr>
          <w:p w14:paraId="12BF3DFF">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5</w:t>
            </w:r>
          </w:p>
        </w:tc>
        <w:tc>
          <w:tcPr>
            <w:tcW w:w="1843" w:type="dxa"/>
            <w:tcBorders>
              <w:bottom w:val="single" w:color="auto" w:sz="4" w:space="0"/>
            </w:tcBorders>
            <w:shd w:val="clear" w:color="auto" w:fill="auto"/>
            <w:vAlign w:val="center"/>
          </w:tcPr>
          <w:p w14:paraId="4DBA27CB">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s</w:t>
            </w:r>
            <w:r>
              <w:rPr>
                <w:rFonts w:ascii="Times New Roman" w:hAnsi="Times New Roman"/>
                <w:color w:val="000000" w:themeColor="text1"/>
                <w:kern w:val="0"/>
                <w:sz w:val="18"/>
                <w:szCs w:val="28"/>
                <w14:textFill>
                  <w14:solidFill>
                    <w14:schemeClr w14:val="tx1"/>
                  </w14:solidFill>
                </w14:textFill>
              </w:rPr>
              <w:t>tatus</w:t>
            </w:r>
          </w:p>
        </w:tc>
        <w:tc>
          <w:tcPr>
            <w:tcW w:w="1843" w:type="dxa"/>
            <w:tcBorders>
              <w:bottom w:val="single" w:color="auto" w:sz="4" w:space="0"/>
            </w:tcBorders>
            <w:shd w:val="clear" w:color="auto" w:fill="auto"/>
            <w:vAlign w:val="center"/>
          </w:tcPr>
          <w:p w14:paraId="79956D83">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Number</w:t>
            </w:r>
          </w:p>
        </w:tc>
        <w:tc>
          <w:tcPr>
            <w:tcW w:w="4383" w:type="dxa"/>
            <w:tcBorders>
              <w:bottom w:val="single" w:color="auto" w:sz="4" w:space="0"/>
            </w:tcBorders>
            <w:shd w:val="clear" w:color="auto" w:fill="auto"/>
            <w:vAlign w:val="center"/>
          </w:tcPr>
          <w:p w14:paraId="7971EDC3">
            <w:pPr>
              <w:spacing w:line="240" w:lineRule="auto"/>
              <w:jc w:val="left"/>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使用状态，取值范围：</w:t>
            </w:r>
          </w:p>
          <w:p w14:paraId="22BB3D10">
            <w:pPr>
              <w:spacing w:line="240" w:lineRule="auto"/>
              <w:jc w:val="left"/>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0：</w:t>
            </w:r>
            <w:r>
              <w:rPr>
                <w:rFonts w:ascii="Times New Roman" w:hAnsi="Times New Roman"/>
                <w:color w:val="000000" w:themeColor="text1"/>
                <w:kern w:val="0"/>
                <w:sz w:val="18"/>
                <w:szCs w:val="28"/>
                <w14:textFill>
                  <w14:solidFill>
                    <w14:schemeClr w14:val="tx1"/>
                  </w14:solidFill>
                </w14:textFill>
              </w:rPr>
              <w:t>使用中</w:t>
            </w:r>
          </w:p>
          <w:p w14:paraId="74972177">
            <w:pPr>
              <w:spacing w:line="240" w:lineRule="auto"/>
              <w:jc w:val="left"/>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1：</w:t>
            </w:r>
            <w:r>
              <w:rPr>
                <w:rFonts w:ascii="Times New Roman" w:hAnsi="Times New Roman"/>
                <w:color w:val="000000" w:themeColor="text1"/>
                <w:kern w:val="0"/>
                <w:sz w:val="18"/>
                <w:szCs w:val="28"/>
                <w14:textFill>
                  <w14:solidFill>
                    <w14:schemeClr w14:val="tx1"/>
                  </w14:solidFill>
                </w14:textFill>
              </w:rPr>
              <w:t>暂停</w:t>
            </w:r>
          </w:p>
        </w:tc>
      </w:tr>
    </w:tbl>
    <w:p w14:paraId="46B06FDC">
      <w:pPr>
        <w:pStyle w:val="67"/>
        <w:numPr>
          <w:ilvl w:val="0"/>
          <w:numId w:val="0"/>
        </w:numPr>
        <w:spacing w:before="156" w:after="156"/>
        <w:rPr>
          <w:color w:val="000000" w:themeColor="text1"/>
          <w14:textFill>
            <w14:solidFill>
              <w14:schemeClr w14:val="tx1"/>
            </w14:solidFill>
          </w14:textFill>
        </w:rPr>
      </w:pPr>
    </w:p>
    <w:p w14:paraId="07FC3404">
      <w:pPr>
        <w:pStyle w:val="67"/>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车辆定位信息接口</w:t>
      </w:r>
    </w:p>
    <w:p w14:paraId="71642B15">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表</w:t>
      </w:r>
      <w:r>
        <w:rPr>
          <w:color w:val="000000" w:themeColor="text1"/>
          <w14:textFill>
            <w14:solidFill>
              <w14:schemeClr w14:val="tx1"/>
            </w14:solidFill>
          </w14:textFill>
        </w:rPr>
        <w:t>34</w:t>
      </w:r>
      <w:r>
        <w:rPr>
          <w:rFonts w:hint="eastAsia"/>
          <w:color w:val="000000" w:themeColor="text1"/>
          <w14:textFill>
            <w14:solidFill>
              <w14:schemeClr w14:val="tx1"/>
            </w14:solidFill>
          </w14:textFill>
        </w:rPr>
        <w:t>规定了车辆定位信息字段的定义，数据</w:t>
      </w:r>
      <w:r>
        <w:rPr>
          <w:color w:val="000000" w:themeColor="text1"/>
          <w14:textFill>
            <w14:solidFill>
              <w14:schemeClr w14:val="tx1"/>
            </w14:solidFill>
          </w14:textFill>
        </w:rPr>
        <w:t>交换频率</w:t>
      </w:r>
      <w:r>
        <w:rPr>
          <w:rFonts w:hint="eastAsia"/>
          <w:color w:val="000000" w:themeColor="text1"/>
          <w14:textFill>
            <w14:solidFill>
              <w14:schemeClr w14:val="tx1"/>
            </w14:solidFill>
          </w14:textFill>
        </w:rPr>
        <w:t>应不高于1</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秒/次。</w:t>
      </w:r>
    </w:p>
    <w:p w14:paraId="69337D94">
      <w:pPr>
        <w:widowControl/>
        <w:adjustRightInd/>
        <w:spacing w:line="240" w:lineRule="auto"/>
        <w:jc w:val="left"/>
        <w:rPr>
          <w:rFonts w:ascii="宋体" w:hAnsi="Times New Roman"/>
          <w:color w:val="000000" w:themeColor="text1"/>
          <w:kern w:val="0"/>
          <w:szCs w:val="20"/>
          <w14:textFill>
            <w14:solidFill>
              <w14:schemeClr w14:val="tx1"/>
            </w14:solidFill>
          </w14:textFill>
        </w:rPr>
      </w:pPr>
      <w:r>
        <w:rPr>
          <w:color w:val="000000" w:themeColor="text1"/>
          <w14:textFill>
            <w14:solidFill>
              <w14:schemeClr w14:val="tx1"/>
            </w14:solidFill>
          </w14:textFill>
        </w:rPr>
        <w:br w:type="page"/>
      </w:r>
    </w:p>
    <w:p w14:paraId="2AD5B639">
      <w:pPr>
        <w:pStyle w:val="114"/>
        <w:spacing w:before="156" w:after="156"/>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车辆定位信息</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1843"/>
        <w:gridCol w:w="4383"/>
      </w:tblGrid>
      <w:tr w14:paraId="39B0A3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99" w:type="dxa"/>
            <w:tcBorders>
              <w:top w:val="single" w:color="auto" w:sz="8" w:space="0"/>
              <w:bottom w:val="single" w:color="auto" w:sz="8" w:space="0"/>
            </w:tcBorders>
            <w:shd w:val="clear" w:color="auto" w:fill="auto"/>
            <w:vAlign w:val="center"/>
          </w:tcPr>
          <w:p w14:paraId="63BC6A44">
            <w:pPr>
              <w:spacing w:line="240" w:lineRule="auto"/>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843" w:type="dxa"/>
            <w:tcBorders>
              <w:top w:val="single" w:color="auto" w:sz="8" w:space="0"/>
              <w:bottom w:val="single" w:color="auto" w:sz="8" w:space="0"/>
            </w:tcBorders>
            <w:shd w:val="clear" w:color="auto" w:fill="auto"/>
            <w:vAlign w:val="center"/>
          </w:tcPr>
          <w:p w14:paraId="4E45B06F">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元素名</w:t>
            </w:r>
          </w:p>
        </w:tc>
        <w:tc>
          <w:tcPr>
            <w:tcW w:w="1843" w:type="dxa"/>
            <w:tcBorders>
              <w:top w:val="single" w:color="auto" w:sz="8" w:space="0"/>
              <w:bottom w:val="single" w:color="auto" w:sz="8" w:space="0"/>
            </w:tcBorders>
            <w:shd w:val="clear" w:color="auto" w:fill="auto"/>
            <w:vAlign w:val="center"/>
          </w:tcPr>
          <w:p w14:paraId="628E6438">
            <w:pPr>
              <w:spacing w:line="240" w:lineRule="auto"/>
              <w:ind w:left="-4"/>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类型</w:t>
            </w:r>
          </w:p>
        </w:tc>
        <w:tc>
          <w:tcPr>
            <w:tcW w:w="4383" w:type="dxa"/>
            <w:tcBorders>
              <w:top w:val="single" w:color="auto" w:sz="8" w:space="0"/>
              <w:bottom w:val="single" w:color="auto" w:sz="8" w:space="0"/>
            </w:tcBorders>
            <w:shd w:val="clear" w:color="auto" w:fill="auto"/>
            <w:vAlign w:val="center"/>
          </w:tcPr>
          <w:p w14:paraId="0BA7A6A4">
            <w:pPr>
              <w:spacing w:line="240" w:lineRule="auto"/>
              <w:ind w:left="3"/>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描述</w:t>
            </w:r>
          </w:p>
        </w:tc>
      </w:tr>
      <w:tr w14:paraId="1D8269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auto"/>
            <w:vAlign w:val="center"/>
          </w:tcPr>
          <w:p w14:paraId="487AF2ED">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1</w:t>
            </w:r>
          </w:p>
        </w:tc>
        <w:tc>
          <w:tcPr>
            <w:tcW w:w="1843" w:type="dxa"/>
            <w:tcBorders>
              <w:top w:val="single" w:color="auto" w:sz="8" w:space="0"/>
            </w:tcBorders>
            <w:shd w:val="clear" w:color="auto" w:fill="auto"/>
            <w:vAlign w:val="center"/>
          </w:tcPr>
          <w:p w14:paraId="2FC655E0">
            <w:pPr>
              <w:spacing w:line="240" w:lineRule="auto"/>
              <w:jc w:val="center"/>
              <w:rPr>
                <w:rFonts w:ascii="Times New Roman" w:hAnsi="Times New Roman"/>
                <w:b/>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IPCType</w:t>
            </w:r>
          </w:p>
        </w:tc>
        <w:tc>
          <w:tcPr>
            <w:tcW w:w="1843" w:type="dxa"/>
            <w:tcBorders>
              <w:top w:val="single" w:color="auto" w:sz="8" w:space="0"/>
            </w:tcBorders>
            <w:shd w:val="clear" w:color="auto" w:fill="auto"/>
            <w:vAlign w:val="center"/>
          </w:tcPr>
          <w:p w14:paraId="66D93BCD">
            <w:pPr>
              <w:spacing w:line="240" w:lineRule="auto"/>
              <w:jc w:val="center"/>
              <w:rPr>
                <w:rFonts w:ascii="Times New Roman" w:hAnsi="Times New Roman"/>
                <w:b/>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Number</w:t>
            </w:r>
          </w:p>
        </w:tc>
        <w:tc>
          <w:tcPr>
            <w:tcW w:w="4383" w:type="dxa"/>
            <w:tcBorders>
              <w:top w:val="single" w:color="auto" w:sz="8" w:space="0"/>
            </w:tcBorders>
            <w:shd w:val="clear" w:color="auto" w:fill="auto"/>
            <w:vAlign w:val="center"/>
          </w:tcPr>
          <w:p w14:paraId="36D827FA">
            <w:pPr>
              <w:spacing w:line="240" w:lineRule="auto"/>
              <w:jc w:val="left"/>
              <w:rPr>
                <w:rFonts w:ascii="Times New Roman" w:hAnsi="Times New Roman"/>
                <w:b/>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业务接口代码</w:t>
            </w:r>
            <w:r>
              <w:rPr>
                <w:rFonts w:hint="eastAsia" w:ascii="Times New Roman" w:hAnsi="Times New Roman"/>
                <w:color w:val="000000" w:themeColor="text1"/>
                <w:kern w:val="0"/>
                <w:sz w:val="18"/>
                <w:szCs w:val="18"/>
                <w14:textFill>
                  <w14:solidFill>
                    <w14:schemeClr w14:val="tx1"/>
                  </w14:solidFill>
                </w14:textFill>
              </w:rPr>
              <w:t>：</w:t>
            </w:r>
            <w:r>
              <w:rPr>
                <w:rFonts w:ascii="Times New Roman" w:hAnsi="Times New Roman"/>
                <w:color w:val="000000" w:themeColor="text1"/>
                <w:sz w:val="18"/>
                <w:szCs w:val="18"/>
                <w14:textFill>
                  <w14:solidFill>
                    <w14:schemeClr w14:val="tx1"/>
                  </w14:solidFill>
                </w14:textFill>
              </w:rPr>
              <w:t>1290</w:t>
            </w:r>
          </w:p>
        </w:tc>
      </w:tr>
      <w:tr w14:paraId="0C5F78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2F031445">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2</w:t>
            </w:r>
          </w:p>
        </w:tc>
        <w:tc>
          <w:tcPr>
            <w:tcW w:w="1843" w:type="dxa"/>
            <w:shd w:val="clear" w:color="auto" w:fill="auto"/>
            <w:vAlign w:val="center"/>
          </w:tcPr>
          <w:p w14:paraId="242D6ACB">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vehicleNo</w:t>
            </w:r>
          </w:p>
        </w:tc>
        <w:tc>
          <w:tcPr>
            <w:tcW w:w="1843" w:type="dxa"/>
            <w:shd w:val="clear" w:color="auto" w:fill="auto"/>
            <w:vAlign w:val="center"/>
          </w:tcPr>
          <w:p w14:paraId="7D66AB69">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String</w:t>
            </w:r>
          </w:p>
        </w:tc>
        <w:tc>
          <w:tcPr>
            <w:tcW w:w="4383" w:type="dxa"/>
            <w:shd w:val="clear" w:color="auto" w:fill="auto"/>
            <w:vAlign w:val="center"/>
          </w:tcPr>
          <w:p w14:paraId="66CAC7CA">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车牌号</w:t>
            </w:r>
            <w:r>
              <w:rPr>
                <w:rFonts w:hint="eastAsia" w:ascii="Times New Roman" w:hAnsi="Times New Roman"/>
                <w:color w:val="000000" w:themeColor="text1"/>
                <w:kern w:val="0"/>
                <w:sz w:val="18"/>
                <w:szCs w:val="28"/>
                <w14:textFill>
                  <w14:solidFill>
                    <w14:schemeClr w14:val="tx1"/>
                  </w14:solidFill>
                </w14:textFill>
              </w:rPr>
              <w:t>或车辆编号</w:t>
            </w:r>
          </w:p>
        </w:tc>
      </w:tr>
      <w:tr w14:paraId="7DBC61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45AE4508">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3</w:t>
            </w:r>
          </w:p>
        </w:tc>
        <w:tc>
          <w:tcPr>
            <w:tcW w:w="1843" w:type="dxa"/>
            <w:shd w:val="clear" w:color="auto" w:fill="auto"/>
            <w:vAlign w:val="center"/>
          </w:tcPr>
          <w:p w14:paraId="499B1B33">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lng</w:t>
            </w:r>
          </w:p>
        </w:tc>
        <w:tc>
          <w:tcPr>
            <w:tcW w:w="1843" w:type="dxa"/>
            <w:shd w:val="clear" w:color="auto" w:fill="auto"/>
            <w:vAlign w:val="center"/>
          </w:tcPr>
          <w:p w14:paraId="5E6F3E74">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Number</w:t>
            </w:r>
          </w:p>
        </w:tc>
        <w:tc>
          <w:tcPr>
            <w:tcW w:w="4383" w:type="dxa"/>
            <w:shd w:val="clear" w:color="auto" w:fill="auto"/>
            <w:vAlign w:val="center"/>
          </w:tcPr>
          <w:p w14:paraId="6CBBDA8E">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经度坐标，</w:t>
            </w:r>
            <w:r>
              <w:rPr>
                <w:rFonts w:ascii="Times New Roman" w:hAnsi="Times New Roman"/>
                <w:color w:val="000000" w:themeColor="text1"/>
                <w:kern w:val="0"/>
                <w:sz w:val="18"/>
                <w:szCs w:val="18"/>
                <w14:textFill>
                  <w14:solidFill>
                    <w14:schemeClr w14:val="tx1"/>
                  </w14:solidFill>
                </w14:textFill>
              </w:rPr>
              <w:t>单位：度，</w:t>
            </w:r>
            <w:r>
              <w:rPr>
                <w:rFonts w:ascii="Times New Roman" w:hAnsi="Times New Roman"/>
                <w:color w:val="000000" w:themeColor="text1"/>
                <w:kern w:val="0"/>
                <w:sz w:val="18"/>
                <w:szCs w:val="28"/>
                <w14:textFill>
                  <w14:solidFill>
                    <w14:schemeClr w14:val="tx1"/>
                  </w14:solidFill>
                </w14:textFill>
              </w:rPr>
              <w:t>精确到10</w:t>
            </w:r>
            <w:r>
              <w:rPr>
                <w:rFonts w:ascii="Times New Roman" w:hAnsi="Times New Roman"/>
                <w:color w:val="000000" w:themeColor="text1"/>
                <w:kern w:val="0"/>
                <w:sz w:val="18"/>
                <w:szCs w:val="18"/>
                <w:vertAlign w:val="superscript"/>
                <w14:textFill>
                  <w14:solidFill>
                    <w14:schemeClr w14:val="tx1"/>
                  </w14:solidFill>
                </w14:textFill>
              </w:rPr>
              <w:t>-6</w:t>
            </w:r>
          </w:p>
        </w:tc>
      </w:tr>
      <w:tr w14:paraId="66501B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3EF2D63C">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4</w:t>
            </w:r>
          </w:p>
        </w:tc>
        <w:tc>
          <w:tcPr>
            <w:tcW w:w="1843" w:type="dxa"/>
            <w:shd w:val="clear" w:color="auto" w:fill="auto"/>
            <w:vAlign w:val="center"/>
          </w:tcPr>
          <w:p w14:paraId="05119FD4">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lat</w:t>
            </w:r>
          </w:p>
        </w:tc>
        <w:tc>
          <w:tcPr>
            <w:tcW w:w="1843" w:type="dxa"/>
            <w:shd w:val="clear" w:color="auto" w:fill="auto"/>
            <w:vAlign w:val="center"/>
          </w:tcPr>
          <w:p w14:paraId="102D4E4D">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Number</w:t>
            </w:r>
          </w:p>
        </w:tc>
        <w:tc>
          <w:tcPr>
            <w:tcW w:w="4383" w:type="dxa"/>
            <w:shd w:val="clear" w:color="auto" w:fill="auto"/>
            <w:vAlign w:val="center"/>
          </w:tcPr>
          <w:p w14:paraId="3521A1FC">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纬度坐标，</w:t>
            </w:r>
            <w:r>
              <w:rPr>
                <w:rFonts w:ascii="Times New Roman" w:hAnsi="Times New Roman"/>
                <w:color w:val="000000" w:themeColor="text1"/>
                <w:kern w:val="0"/>
                <w:sz w:val="18"/>
                <w:szCs w:val="18"/>
                <w14:textFill>
                  <w14:solidFill>
                    <w14:schemeClr w14:val="tx1"/>
                  </w14:solidFill>
                </w14:textFill>
              </w:rPr>
              <w:t>单位：度，</w:t>
            </w:r>
            <w:r>
              <w:rPr>
                <w:rFonts w:ascii="Times New Roman" w:hAnsi="Times New Roman"/>
                <w:color w:val="000000" w:themeColor="text1"/>
                <w:kern w:val="0"/>
                <w:sz w:val="18"/>
                <w:szCs w:val="28"/>
                <w14:textFill>
                  <w14:solidFill>
                    <w14:schemeClr w14:val="tx1"/>
                  </w14:solidFill>
                </w14:textFill>
              </w:rPr>
              <w:t>精确到10</w:t>
            </w:r>
            <w:r>
              <w:rPr>
                <w:rFonts w:ascii="Times New Roman" w:hAnsi="Times New Roman"/>
                <w:color w:val="000000" w:themeColor="text1"/>
                <w:kern w:val="0"/>
                <w:sz w:val="18"/>
                <w:szCs w:val="18"/>
                <w:vertAlign w:val="superscript"/>
                <w14:textFill>
                  <w14:solidFill>
                    <w14:schemeClr w14:val="tx1"/>
                  </w14:solidFill>
                </w14:textFill>
              </w:rPr>
              <w:t>-6</w:t>
            </w:r>
          </w:p>
        </w:tc>
      </w:tr>
      <w:tr w14:paraId="28607C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2A3677F5">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5</w:t>
            </w:r>
          </w:p>
        </w:tc>
        <w:tc>
          <w:tcPr>
            <w:tcW w:w="1843" w:type="dxa"/>
            <w:shd w:val="clear" w:color="auto" w:fill="auto"/>
            <w:vAlign w:val="center"/>
          </w:tcPr>
          <w:p w14:paraId="06A4BC30">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Speed</w:t>
            </w:r>
          </w:p>
        </w:tc>
        <w:tc>
          <w:tcPr>
            <w:tcW w:w="1843" w:type="dxa"/>
            <w:shd w:val="clear" w:color="auto" w:fill="auto"/>
            <w:vAlign w:val="center"/>
          </w:tcPr>
          <w:p w14:paraId="78D42A2B">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Number</w:t>
            </w:r>
          </w:p>
        </w:tc>
        <w:tc>
          <w:tcPr>
            <w:tcW w:w="4383" w:type="dxa"/>
            <w:shd w:val="clear" w:color="auto" w:fill="auto"/>
            <w:vAlign w:val="center"/>
          </w:tcPr>
          <w:p w14:paraId="7E629E51">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车辆行驶速度，单位：千米/小时，精确到1</w:t>
            </w:r>
          </w:p>
        </w:tc>
      </w:tr>
      <w:tr w14:paraId="508E72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1892CE00">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6</w:t>
            </w:r>
          </w:p>
        </w:tc>
        <w:tc>
          <w:tcPr>
            <w:tcW w:w="1843" w:type="dxa"/>
            <w:shd w:val="clear" w:color="auto" w:fill="auto"/>
            <w:vAlign w:val="center"/>
          </w:tcPr>
          <w:p w14:paraId="52F58C66">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direction</w:t>
            </w:r>
          </w:p>
        </w:tc>
        <w:tc>
          <w:tcPr>
            <w:tcW w:w="1843" w:type="dxa"/>
            <w:shd w:val="clear" w:color="auto" w:fill="auto"/>
            <w:vAlign w:val="center"/>
          </w:tcPr>
          <w:p w14:paraId="3117F9F3">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Number</w:t>
            </w:r>
          </w:p>
        </w:tc>
        <w:tc>
          <w:tcPr>
            <w:tcW w:w="4383" w:type="dxa"/>
            <w:shd w:val="clear" w:color="auto" w:fill="auto"/>
            <w:vAlign w:val="center"/>
          </w:tcPr>
          <w:p w14:paraId="7FDCB165">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车辆行驶航向角，单位：度，</w:t>
            </w:r>
            <w:r>
              <w:rPr>
                <w:rFonts w:ascii="Times New Roman" w:hAnsi="Times New Roman"/>
                <w:color w:val="000000" w:themeColor="text1"/>
                <w:kern w:val="0"/>
                <w:sz w:val="18"/>
                <w:szCs w:val="18"/>
                <w14:textFill>
                  <w14:solidFill>
                    <w14:schemeClr w14:val="tx1"/>
                  </w14:solidFill>
                </w14:textFill>
              </w:rPr>
              <w:t>精确到0.1</w:t>
            </w:r>
          </w:p>
        </w:tc>
      </w:tr>
      <w:tr w14:paraId="427B1B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shd w:val="clear" w:color="auto" w:fill="auto"/>
            <w:vAlign w:val="center"/>
          </w:tcPr>
          <w:p w14:paraId="03DA70C5">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7</w:t>
            </w:r>
          </w:p>
        </w:tc>
        <w:tc>
          <w:tcPr>
            <w:tcW w:w="1843" w:type="dxa"/>
            <w:shd w:val="clear" w:color="auto" w:fill="auto"/>
            <w:vAlign w:val="center"/>
          </w:tcPr>
          <w:p w14:paraId="6E24E42B">
            <w:pPr>
              <w:spacing w:line="240" w:lineRule="auto"/>
              <w:jc w:val="center"/>
              <w:rPr>
                <w:rFonts w:ascii="Times New Roman" w:hAnsi="Times New Roman"/>
                <w:color w:val="000000" w:themeColor="text1"/>
                <w:sz w:val="1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ptype</w:t>
            </w:r>
          </w:p>
        </w:tc>
        <w:tc>
          <w:tcPr>
            <w:tcW w:w="1843" w:type="dxa"/>
            <w:shd w:val="clear" w:color="auto" w:fill="auto"/>
            <w:vAlign w:val="center"/>
          </w:tcPr>
          <w:p w14:paraId="18524514">
            <w:pPr>
              <w:spacing w:line="240" w:lineRule="auto"/>
              <w:jc w:val="center"/>
              <w:rPr>
                <w:rFonts w:ascii="Times New Roman" w:hAnsi="Times New Roman"/>
                <w:color w:val="000000" w:themeColor="text1"/>
                <w:sz w:val="18"/>
                <w:shd w:val="clear" w:color="auto" w:fill="FFFFFF"/>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Number</w:t>
            </w:r>
          </w:p>
        </w:tc>
        <w:tc>
          <w:tcPr>
            <w:tcW w:w="4383" w:type="dxa"/>
            <w:shd w:val="clear" w:color="auto" w:fill="auto"/>
            <w:vAlign w:val="center"/>
          </w:tcPr>
          <w:p w14:paraId="2730C2B2">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坐标系类型，</w:t>
            </w:r>
            <w:r>
              <w:rPr>
                <w:rFonts w:hint="eastAsia" w:ascii="Times New Roman" w:hAnsi="Times New Roman"/>
                <w:color w:val="000000" w:themeColor="text1"/>
                <w:kern w:val="0"/>
                <w:sz w:val="18"/>
                <w:szCs w:val="28"/>
                <w14:textFill>
                  <w14:solidFill>
                    <w14:schemeClr w14:val="tx1"/>
                  </w14:solidFill>
                </w14:textFill>
              </w:rPr>
              <w:t>取值范围：</w:t>
            </w:r>
          </w:p>
          <w:p w14:paraId="14A9E382">
            <w:pPr>
              <w:spacing w:line="240" w:lineRule="auto"/>
              <w:jc w:val="left"/>
              <w:rPr>
                <w:rFonts w:ascii="Times New Roman" w:hAnsi="Times New Roman"/>
                <w:color w:val="000000" w:themeColor="text1"/>
                <w:sz w:val="18"/>
                <w:shd w:val="clear" w:color="auto" w:fill="FFFFFF"/>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0：GCJ-02</w:t>
            </w:r>
          </w:p>
          <w:p w14:paraId="5489B895">
            <w:pPr>
              <w:spacing w:line="240" w:lineRule="auto"/>
              <w:jc w:val="left"/>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sz w:val="18"/>
                <w:shd w:val="clear" w:color="auto" w:fill="FFFFFF"/>
                <w14:textFill>
                  <w14:solidFill>
                    <w14:schemeClr w14:val="tx1"/>
                  </w14:solidFill>
                </w14:textFill>
              </w:rPr>
              <w:t>1：WGS-84</w:t>
            </w:r>
          </w:p>
        </w:tc>
      </w:tr>
      <w:tr w14:paraId="72D79D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99" w:type="dxa"/>
            <w:tcBorders>
              <w:bottom w:val="single" w:color="auto" w:sz="8" w:space="0"/>
            </w:tcBorders>
            <w:shd w:val="clear" w:color="auto" w:fill="auto"/>
            <w:vAlign w:val="center"/>
          </w:tcPr>
          <w:p w14:paraId="07D9C7A7">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hint="eastAsia" w:ascii="Times New Roman" w:hAnsi="Times New Roman"/>
                <w:color w:val="000000" w:themeColor="text1"/>
                <w:kern w:val="0"/>
                <w:sz w:val="18"/>
                <w:szCs w:val="28"/>
                <w14:textFill>
                  <w14:solidFill>
                    <w14:schemeClr w14:val="tx1"/>
                  </w14:solidFill>
                </w14:textFill>
              </w:rPr>
              <w:t>8</w:t>
            </w:r>
          </w:p>
        </w:tc>
        <w:tc>
          <w:tcPr>
            <w:tcW w:w="1843" w:type="dxa"/>
            <w:tcBorders>
              <w:bottom w:val="single" w:color="auto" w:sz="8" w:space="0"/>
            </w:tcBorders>
            <w:shd w:val="clear" w:color="auto" w:fill="auto"/>
            <w:vAlign w:val="center"/>
          </w:tcPr>
          <w:p w14:paraId="48CD0B36">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timeStamp</w:t>
            </w:r>
          </w:p>
        </w:tc>
        <w:tc>
          <w:tcPr>
            <w:tcW w:w="1843" w:type="dxa"/>
            <w:tcBorders>
              <w:bottom w:val="single" w:color="auto" w:sz="8" w:space="0"/>
            </w:tcBorders>
            <w:shd w:val="clear" w:color="auto" w:fill="auto"/>
            <w:vAlign w:val="center"/>
          </w:tcPr>
          <w:p w14:paraId="7D3403A2">
            <w:pPr>
              <w:spacing w:line="240" w:lineRule="auto"/>
              <w:jc w:val="center"/>
              <w:rPr>
                <w:rFonts w:ascii="Times New Roman" w:hAnsi="Times New Roman"/>
                <w:color w:val="000000" w:themeColor="text1"/>
                <w:kern w:val="0"/>
                <w:sz w:val="18"/>
                <w:szCs w:val="28"/>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Number</w:t>
            </w:r>
          </w:p>
        </w:tc>
        <w:tc>
          <w:tcPr>
            <w:tcW w:w="4383" w:type="dxa"/>
            <w:tcBorders>
              <w:bottom w:val="single" w:color="auto" w:sz="8" w:space="0"/>
            </w:tcBorders>
            <w:shd w:val="clear" w:color="auto" w:fill="auto"/>
            <w:vAlign w:val="center"/>
          </w:tcPr>
          <w:p w14:paraId="4F7C6911">
            <w:pPr>
              <w:spacing w:line="240" w:lineRule="auto"/>
              <w:jc w:val="left"/>
              <w:rPr>
                <w:rFonts w:ascii="Times New Roman" w:hAnsi="Times New Roman"/>
                <w:color w:val="000000" w:themeColor="text1"/>
                <w:sz w:val="18"/>
                <w:shd w:val="clear" w:color="auto" w:fill="FFFFFF"/>
                <w14:textFill>
                  <w14:solidFill>
                    <w14:schemeClr w14:val="tx1"/>
                  </w14:solidFill>
                </w14:textFill>
              </w:rPr>
            </w:pPr>
            <w:r>
              <w:rPr>
                <w:rFonts w:ascii="Times New Roman" w:hAnsi="Times New Roman"/>
                <w:color w:val="000000" w:themeColor="text1"/>
                <w:kern w:val="0"/>
                <w:sz w:val="18"/>
                <w:szCs w:val="28"/>
                <w14:textFill>
                  <w14:solidFill>
                    <w14:schemeClr w14:val="tx1"/>
                  </w14:solidFill>
                </w14:textFill>
              </w:rPr>
              <w:t>时间戳，单位：毫秒</w:t>
            </w:r>
          </w:p>
        </w:tc>
      </w:tr>
      <w:bookmarkEnd w:id="24"/>
    </w:tbl>
    <w:p w14:paraId="54D14989">
      <w:pPr>
        <w:pStyle w:val="58"/>
        <w:ind w:firstLine="0" w:firstLineChars="0"/>
        <w:jc w:val="center"/>
      </w:pPr>
      <w:bookmarkStart w:id="98"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8"/>
    </w:p>
    <w:sectPr>
      <w:pgSz w:w="11906" w:h="16838"/>
      <w:pgMar w:top="567" w:right="1700"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Gilroy">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7AE0F">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53F04">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E1004">
    <w:pPr>
      <w:pStyle w:val="54"/>
    </w:pPr>
    <w:r>
      <w:fldChar w:fldCharType="begin"/>
    </w:r>
    <w:r>
      <w:instrText xml:space="preserve">PAGE   \* MERGEFORMAT</w:instrText>
    </w:r>
    <w:r>
      <w:fldChar w:fldCharType="separate"/>
    </w:r>
    <w:r>
      <w:rPr>
        <w:lang w:val="zh-CN"/>
      </w:rP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A1175">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5AE4B">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68FF8">
    <w:pPr>
      <w:pStyle w:val="63"/>
    </w:pPr>
    <w:r>
      <w:fldChar w:fldCharType="begin"/>
    </w:r>
    <w:r>
      <w:instrText xml:space="preserve"> STYLEREF  标准文件_文件编号  \* MERGEFORMAT </w:instrText>
    </w:r>
    <w:r>
      <w:fldChar w:fldCharType="separate"/>
    </w:r>
    <w: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9ED82">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3"/>
      <w:suff w:val="nothing"/>
      <w:lvlText w:val="%1　"/>
      <w:lvlJc w:val="left"/>
      <w:pPr>
        <w:ind w:left="1418"/>
      </w:pPr>
      <w:rPr>
        <w:rFonts w:hint="eastAsia" w:ascii="黑体" w:hAnsi="Times New Roman" w:eastAsia="黑体" w:cs="Times New Roman"/>
        <w:b w:val="0"/>
        <w:i w:val="0"/>
        <w:sz w:val="21"/>
        <w:szCs w:val="21"/>
      </w:rPr>
    </w:lvl>
    <w:lvl w:ilvl="1" w:tentative="0">
      <w:start w:val="1"/>
      <w:numFmt w:val="decimal"/>
      <w:pStyle w:val="232"/>
      <w:suff w:val="nothing"/>
      <w:lvlText w:val="%1.%2　"/>
      <w:lvlJc w:val="left"/>
      <w:pPr>
        <w:ind w:left="6239" w:hanging="4962"/>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4"/>
      <w:suff w:val="nothing"/>
      <w:lvlText w:val="%1.%2.%3　"/>
      <w:lvlJc w:val="left"/>
      <w:rPr>
        <w:rFonts w:hint="eastAsia" w:ascii="黑体" w:hAnsi="Times New Roman" w:eastAsia="黑体" w:cs="Times New Roman"/>
        <w:b w:val="0"/>
        <w:i w:val="0"/>
        <w:sz w:val="21"/>
      </w:rPr>
    </w:lvl>
    <w:lvl w:ilvl="3" w:tentative="0">
      <w:start w:val="1"/>
      <w:numFmt w:val="decimal"/>
      <w:pStyle w:val="237"/>
      <w:suff w:val="nothing"/>
      <w:lvlText w:val="%1.%2.%3.%4　"/>
      <w:lvlJc w:val="left"/>
      <w:rPr>
        <w:rFonts w:hint="eastAsia" w:ascii="黑体" w:hAnsi="Times New Roman" w:eastAsia="黑体" w:cs="Times New Roman"/>
        <w:b w:val="0"/>
        <w:i w:val="0"/>
        <w:sz w:val="21"/>
      </w:rPr>
    </w:lvl>
    <w:lvl w:ilvl="4" w:tentative="0">
      <w:start w:val="1"/>
      <w:numFmt w:val="decimal"/>
      <w:pStyle w:val="236"/>
      <w:suff w:val="nothing"/>
      <w:lvlText w:val="%1.%2.%3.%4.%5　"/>
      <w:lvlJc w:val="left"/>
      <w:rPr>
        <w:rFonts w:hint="eastAsia" w:ascii="黑体" w:hAnsi="Times New Roman" w:eastAsia="黑体" w:cs="Times New Roman"/>
        <w:b w:val="0"/>
        <w:i w:val="0"/>
        <w:sz w:val="21"/>
      </w:rPr>
    </w:lvl>
    <w:lvl w:ilvl="5" w:tentative="0">
      <w:start w:val="1"/>
      <w:numFmt w:val="decimal"/>
      <w:pStyle w:val="235"/>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color w:val="000000" w:themeColor="text1"/>
        <w:sz w:val="21"/>
        <w14:textFill>
          <w14:solidFill>
            <w14:schemeClr w14:val="tx1"/>
          </w14:solidFill>
        </w14:textFill>
      </w:rPr>
    </w:lvl>
    <w:lvl w:ilvl="1" w:tentative="0">
      <w:start w:val="1"/>
      <w:numFmt w:val="decimal"/>
      <w:pStyle w:val="111"/>
      <w:lvlText w:val="%2)"/>
      <w:lvlJc w:val="left"/>
      <w:pPr>
        <w:tabs>
          <w:tab w:val="left" w:pos="1276"/>
        </w:tabs>
        <w:ind w:left="1276" w:hanging="425"/>
      </w:pPr>
      <w:rPr>
        <w:rFonts w:hint="eastAsia" w:ascii="宋体" w:hAnsi="Times New Roman" w:eastAsia="宋体"/>
        <w:color w:val="000000" w:themeColor="text1"/>
        <w:sz w:val="21"/>
        <w14:textFill>
          <w14:solidFill>
            <w14:schemeClr w14:val="tx1"/>
          </w14:solidFill>
        </w14:textFill>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270E9"/>
    <w:multiLevelType w:val="multilevel"/>
    <w:tmpl w:val="564270E9"/>
    <w:lvl w:ilvl="0" w:tentative="0">
      <w:start w:val="1"/>
      <w:numFmt w:val="lowerLetter"/>
      <w:pStyle w:val="241"/>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pStyle w:val="240"/>
      <w:lvlText w:val="%2)"/>
      <w:lvlJc w:val="left"/>
      <w:pPr>
        <w:tabs>
          <w:tab w:val="left" w:pos="1260"/>
        </w:tabs>
        <w:ind w:left="1259" w:hanging="419"/>
      </w:pPr>
      <w:rPr>
        <w:rFonts w:hint="eastAsia" w:cs="Times New Roman"/>
      </w:rPr>
    </w:lvl>
    <w:lvl w:ilvl="2" w:tentative="0">
      <w:start w:val="1"/>
      <w:numFmt w:val="decimal"/>
      <w:pStyle w:val="239"/>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21">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4"/>
      <w:suff w:val="nothing"/>
      <w:lvlText w:val="表%1　"/>
      <w:lvlJc w:val="left"/>
      <w:pPr>
        <w:ind w:left="3545" w:firstLine="0"/>
      </w:pPr>
      <w:rPr>
        <w:rFonts w:ascii="黑体" w:hAnsi="黑体" w:eastAsia="黑体"/>
        <w:b w:val="0"/>
        <w:color w:val="000000" w:themeColor="text1"/>
        <w14:textFill>
          <w14:solidFill>
            <w14:schemeClr w14:val="tx1"/>
          </w14:solidFill>
        </w14:textFill>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255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4112"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1"/>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603E61"/>
    <w:rsid w:val="0000040A"/>
    <w:rsid w:val="00000A94"/>
    <w:rsid w:val="00001972"/>
    <w:rsid w:val="00001D9A"/>
    <w:rsid w:val="000059DC"/>
    <w:rsid w:val="000073A7"/>
    <w:rsid w:val="00007B3A"/>
    <w:rsid w:val="000107E0"/>
    <w:rsid w:val="00011288"/>
    <w:rsid w:val="00011FDE"/>
    <w:rsid w:val="00012FFD"/>
    <w:rsid w:val="00014162"/>
    <w:rsid w:val="00014340"/>
    <w:rsid w:val="00016A9C"/>
    <w:rsid w:val="00022184"/>
    <w:rsid w:val="00022762"/>
    <w:rsid w:val="000238E0"/>
    <w:rsid w:val="000249DB"/>
    <w:rsid w:val="00025451"/>
    <w:rsid w:val="000258AB"/>
    <w:rsid w:val="0002595E"/>
    <w:rsid w:val="000303C3"/>
    <w:rsid w:val="000331D3"/>
    <w:rsid w:val="000346A5"/>
    <w:rsid w:val="000359C3"/>
    <w:rsid w:val="00035A7D"/>
    <w:rsid w:val="000365ED"/>
    <w:rsid w:val="00036F0D"/>
    <w:rsid w:val="000410E9"/>
    <w:rsid w:val="0004249A"/>
    <w:rsid w:val="00043282"/>
    <w:rsid w:val="00043456"/>
    <w:rsid w:val="000436D3"/>
    <w:rsid w:val="00044286"/>
    <w:rsid w:val="00044A65"/>
    <w:rsid w:val="0004619E"/>
    <w:rsid w:val="00047F28"/>
    <w:rsid w:val="000503AA"/>
    <w:rsid w:val="000506A1"/>
    <w:rsid w:val="00050A7D"/>
    <w:rsid w:val="000515DD"/>
    <w:rsid w:val="000517F5"/>
    <w:rsid w:val="0005265A"/>
    <w:rsid w:val="00052EDC"/>
    <w:rsid w:val="000539DD"/>
    <w:rsid w:val="00053BD3"/>
    <w:rsid w:val="000556ED"/>
    <w:rsid w:val="00055FE2"/>
    <w:rsid w:val="0005616F"/>
    <w:rsid w:val="00057235"/>
    <w:rsid w:val="00060C2E"/>
    <w:rsid w:val="00061033"/>
    <w:rsid w:val="000619E9"/>
    <w:rsid w:val="000622D4"/>
    <w:rsid w:val="0006357D"/>
    <w:rsid w:val="000646AD"/>
    <w:rsid w:val="00067B59"/>
    <w:rsid w:val="00067F1E"/>
    <w:rsid w:val="00070AC4"/>
    <w:rsid w:val="00071CC0"/>
    <w:rsid w:val="000725B1"/>
    <w:rsid w:val="00073C8C"/>
    <w:rsid w:val="00073D86"/>
    <w:rsid w:val="00074C14"/>
    <w:rsid w:val="00075F9D"/>
    <w:rsid w:val="000774E7"/>
    <w:rsid w:val="00077B64"/>
    <w:rsid w:val="00080A1C"/>
    <w:rsid w:val="00082046"/>
    <w:rsid w:val="00082317"/>
    <w:rsid w:val="00083D2C"/>
    <w:rsid w:val="000850A9"/>
    <w:rsid w:val="00086AA1"/>
    <w:rsid w:val="00087A77"/>
    <w:rsid w:val="00090CA6"/>
    <w:rsid w:val="0009159F"/>
    <w:rsid w:val="00091BCD"/>
    <w:rsid w:val="00092B8A"/>
    <w:rsid w:val="00092FB0"/>
    <w:rsid w:val="00093012"/>
    <w:rsid w:val="000934C5"/>
    <w:rsid w:val="00093D25"/>
    <w:rsid w:val="00093DAB"/>
    <w:rsid w:val="00094D73"/>
    <w:rsid w:val="00096D63"/>
    <w:rsid w:val="000974CD"/>
    <w:rsid w:val="00097949"/>
    <w:rsid w:val="000A0B60"/>
    <w:rsid w:val="000A0EB8"/>
    <w:rsid w:val="000A16E3"/>
    <w:rsid w:val="000A19FC"/>
    <w:rsid w:val="000A296B"/>
    <w:rsid w:val="000A7311"/>
    <w:rsid w:val="000B060F"/>
    <w:rsid w:val="000B1592"/>
    <w:rsid w:val="000B1FF2"/>
    <w:rsid w:val="000B3784"/>
    <w:rsid w:val="000B3CDA"/>
    <w:rsid w:val="000B6A0B"/>
    <w:rsid w:val="000B70F2"/>
    <w:rsid w:val="000C0F6C"/>
    <w:rsid w:val="000C11DB"/>
    <w:rsid w:val="000C1492"/>
    <w:rsid w:val="000C1A21"/>
    <w:rsid w:val="000C2FBD"/>
    <w:rsid w:val="000C37AF"/>
    <w:rsid w:val="000C4B41"/>
    <w:rsid w:val="000C57D6"/>
    <w:rsid w:val="000C622D"/>
    <w:rsid w:val="000C6362"/>
    <w:rsid w:val="000C7666"/>
    <w:rsid w:val="000D0A9C"/>
    <w:rsid w:val="000D1795"/>
    <w:rsid w:val="000D329A"/>
    <w:rsid w:val="000D4B9C"/>
    <w:rsid w:val="000D4EB6"/>
    <w:rsid w:val="000D681A"/>
    <w:rsid w:val="000D753B"/>
    <w:rsid w:val="000E4C9E"/>
    <w:rsid w:val="000E5BC4"/>
    <w:rsid w:val="000E6FD7"/>
    <w:rsid w:val="000F06E1"/>
    <w:rsid w:val="000F0E3C"/>
    <w:rsid w:val="000F19D5"/>
    <w:rsid w:val="000F4AEA"/>
    <w:rsid w:val="000F5986"/>
    <w:rsid w:val="000F633F"/>
    <w:rsid w:val="000F67E9"/>
    <w:rsid w:val="001006FF"/>
    <w:rsid w:val="00104926"/>
    <w:rsid w:val="001069F7"/>
    <w:rsid w:val="001119B9"/>
    <w:rsid w:val="00113B1E"/>
    <w:rsid w:val="0011711C"/>
    <w:rsid w:val="0012059C"/>
    <w:rsid w:val="00121492"/>
    <w:rsid w:val="00121FB8"/>
    <w:rsid w:val="00124DF3"/>
    <w:rsid w:val="00124E4F"/>
    <w:rsid w:val="00125EBA"/>
    <w:rsid w:val="001260B7"/>
    <w:rsid w:val="001265CB"/>
    <w:rsid w:val="00126EAB"/>
    <w:rsid w:val="001321C6"/>
    <w:rsid w:val="001325C4"/>
    <w:rsid w:val="00132647"/>
    <w:rsid w:val="00133010"/>
    <w:rsid w:val="00133147"/>
    <w:rsid w:val="0013348B"/>
    <w:rsid w:val="001338EE"/>
    <w:rsid w:val="00133AAE"/>
    <w:rsid w:val="00135323"/>
    <w:rsid w:val="001356C4"/>
    <w:rsid w:val="00136F35"/>
    <w:rsid w:val="00141114"/>
    <w:rsid w:val="00142300"/>
    <w:rsid w:val="00142969"/>
    <w:rsid w:val="00142E4C"/>
    <w:rsid w:val="001446C2"/>
    <w:rsid w:val="00145075"/>
    <w:rsid w:val="001457E7"/>
    <w:rsid w:val="00145D9D"/>
    <w:rsid w:val="00146388"/>
    <w:rsid w:val="0014667E"/>
    <w:rsid w:val="00151D72"/>
    <w:rsid w:val="001525D9"/>
    <w:rsid w:val="001529E5"/>
    <w:rsid w:val="00153C7E"/>
    <w:rsid w:val="00156B25"/>
    <w:rsid w:val="00156E1A"/>
    <w:rsid w:val="00157894"/>
    <w:rsid w:val="00157B55"/>
    <w:rsid w:val="001608AF"/>
    <w:rsid w:val="001642FA"/>
    <w:rsid w:val="0016486C"/>
    <w:rsid w:val="001649EB"/>
    <w:rsid w:val="00164BAF"/>
    <w:rsid w:val="00164FA8"/>
    <w:rsid w:val="00165065"/>
    <w:rsid w:val="00165434"/>
    <w:rsid w:val="0016580B"/>
    <w:rsid w:val="00165F49"/>
    <w:rsid w:val="00166B88"/>
    <w:rsid w:val="0016770A"/>
    <w:rsid w:val="00170804"/>
    <w:rsid w:val="001708E9"/>
    <w:rsid w:val="00171263"/>
    <w:rsid w:val="00172F0B"/>
    <w:rsid w:val="0017329E"/>
    <w:rsid w:val="0017340B"/>
    <w:rsid w:val="00173A81"/>
    <w:rsid w:val="00173FB1"/>
    <w:rsid w:val="00176DFD"/>
    <w:rsid w:val="001852C9"/>
    <w:rsid w:val="00190087"/>
    <w:rsid w:val="001900A1"/>
    <w:rsid w:val="001913C4"/>
    <w:rsid w:val="0019255C"/>
    <w:rsid w:val="0019348F"/>
    <w:rsid w:val="00193A07"/>
    <w:rsid w:val="00194C95"/>
    <w:rsid w:val="00195214"/>
    <w:rsid w:val="00195C34"/>
    <w:rsid w:val="00196EF5"/>
    <w:rsid w:val="001A1A53"/>
    <w:rsid w:val="001A234A"/>
    <w:rsid w:val="001A3491"/>
    <w:rsid w:val="001A4CF3"/>
    <w:rsid w:val="001B06E8"/>
    <w:rsid w:val="001B6403"/>
    <w:rsid w:val="001B71D0"/>
    <w:rsid w:val="001B71EE"/>
    <w:rsid w:val="001B72D4"/>
    <w:rsid w:val="001C04A8"/>
    <w:rsid w:val="001C19C4"/>
    <w:rsid w:val="001C28DE"/>
    <w:rsid w:val="001C2C03"/>
    <w:rsid w:val="001C42F7"/>
    <w:rsid w:val="001C49E5"/>
    <w:rsid w:val="001C680C"/>
    <w:rsid w:val="001C7FEA"/>
    <w:rsid w:val="001D0499"/>
    <w:rsid w:val="001D0BBE"/>
    <w:rsid w:val="001D0ED4"/>
    <w:rsid w:val="001D212F"/>
    <w:rsid w:val="001D29D7"/>
    <w:rsid w:val="001D2B41"/>
    <w:rsid w:val="001D2DE7"/>
    <w:rsid w:val="001D411C"/>
    <w:rsid w:val="001E02D3"/>
    <w:rsid w:val="001E1B6A"/>
    <w:rsid w:val="001E2484"/>
    <w:rsid w:val="001E3CC4"/>
    <w:rsid w:val="001E4882"/>
    <w:rsid w:val="001E5F7C"/>
    <w:rsid w:val="001E647B"/>
    <w:rsid w:val="001E73AB"/>
    <w:rsid w:val="001F092D"/>
    <w:rsid w:val="001F0E3A"/>
    <w:rsid w:val="001F143A"/>
    <w:rsid w:val="001F1605"/>
    <w:rsid w:val="001F2508"/>
    <w:rsid w:val="001F4816"/>
    <w:rsid w:val="001F4EE9"/>
    <w:rsid w:val="001F69B4"/>
    <w:rsid w:val="001F77C7"/>
    <w:rsid w:val="00200183"/>
    <w:rsid w:val="00200333"/>
    <w:rsid w:val="00200E9D"/>
    <w:rsid w:val="0020107D"/>
    <w:rsid w:val="00202AA4"/>
    <w:rsid w:val="002031F7"/>
    <w:rsid w:val="002039C3"/>
    <w:rsid w:val="002040E6"/>
    <w:rsid w:val="0020527B"/>
    <w:rsid w:val="00205CA6"/>
    <w:rsid w:val="00205F2C"/>
    <w:rsid w:val="00210B15"/>
    <w:rsid w:val="0021392F"/>
    <w:rsid w:val="002142EA"/>
    <w:rsid w:val="0021537C"/>
    <w:rsid w:val="002204BB"/>
    <w:rsid w:val="00220D70"/>
    <w:rsid w:val="00220E00"/>
    <w:rsid w:val="00221B79"/>
    <w:rsid w:val="00221BCA"/>
    <w:rsid w:val="00221C6B"/>
    <w:rsid w:val="00222A6E"/>
    <w:rsid w:val="002253A1"/>
    <w:rsid w:val="00225CF8"/>
    <w:rsid w:val="0022794E"/>
    <w:rsid w:val="00233D64"/>
    <w:rsid w:val="0023482A"/>
    <w:rsid w:val="002359CB"/>
    <w:rsid w:val="002372B9"/>
    <w:rsid w:val="00243540"/>
    <w:rsid w:val="0024497B"/>
    <w:rsid w:val="0024515B"/>
    <w:rsid w:val="00246021"/>
    <w:rsid w:val="0024666E"/>
    <w:rsid w:val="00246F08"/>
    <w:rsid w:val="00247F52"/>
    <w:rsid w:val="00250B25"/>
    <w:rsid w:val="00250BBE"/>
    <w:rsid w:val="002515C2"/>
    <w:rsid w:val="0025194F"/>
    <w:rsid w:val="00251A64"/>
    <w:rsid w:val="00254D3B"/>
    <w:rsid w:val="00260842"/>
    <w:rsid w:val="0026148A"/>
    <w:rsid w:val="00262696"/>
    <w:rsid w:val="00263D25"/>
    <w:rsid w:val="002643C3"/>
    <w:rsid w:val="00264A0C"/>
    <w:rsid w:val="00266EEB"/>
    <w:rsid w:val="00267EF4"/>
    <w:rsid w:val="00270893"/>
    <w:rsid w:val="00270CB8"/>
    <w:rsid w:val="0027132F"/>
    <w:rsid w:val="00272B08"/>
    <w:rsid w:val="00275996"/>
    <w:rsid w:val="00275AF0"/>
    <w:rsid w:val="00281BB8"/>
    <w:rsid w:val="00281E9E"/>
    <w:rsid w:val="0028234E"/>
    <w:rsid w:val="00282405"/>
    <w:rsid w:val="00285170"/>
    <w:rsid w:val="00285251"/>
    <w:rsid w:val="00285361"/>
    <w:rsid w:val="00285363"/>
    <w:rsid w:val="00292233"/>
    <w:rsid w:val="00292D60"/>
    <w:rsid w:val="00293B30"/>
    <w:rsid w:val="00294D34"/>
    <w:rsid w:val="00294E3B"/>
    <w:rsid w:val="00296120"/>
    <w:rsid w:val="00296193"/>
    <w:rsid w:val="00296C66"/>
    <w:rsid w:val="00296EBE"/>
    <w:rsid w:val="002974E3"/>
    <w:rsid w:val="00297C1B"/>
    <w:rsid w:val="002A084B"/>
    <w:rsid w:val="002A1260"/>
    <w:rsid w:val="002A1589"/>
    <w:rsid w:val="002A1608"/>
    <w:rsid w:val="002A25DC"/>
    <w:rsid w:val="002A3A31"/>
    <w:rsid w:val="002A3AAB"/>
    <w:rsid w:val="002A4CEA"/>
    <w:rsid w:val="002A5977"/>
    <w:rsid w:val="002A5A13"/>
    <w:rsid w:val="002A757F"/>
    <w:rsid w:val="002A7F44"/>
    <w:rsid w:val="002B0C40"/>
    <w:rsid w:val="002B1966"/>
    <w:rsid w:val="002B37CB"/>
    <w:rsid w:val="002B4508"/>
    <w:rsid w:val="002B5779"/>
    <w:rsid w:val="002B7332"/>
    <w:rsid w:val="002B7C41"/>
    <w:rsid w:val="002B7F51"/>
    <w:rsid w:val="002C09E7"/>
    <w:rsid w:val="002C14FB"/>
    <w:rsid w:val="002C1E06"/>
    <w:rsid w:val="002C1E1C"/>
    <w:rsid w:val="002C3899"/>
    <w:rsid w:val="002C3F07"/>
    <w:rsid w:val="002C5278"/>
    <w:rsid w:val="002C7EBB"/>
    <w:rsid w:val="002D06C1"/>
    <w:rsid w:val="002D0E58"/>
    <w:rsid w:val="002D42B5"/>
    <w:rsid w:val="002D4F1A"/>
    <w:rsid w:val="002D511F"/>
    <w:rsid w:val="002D6EC6"/>
    <w:rsid w:val="002D79AC"/>
    <w:rsid w:val="002D7B8F"/>
    <w:rsid w:val="002E039D"/>
    <w:rsid w:val="002E4D5A"/>
    <w:rsid w:val="002E51D2"/>
    <w:rsid w:val="002E6326"/>
    <w:rsid w:val="002F2BCC"/>
    <w:rsid w:val="002F30E0"/>
    <w:rsid w:val="002F35E4"/>
    <w:rsid w:val="002F3730"/>
    <w:rsid w:val="002F38E1"/>
    <w:rsid w:val="002F3D89"/>
    <w:rsid w:val="002F453E"/>
    <w:rsid w:val="002F7AF6"/>
    <w:rsid w:val="00300133"/>
    <w:rsid w:val="00300E63"/>
    <w:rsid w:val="00302F5F"/>
    <w:rsid w:val="00303760"/>
    <w:rsid w:val="00303D9A"/>
    <w:rsid w:val="0030441D"/>
    <w:rsid w:val="003045A2"/>
    <w:rsid w:val="00306063"/>
    <w:rsid w:val="00312C9E"/>
    <w:rsid w:val="00313B85"/>
    <w:rsid w:val="00315C8B"/>
    <w:rsid w:val="00317872"/>
    <w:rsid w:val="00317988"/>
    <w:rsid w:val="00320E8B"/>
    <w:rsid w:val="00321A51"/>
    <w:rsid w:val="003221B4"/>
    <w:rsid w:val="0032258D"/>
    <w:rsid w:val="00322E62"/>
    <w:rsid w:val="003235DB"/>
    <w:rsid w:val="00324D13"/>
    <w:rsid w:val="00324D2A"/>
    <w:rsid w:val="00324EDD"/>
    <w:rsid w:val="00325E7F"/>
    <w:rsid w:val="00326109"/>
    <w:rsid w:val="0033075F"/>
    <w:rsid w:val="003310EB"/>
    <w:rsid w:val="003331E4"/>
    <w:rsid w:val="00334313"/>
    <w:rsid w:val="00334D84"/>
    <w:rsid w:val="00336C64"/>
    <w:rsid w:val="00337162"/>
    <w:rsid w:val="00337B1F"/>
    <w:rsid w:val="00341823"/>
    <w:rsid w:val="0034194F"/>
    <w:rsid w:val="00344605"/>
    <w:rsid w:val="0034713B"/>
    <w:rsid w:val="003474AA"/>
    <w:rsid w:val="00350D1D"/>
    <w:rsid w:val="00352C83"/>
    <w:rsid w:val="00353D5D"/>
    <w:rsid w:val="00357556"/>
    <w:rsid w:val="003615D2"/>
    <w:rsid w:val="0036429C"/>
    <w:rsid w:val="00364A53"/>
    <w:rsid w:val="003654CB"/>
    <w:rsid w:val="00365725"/>
    <w:rsid w:val="00365AA9"/>
    <w:rsid w:val="00365F86"/>
    <w:rsid w:val="00365F87"/>
    <w:rsid w:val="003664A6"/>
    <w:rsid w:val="00366E89"/>
    <w:rsid w:val="003705F4"/>
    <w:rsid w:val="00370B20"/>
    <w:rsid w:val="00370D58"/>
    <w:rsid w:val="00371316"/>
    <w:rsid w:val="00373126"/>
    <w:rsid w:val="003760FD"/>
    <w:rsid w:val="00376713"/>
    <w:rsid w:val="00381815"/>
    <w:rsid w:val="003819AF"/>
    <w:rsid w:val="003820E9"/>
    <w:rsid w:val="00382DE7"/>
    <w:rsid w:val="0038339A"/>
    <w:rsid w:val="00384FFC"/>
    <w:rsid w:val="003872FC"/>
    <w:rsid w:val="00387ADC"/>
    <w:rsid w:val="00390020"/>
    <w:rsid w:val="003903D6"/>
    <w:rsid w:val="00390EE6"/>
    <w:rsid w:val="0039118F"/>
    <w:rsid w:val="00392AD7"/>
    <w:rsid w:val="003938D9"/>
    <w:rsid w:val="00394376"/>
    <w:rsid w:val="003943FF"/>
    <w:rsid w:val="00394FBE"/>
    <w:rsid w:val="00394FCB"/>
    <w:rsid w:val="0039545A"/>
    <w:rsid w:val="00395700"/>
    <w:rsid w:val="00396975"/>
    <w:rsid w:val="00396C10"/>
    <w:rsid w:val="003974EB"/>
    <w:rsid w:val="00397B62"/>
    <w:rsid w:val="00397CC5"/>
    <w:rsid w:val="003A1582"/>
    <w:rsid w:val="003A160C"/>
    <w:rsid w:val="003A2E53"/>
    <w:rsid w:val="003A4077"/>
    <w:rsid w:val="003A5731"/>
    <w:rsid w:val="003A59DE"/>
    <w:rsid w:val="003A7E16"/>
    <w:rsid w:val="003B09AD"/>
    <w:rsid w:val="003B1F18"/>
    <w:rsid w:val="003B5BF0"/>
    <w:rsid w:val="003B60BF"/>
    <w:rsid w:val="003B6BE3"/>
    <w:rsid w:val="003B7E7C"/>
    <w:rsid w:val="003C010C"/>
    <w:rsid w:val="003C0A6C"/>
    <w:rsid w:val="003C0D19"/>
    <w:rsid w:val="003C14F8"/>
    <w:rsid w:val="003C25E4"/>
    <w:rsid w:val="003C4E92"/>
    <w:rsid w:val="003C5A43"/>
    <w:rsid w:val="003C7CB5"/>
    <w:rsid w:val="003D0519"/>
    <w:rsid w:val="003D0FF6"/>
    <w:rsid w:val="003D262C"/>
    <w:rsid w:val="003D2C3E"/>
    <w:rsid w:val="003D3B1E"/>
    <w:rsid w:val="003D6D61"/>
    <w:rsid w:val="003D6F6D"/>
    <w:rsid w:val="003E091D"/>
    <w:rsid w:val="003E1C53"/>
    <w:rsid w:val="003E2A69"/>
    <w:rsid w:val="003E2D49"/>
    <w:rsid w:val="003E2FD4"/>
    <w:rsid w:val="003E49F6"/>
    <w:rsid w:val="003E4E75"/>
    <w:rsid w:val="003E660F"/>
    <w:rsid w:val="003E73FC"/>
    <w:rsid w:val="003F0841"/>
    <w:rsid w:val="003F1894"/>
    <w:rsid w:val="003F1ABF"/>
    <w:rsid w:val="003F23D3"/>
    <w:rsid w:val="003F3119"/>
    <w:rsid w:val="003F3F08"/>
    <w:rsid w:val="003F49F1"/>
    <w:rsid w:val="003F55C4"/>
    <w:rsid w:val="003F6272"/>
    <w:rsid w:val="003F7CAD"/>
    <w:rsid w:val="00400E72"/>
    <w:rsid w:val="00401400"/>
    <w:rsid w:val="00404869"/>
    <w:rsid w:val="00405884"/>
    <w:rsid w:val="00407D39"/>
    <w:rsid w:val="004107DD"/>
    <w:rsid w:val="004143FF"/>
    <w:rsid w:val="0041477A"/>
    <w:rsid w:val="0041561C"/>
    <w:rsid w:val="004167A3"/>
    <w:rsid w:val="00420033"/>
    <w:rsid w:val="00420D21"/>
    <w:rsid w:val="00422BEC"/>
    <w:rsid w:val="0042433F"/>
    <w:rsid w:val="00424E98"/>
    <w:rsid w:val="00432DAA"/>
    <w:rsid w:val="00434305"/>
    <w:rsid w:val="00435260"/>
    <w:rsid w:val="00435DF7"/>
    <w:rsid w:val="00436BC2"/>
    <w:rsid w:val="004371D3"/>
    <w:rsid w:val="0044083F"/>
    <w:rsid w:val="004410C8"/>
    <w:rsid w:val="004415BF"/>
    <w:rsid w:val="00441AE7"/>
    <w:rsid w:val="00442AF0"/>
    <w:rsid w:val="00445574"/>
    <w:rsid w:val="00445FBA"/>
    <w:rsid w:val="004467F2"/>
    <w:rsid w:val="004467FB"/>
    <w:rsid w:val="00450BDC"/>
    <w:rsid w:val="00452D6B"/>
    <w:rsid w:val="00453894"/>
    <w:rsid w:val="00454484"/>
    <w:rsid w:val="00454CB1"/>
    <w:rsid w:val="0045517B"/>
    <w:rsid w:val="00456591"/>
    <w:rsid w:val="004605F3"/>
    <w:rsid w:val="00460AD2"/>
    <w:rsid w:val="00460DBC"/>
    <w:rsid w:val="004621B9"/>
    <w:rsid w:val="00463B77"/>
    <w:rsid w:val="00463C7B"/>
    <w:rsid w:val="004644A6"/>
    <w:rsid w:val="004659BD"/>
    <w:rsid w:val="00470775"/>
    <w:rsid w:val="00470D13"/>
    <w:rsid w:val="00472B04"/>
    <w:rsid w:val="00473A7D"/>
    <w:rsid w:val="004746B1"/>
    <w:rsid w:val="0047482C"/>
    <w:rsid w:val="0047583F"/>
    <w:rsid w:val="00475DE8"/>
    <w:rsid w:val="0047608B"/>
    <w:rsid w:val="00481C44"/>
    <w:rsid w:val="00483A43"/>
    <w:rsid w:val="00484936"/>
    <w:rsid w:val="00485082"/>
    <w:rsid w:val="004853ED"/>
    <w:rsid w:val="00485C89"/>
    <w:rsid w:val="00486A9D"/>
    <w:rsid w:val="00486BE3"/>
    <w:rsid w:val="004905E4"/>
    <w:rsid w:val="00490A89"/>
    <w:rsid w:val="00490AB4"/>
    <w:rsid w:val="00492F02"/>
    <w:rsid w:val="004939AE"/>
    <w:rsid w:val="004941A5"/>
    <w:rsid w:val="0049447F"/>
    <w:rsid w:val="00494DD2"/>
    <w:rsid w:val="004A12DF"/>
    <w:rsid w:val="004A17E6"/>
    <w:rsid w:val="004A1BA8"/>
    <w:rsid w:val="004A4982"/>
    <w:rsid w:val="004A4B57"/>
    <w:rsid w:val="004A5E21"/>
    <w:rsid w:val="004A63FA"/>
    <w:rsid w:val="004B0272"/>
    <w:rsid w:val="004B2701"/>
    <w:rsid w:val="004B2E1B"/>
    <w:rsid w:val="004B3AA8"/>
    <w:rsid w:val="004B3E93"/>
    <w:rsid w:val="004B55C7"/>
    <w:rsid w:val="004B7E2B"/>
    <w:rsid w:val="004C18C4"/>
    <w:rsid w:val="004C1FBC"/>
    <w:rsid w:val="004C3F1D"/>
    <w:rsid w:val="004C458D"/>
    <w:rsid w:val="004C572A"/>
    <w:rsid w:val="004C7556"/>
    <w:rsid w:val="004C786B"/>
    <w:rsid w:val="004C7B17"/>
    <w:rsid w:val="004C7E8B"/>
    <w:rsid w:val="004C7E9D"/>
    <w:rsid w:val="004C7F67"/>
    <w:rsid w:val="004D026A"/>
    <w:rsid w:val="004D076D"/>
    <w:rsid w:val="004D0EF1"/>
    <w:rsid w:val="004D11D1"/>
    <w:rsid w:val="004D2253"/>
    <w:rsid w:val="004D3BD0"/>
    <w:rsid w:val="004D4406"/>
    <w:rsid w:val="004D76C1"/>
    <w:rsid w:val="004D7C42"/>
    <w:rsid w:val="004E0465"/>
    <w:rsid w:val="004E127B"/>
    <w:rsid w:val="004E13F8"/>
    <w:rsid w:val="004E1C07"/>
    <w:rsid w:val="004E1C0A"/>
    <w:rsid w:val="004E2B06"/>
    <w:rsid w:val="004E3089"/>
    <w:rsid w:val="004E30C5"/>
    <w:rsid w:val="004E4AA5"/>
    <w:rsid w:val="004E4AEE"/>
    <w:rsid w:val="004E4D1A"/>
    <w:rsid w:val="004E53EC"/>
    <w:rsid w:val="004E59E3"/>
    <w:rsid w:val="004E67C0"/>
    <w:rsid w:val="004E7B74"/>
    <w:rsid w:val="004F13C3"/>
    <w:rsid w:val="004F391A"/>
    <w:rsid w:val="004F3CFB"/>
    <w:rsid w:val="004F544F"/>
    <w:rsid w:val="004F6456"/>
    <w:rsid w:val="004F696E"/>
    <w:rsid w:val="004F6C71"/>
    <w:rsid w:val="005004F0"/>
    <w:rsid w:val="00501139"/>
    <w:rsid w:val="0050363E"/>
    <w:rsid w:val="005039BC"/>
    <w:rsid w:val="005043BB"/>
    <w:rsid w:val="00504A3D"/>
    <w:rsid w:val="00504E49"/>
    <w:rsid w:val="00505767"/>
    <w:rsid w:val="005073F0"/>
    <w:rsid w:val="00510155"/>
    <w:rsid w:val="005105C3"/>
    <w:rsid w:val="00510A7B"/>
    <w:rsid w:val="00511365"/>
    <w:rsid w:val="00511A23"/>
    <w:rsid w:val="00512283"/>
    <w:rsid w:val="00512B56"/>
    <w:rsid w:val="00512F6E"/>
    <w:rsid w:val="00513038"/>
    <w:rsid w:val="00514174"/>
    <w:rsid w:val="00516088"/>
    <w:rsid w:val="00516B0B"/>
    <w:rsid w:val="005220EC"/>
    <w:rsid w:val="00523F95"/>
    <w:rsid w:val="00524D65"/>
    <w:rsid w:val="00525297"/>
    <w:rsid w:val="00525B16"/>
    <w:rsid w:val="00530043"/>
    <w:rsid w:val="00533D04"/>
    <w:rsid w:val="00534804"/>
    <w:rsid w:val="00534BDF"/>
    <w:rsid w:val="005354EA"/>
    <w:rsid w:val="0053585F"/>
    <w:rsid w:val="00535EC4"/>
    <w:rsid w:val="00535ED9"/>
    <w:rsid w:val="00536845"/>
    <w:rsid w:val="0053692B"/>
    <w:rsid w:val="005411D2"/>
    <w:rsid w:val="00541853"/>
    <w:rsid w:val="00541A29"/>
    <w:rsid w:val="00543BDA"/>
    <w:rsid w:val="005441CC"/>
    <w:rsid w:val="005479DA"/>
    <w:rsid w:val="00547BCC"/>
    <w:rsid w:val="0055013B"/>
    <w:rsid w:val="00551F6F"/>
    <w:rsid w:val="00555044"/>
    <w:rsid w:val="00555895"/>
    <w:rsid w:val="00561475"/>
    <w:rsid w:val="005644AD"/>
    <w:rsid w:val="0056487B"/>
    <w:rsid w:val="00564BC0"/>
    <w:rsid w:val="00564FB9"/>
    <w:rsid w:val="00565996"/>
    <w:rsid w:val="00571C7A"/>
    <w:rsid w:val="00571DE7"/>
    <w:rsid w:val="00573D9E"/>
    <w:rsid w:val="005747D6"/>
    <w:rsid w:val="005763E5"/>
    <w:rsid w:val="00576E45"/>
    <w:rsid w:val="005801E3"/>
    <w:rsid w:val="00581802"/>
    <w:rsid w:val="005836A8"/>
    <w:rsid w:val="00583AD2"/>
    <w:rsid w:val="0058409C"/>
    <w:rsid w:val="00584262"/>
    <w:rsid w:val="00586630"/>
    <w:rsid w:val="0058689B"/>
    <w:rsid w:val="00587ADD"/>
    <w:rsid w:val="00590D49"/>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4CC"/>
    <w:rsid w:val="005C29B8"/>
    <w:rsid w:val="005C471D"/>
    <w:rsid w:val="005C50B7"/>
    <w:rsid w:val="005C5F21"/>
    <w:rsid w:val="005C7156"/>
    <w:rsid w:val="005C7FE6"/>
    <w:rsid w:val="005D0C75"/>
    <w:rsid w:val="005D31C8"/>
    <w:rsid w:val="005D3461"/>
    <w:rsid w:val="005D38BD"/>
    <w:rsid w:val="005D4171"/>
    <w:rsid w:val="005D6A95"/>
    <w:rsid w:val="005D6B2C"/>
    <w:rsid w:val="005D6B7F"/>
    <w:rsid w:val="005D6D9C"/>
    <w:rsid w:val="005E1E3E"/>
    <w:rsid w:val="005E2335"/>
    <w:rsid w:val="005E269B"/>
    <w:rsid w:val="005E26A2"/>
    <w:rsid w:val="005E34CA"/>
    <w:rsid w:val="005E3C18"/>
    <w:rsid w:val="005E4B94"/>
    <w:rsid w:val="005E6812"/>
    <w:rsid w:val="005E7881"/>
    <w:rsid w:val="005E78E0"/>
    <w:rsid w:val="005F007C"/>
    <w:rsid w:val="005F083F"/>
    <w:rsid w:val="005F0D9C"/>
    <w:rsid w:val="005F284E"/>
    <w:rsid w:val="005F416C"/>
    <w:rsid w:val="005F4712"/>
    <w:rsid w:val="005F710E"/>
    <w:rsid w:val="005F7659"/>
    <w:rsid w:val="00600683"/>
    <w:rsid w:val="006015CE"/>
    <w:rsid w:val="00603E61"/>
    <w:rsid w:val="00604784"/>
    <w:rsid w:val="00605EA5"/>
    <w:rsid w:val="00606419"/>
    <w:rsid w:val="00607181"/>
    <w:rsid w:val="00607301"/>
    <w:rsid w:val="00607D29"/>
    <w:rsid w:val="00611949"/>
    <w:rsid w:val="00612952"/>
    <w:rsid w:val="00614CC1"/>
    <w:rsid w:val="00615A9D"/>
    <w:rsid w:val="0061672B"/>
    <w:rsid w:val="00617387"/>
    <w:rsid w:val="006205D6"/>
    <w:rsid w:val="006252D8"/>
    <w:rsid w:val="006259BC"/>
    <w:rsid w:val="00625B44"/>
    <w:rsid w:val="0062636B"/>
    <w:rsid w:val="00626EB3"/>
    <w:rsid w:val="00627D6A"/>
    <w:rsid w:val="00632182"/>
    <w:rsid w:val="00632AE0"/>
    <w:rsid w:val="00633C17"/>
    <w:rsid w:val="00634D9E"/>
    <w:rsid w:val="00635415"/>
    <w:rsid w:val="00636E3E"/>
    <w:rsid w:val="006379F7"/>
    <w:rsid w:val="00637E4D"/>
    <w:rsid w:val="00640620"/>
    <w:rsid w:val="00641A1F"/>
    <w:rsid w:val="0064203F"/>
    <w:rsid w:val="00645904"/>
    <w:rsid w:val="00646E16"/>
    <w:rsid w:val="00651ACB"/>
    <w:rsid w:val="00651C47"/>
    <w:rsid w:val="00651FD6"/>
    <w:rsid w:val="00652AB2"/>
    <w:rsid w:val="00653FED"/>
    <w:rsid w:val="00654EC0"/>
    <w:rsid w:val="0065525B"/>
    <w:rsid w:val="00655D4F"/>
    <w:rsid w:val="00656B68"/>
    <w:rsid w:val="00656D29"/>
    <w:rsid w:val="00657AAD"/>
    <w:rsid w:val="006624FD"/>
    <w:rsid w:val="00664053"/>
    <w:rsid w:val="006640E5"/>
    <w:rsid w:val="006646F1"/>
    <w:rsid w:val="00664929"/>
    <w:rsid w:val="00664BF2"/>
    <w:rsid w:val="00664D4B"/>
    <w:rsid w:val="00664F62"/>
    <w:rsid w:val="006655E1"/>
    <w:rsid w:val="00667FC0"/>
    <w:rsid w:val="0067083D"/>
    <w:rsid w:val="00672060"/>
    <w:rsid w:val="00672BFD"/>
    <w:rsid w:val="00672D0D"/>
    <w:rsid w:val="006748ED"/>
    <w:rsid w:val="00675A55"/>
    <w:rsid w:val="006770F4"/>
    <w:rsid w:val="00677A84"/>
    <w:rsid w:val="0068026D"/>
    <w:rsid w:val="006804CC"/>
    <w:rsid w:val="00680A27"/>
    <w:rsid w:val="006816A4"/>
    <w:rsid w:val="006819B8"/>
    <w:rsid w:val="00681BE0"/>
    <w:rsid w:val="006840A6"/>
    <w:rsid w:val="006850CD"/>
    <w:rsid w:val="00685AAB"/>
    <w:rsid w:val="006901FA"/>
    <w:rsid w:val="00696166"/>
    <w:rsid w:val="006967E4"/>
    <w:rsid w:val="006A07AA"/>
    <w:rsid w:val="006A19B6"/>
    <w:rsid w:val="006A25E5"/>
    <w:rsid w:val="006A2AE3"/>
    <w:rsid w:val="006A2B46"/>
    <w:rsid w:val="006A2FBB"/>
    <w:rsid w:val="006A336D"/>
    <w:rsid w:val="006A37B9"/>
    <w:rsid w:val="006A6B17"/>
    <w:rsid w:val="006B0829"/>
    <w:rsid w:val="006B0C1E"/>
    <w:rsid w:val="006B2672"/>
    <w:rsid w:val="006B54BF"/>
    <w:rsid w:val="006B5D08"/>
    <w:rsid w:val="006B5F44"/>
    <w:rsid w:val="006B5F90"/>
    <w:rsid w:val="006B62E4"/>
    <w:rsid w:val="006B6933"/>
    <w:rsid w:val="006B72A6"/>
    <w:rsid w:val="006C0E05"/>
    <w:rsid w:val="006C1BBA"/>
    <w:rsid w:val="006C2079"/>
    <w:rsid w:val="006C5A62"/>
    <w:rsid w:val="006C5D68"/>
    <w:rsid w:val="006C6976"/>
    <w:rsid w:val="006C6DD0"/>
    <w:rsid w:val="006D04EA"/>
    <w:rsid w:val="006D1344"/>
    <w:rsid w:val="006D16C4"/>
    <w:rsid w:val="006D2905"/>
    <w:rsid w:val="006D3E96"/>
    <w:rsid w:val="006D41C9"/>
    <w:rsid w:val="006D4515"/>
    <w:rsid w:val="006D4BB1"/>
    <w:rsid w:val="006D6593"/>
    <w:rsid w:val="006D6927"/>
    <w:rsid w:val="006E0E5C"/>
    <w:rsid w:val="006E1732"/>
    <w:rsid w:val="006E23EA"/>
    <w:rsid w:val="006E7298"/>
    <w:rsid w:val="006F03A8"/>
    <w:rsid w:val="006F2ACA"/>
    <w:rsid w:val="006F2ADC"/>
    <w:rsid w:val="006F2BFE"/>
    <w:rsid w:val="006F31E9"/>
    <w:rsid w:val="006F5D90"/>
    <w:rsid w:val="006F6284"/>
    <w:rsid w:val="007002C5"/>
    <w:rsid w:val="00701985"/>
    <w:rsid w:val="0070318C"/>
    <w:rsid w:val="00704387"/>
    <w:rsid w:val="007064C8"/>
    <w:rsid w:val="00707669"/>
    <w:rsid w:val="00711CBA"/>
    <w:rsid w:val="00711FB5"/>
    <w:rsid w:val="00712A01"/>
    <w:rsid w:val="00714F58"/>
    <w:rsid w:val="007165A8"/>
    <w:rsid w:val="00720E2B"/>
    <w:rsid w:val="00722FBF"/>
    <w:rsid w:val="00722FC2"/>
    <w:rsid w:val="00724879"/>
    <w:rsid w:val="00724E1B"/>
    <w:rsid w:val="00725949"/>
    <w:rsid w:val="00727FA2"/>
    <w:rsid w:val="007322D9"/>
    <w:rsid w:val="00732BC0"/>
    <w:rsid w:val="0073506C"/>
    <w:rsid w:val="0073720F"/>
    <w:rsid w:val="00737796"/>
    <w:rsid w:val="00740AD8"/>
    <w:rsid w:val="0074165C"/>
    <w:rsid w:val="00742BA4"/>
    <w:rsid w:val="00742C35"/>
    <w:rsid w:val="00742C73"/>
    <w:rsid w:val="007432CA"/>
    <w:rsid w:val="007439EB"/>
    <w:rsid w:val="00743CB4"/>
    <w:rsid w:val="00743F0A"/>
    <w:rsid w:val="007444E8"/>
    <w:rsid w:val="007447FE"/>
    <w:rsid w:val="0074548E"/>
    <w:rsid w:val="00745773"/>
    <w:rsid w:val="00746800"/>
    <w:rsid w:val="00746E20"/>
    <w:rsid w:val="007501A8"/>
    <w:rsid w:val="00750830"/>
    <w:rsid w:val="00750D61"/>
    <w:rsid w:val="00750DF6"/>
    <w:rsid w:val="00750EE1"/>
    <w:rsid w:val="00752641"/>
    <w:rsid w:val="007527AB"/>
    <w:rsid w:val="00752B4D"/>
    <w:rsid w:val="00755402"/>
    <w:rsid w:val="00756B26"/>
    <w:rsid w:val="00756EDF"/>
    <w:rsid w:val="007600E3"/>
    <w:rsid w:val="007605DE"/>
    <w:rsid w:val="007647B7"/>
    <w:rsid w:val="007656B7"/>
    <w:rsid w:val="00765C43"/>
    <w:rsid w:val="00765EFB"/>
    <w:rsid w:val="00767176"/>
    <w:rsid w:val="007671CA"/>
    <w:rsid w:val="00767C61"/>
    <w:rsid w:val="0077008A"/>
    <w:rsid w:val="0077106C"/>
    <w:rsid w:val="00772E2B"/>
    <w:rsid w:val="00773C1F"/>
    <w:rsid w:val="00774DA4"/>
    <w:rsid w:val="00776599"/>
    <w:rsid w:val="007802DD"/>
    <w:rsid w:val="00780AF5"/>
    <w:rsid w:val="0078114B"/>
    <w:rsid w:val="00781DD2"/>
    <w:rsid w:val="0078228D"/>
    <w:rsid w:val="00783ECF"/>
    <w:rsid w:val="0078413A"/>
    <w:rsid w:val="00784671"/>
    <w:rsid w:val="007856FB"/>
    <w:rsid w:val="00785A12"/>
    <w:rsid w:val="00787C50"/>
    <w:rsid w:val="00787E6C"/>
    <w:rsid w:val="00787F44"/>
    <w:rsid w:val="0079327E"/>
    <w:rsid w:val="007955EB"/>
    <w:rsid w:val="007959E8"/>
    <w:rsid w:val="00795E9C"/>
    <w:rsid w:val="007A03D0"/>
    <w:rsid w:val="007A0521"/>
    <w:rsid w:val="007A0905"/>
    <w:rsid w:val="007A177F"/>
    <w:rsid w:val="007A2E12"/>
    <w:rsid w:val="007A2E63"/>
    <w:rsid w:val="007A3475"/>
    <w:rsid w:val="007A3661"/>
    <w:rsid w:val="007A41C8"/>
    <w:rsid w:val="007A54CE"/>
    <w:rsid w:val="007A6FD9"/>
    <w:rsid w:val="007A7FFA"/>
    <w:rsid w:val="007B04EB"/>
    <w:rsid w:val="007B07FD"/>
    <w:rsid w:val="007B0D4F"/>
    <w:rsid w:val="007B5A3D"/>
    <w:rsid w:val="007B5B95"/>
    <w:rsid w:val="007B68EA"/>
    <w:rsid w:val="007B7453"/>
    <w:rsid w:val="007C11DA"/>
    <w:rsid w:val="007C1E8B"/>
    <w:rsid w:val="007C2D89"/>
    <w:rsid w:val="007C3A96"/>
    <w:rsid w:val="007C4593"/>
    <w:rsid w:val="007C5309"/>
    <w:rsid w:val="007C6069"/>
    <w:rsid w:val="007D06C4"/>
    <w:rsid w:val="007D1352"/>
    <w:rsid w:val="007D14D6"/>
    <w:rsid w:val="007D2508"/>
    <w:rsid w:val="007D346A"/>
    <w:rsid w:val="007D6518"/>
    <w:rsid w:val="007D76BD"/>
    <w:rsid w:val="007E0BF1"/>
    <w:rsid w:val="007E1282"/>
    <w:rsid w:val="007E18E0"/>
    <w:rsid w:val="007F0ED8"/>
    <w:rsid w:val="007F0F63"/>
    <w:rsid w:val="007F2A0B"/>
    <w:rsid w:val="007F32E0"/>
    <w:rsid w:val="007F3B65"/>
    <w:rsid w:val="007F4549"/>
    <w:rsid w:val="007F63BE"/>
    <w:rsid w:val="007F75CE"/>
    <w:rsid w:val="008001C3"/>
    <w:rsid w:val="008013A4"/>
    <w:rsid w:val="008027CE"/>
    <w:rsid w:val="00802F42"/>
    <w:rsid w:val="00804238"/>
    <w:rsid w:val="00804383"/>
    <w:rsid w:val="00804BB7"/>
    <w:rsid w:val="00804D41"/>
    <w:rsid w:val="00804EFD"/>
    <w:rsid w:val="00810257"/>
    <w:rsid w:val="008104F5"/>
    <w:rsid w:val="00810C98"/>
    <w:rsid w:val="00811072"/>
    <w:rsid w:val="00811369"/>
    <w:rsid w:val="008119B2"/>
    <w:rsid w:val="00814542"/>
    <w:rsid w:val="00815419"/>
    <w:rsid w:val="008163C8"/>
    <w:rsid w:val="008164A1"/>
    <w:rsid w:val="00817325"/>
    <w:rsid w:val="00820380"/>
    <w:rsid w:val="008209E6"/>
    <w:rsid w:val="00823303"/>
    <w:rsid w:val="008233B2"/>
    <w:rsid w:val="00823A9F"/>
    <w:rsid w:val="00823C85"/>
    <w:rsid w:val="00825138"/>
    <w:rsid w:val="008269DD"/>
    <w:rsid w:val="00826A8C"/>
    <w:rsid w:val="00830621"/>
    <w:rsid w:val="0083348C"/>
    <w:rsid w:val="008373D3"/>
    <w:rsid w:val="00840617"/>
    <w:rsid w:val="00840F84"/>
    <w:rsid w:val="00842A47"/>
    <w:rsid w:val="00843C13"/>
    <w:rsid w:val="008454F8"/>
    <w:rsid w:val="00845D5E"/>
    <w:rsid w:val="0084636E"/>
    <w:rsid w:val="0085173A"/>
    <w:rsid w:val="00856316"/>
    <w:rsid w:val="008603CE"/>
    <w:rsid w:val="008620FC"/>
    <w:rsid w:val="008627A5"/>
    <w:rsid w:val="00863E05"/>
    <w:rsid w:val="0086562F"/>
    <w:rsid w:val="00865ACA"/>
    <w:rsid w:val="00865D28"/>
    <w:rsid w:val="00865F85"/>
    <w:rsid w:val="00867C10"/>
    <w:rsid w:val="00870439"/>
    <w:rsid w:val="00870DA1"/>
    <w:rsid w:val="00871F98"/>
    <w:rsid w:val="008771B5"/>
    <w:rsid w:val="00880253"/>
    <w:rsid w:val="00881FEA"/>
    <w:rsid w:val="00883F93"/>
    <w:rsid w:val="00884DB3"/>
    <w:rsid w:val="00884EDF"/>
    <w:rsid w:val="00885A9D"/>
    <w:rsid w:val="00885EE3"/>
    <w:rsid w:val="008864F6"/>
    <w:rsid w:val="0089049D"/>
    <w:rsid w:val="00890AA3"/>
    <w:rsid w:val="008928C9"/>
    <w:rsid w:val="008930CB"/>
    <w:rsid w:val="008938DC"/>
    <w:rsid w:val="00893D40"/>
    <w:rsid w:val="00893FD1"/>
    <w:rsid w:val="00894047"/>
    <w:rsid w:val="00894836"/>
    <w:rsid w:val="00895172"/>
    <w:rsid w:val="00895680"/>
    <w:rsid w:val="00896DFF"/>
    <w:rsid w:val="0089762C"/>
    <w:rsid w:val="0089764E"/>
    <w:rsid w:val="008A1893"/>
    <w:rsid w:val="008A3215"/>
    <w:rsid w:val="008A38AA"/>
    <w:rsid w:val="008A57E6"/>
    <w:rsid w:val="008A6F81"/>
    <w:rsid w:val="008A769A"/>
    <w:rsid w:val="008B0C9C"/>
    <w:rsid w:val="008B166D"/>
    <w:rsid w:val="008B17F4"/>
    <w:rsid w:val="008B3615"/>
    <w:rsid w:val="008B48EA"/>
    <w:rsid w:val="008B4AC4"/>
    <w:rsid w:val="008B50C8"/>
    <w:rsid w:val="008B5281"/>
    <w:rsid w:val="008B5B91"/>
    <w:rsid w:val="008B6418"/>
    <w:rsid w:val="008B7874"/>
    <w:rsid w:val="008B7E05"/>
    <w:rsid w:val="008C1797"/>
    <w:rsid w:val="008C219C"/>
    <w:rsid w:val="008C475E"/>
    <w:rsid w:val="008C619A"/>
    <w:rsid w:val="008D0397"/>
    <w:rsid w:val="008D03C1"/>
    <w:rsid w:val="008D0CE8"/>
    <w:rsid w:val="008D2D1D"/>
    <w:rsid w:val="008D453D"/>
    <w:rsid w:val="008D53AD"/>
    <w:rsid w:val="008D562B"/>
    <w:rsid w:val="008D5733"/>
    <w:rsid w:val="008D5F93"/>
    <w:rsid w:val="008D622B"/>
    <w:rsid w:val="008D666C"/>
    <w:rsid w:val="008D7B54"/>
    <w:rsid w:val="008D7FF0"/>
    <w:rsid w:val="008E0C9D"/>
    <w:rsid w:val="008E1648"/>
    <w:rsid w:val="008E1B3E"/>
    <w:rsid w:val="008E2319"/>
    <w:rsid w:val="008E3DB8"/>
    <w:rsid w:val="008E40C3"/>
    <w:rsid w:val="008E4BB6"/>
    <w:rsid w:val="008E5518"/>
    <w:rsid w:val="008E6A84"/>
    <w:rsid w:val="008F0CDC"/>
    <w:rsid w:val="008F1086"/>
    <w:rsid w:val="008F17A3"/>
    <w:rsid w:val="008F1ED3"/>
    <w:rsid w:val="008F23A5"/>
    <w:rsid w:val="008F34B7"/>
    <w:rsid w:val="008F4C29"/>
    <w:rsid w:val="008F6A41"/>
    <w:rsid w:val="008F70BD"/>
    <w:rsid w:val="008F788F"/>
    <w:rsid w:val="008F7EA2"/>
    <w:rsid w:val="00902722"/>
    <w:rsid w:val="009027BC"/>
    <w:rsid w:val="00902C8B"/>
    <w:rsid w:val="00902E58"/>
    <w:rsid w:val="0090378B"/>
    <w:rsid w:val="00903848"/>
    <w:rsid w:val="00904924"/>
    <w:rsid w:val="009053AD"/>
    <w:rsid w:val="009062E6"/>
    <w:rsid w:val="00911BE5"/>
    <w:rsid w:val="00913CA9"/>
    <w:rsid w:val="009145AE"/>
    <w:rsid w:val="009146CE"/>
    <w:rsid w:val="00914B30"/>
    <w:rsid w:val="00914CA7"/>
    <w:rsid w:val="00915C3E"/>
    <w:rsid w:val="009161A8"/>
    <w:rsid w:val="00916BA5"/>
    <w:rsid w:val="00921B1A"/>
    <w:rsid w:val="00923D58"/>
    <w:rsid w:val="009245F5"/>
    <w:rsid w:val="009249EC"/>
    <w:rsid w:val="009273B3"/>
    <w:rsid w:val="009305B5"/>
    <w:rsid w:val="00936B9D"/>
    <w:rsid w:val="00936FCF"/>
    <w:rsid w:val="0094271E"/>
    <w:rsid w:val="0094293D"/>
    <w:rsid w:val="009429D5"/>
    <w:rsid w:val="00942B0B"/>
    <w:rsid w:val="00942BF1"/>
    <w:rsid w:val="00942CC2"/>
    <w:rsid w:val="00944726"/>
    <w:rsid w:val="00945180"/>
    <w:rsid w:val="00945428"/>
    <w:rsid w:val="0094607B"/>
    <w:rsid w:val="009464FD"/>
    <w:rsid w:val="00951830"/>
    <w:rsid w:val="00952F55"/>
    <w:rsid w:val="00953604"/>
    <w:rsid w:val="00953AA0"/>
    <w:rsid w:val="0095496B"/>
    <w:rsid w:val="00956DBF"/>
    <w:rsid w:val="00960707"/>
    <w:rsid w:val="009610DC"/>
    <w:rsid w:val="00961490"/>
    <w:rsid w:val="0096381A"/>
    <w:rsid w:val="00963A60"/>
    <w:rsid w:val="00965E04"/>
    <w:rsid w:val="00966379"/>
    <w:rsid w:val="00966B14"/>
    <w:rsid w:val="009674AD"/>
    <w:rsid w:val="00970CDC"/>
    <w:rsid w:val="009733DB"/>
    <w:rsid w:val="0097494D"/>
    <w:rsid w:val="00974AAC"/>
    <w:rsid w:val="00976ED4"/>
    <w:rsid w:val="00977010"/>
    <w:rsid w:val="0097764D"/>
    <w:rsid w:val="00977D02"/>
    <w:rsid w:val="009809BB"/>
    <w:rsid w:val="0098364B"/>
    <w:rsid w:val="00983792"/>
    <w:rsid w:val="0098613F"/>
    <w:rsid w:val="00987C72"/>
    <w:rsid w:val="0099019F"/>
    <w:rsid w:val="009911AF"/>
    <w:rsid w:val="00991875"/>
    <w:rsid w:val="00991F92"/>
    <w:rsid w:val="00992218"/>
    <w:rsid w:val="00992985"/>
    <w:rsid w:val="00993889"/>
    <w:rsid w:val="0099551B"/>
    <w:rsid w:val="009966C9"/>
    <w:rsid w:val="00997BF1"/>
    <w:rsid w:val="009A089C"/>
    <w:rsid w:val="009A118E"/>
    <w:rsid w:val="009A21CD"/>
    <w:rsid w:val="009A278C"/>
    <w:rsid w:val="009A2BC2"/>
    <w:rsid w:val="009A3467"/>
    <w:rsid w:val="009A42C1"/>
    <w:rsid w:val="009A4CA3"/>
    <w:rsid w:val="009A5429"/>
    <w:rsid w:val="009A6C6A"/>
    <w:rsid w:val="009A72AD"/>
    <w:rsid w:val="009A7D30"/>
    <w:rsid w:val="009B09E0"/>
    <w:rsid w:val="009B0BC5"/>
    <w:rsid w:val="009B1247"/>
    <w:rsid w:val="009B171A"/>
    <w:rsid w:val="009B6029"/>
    <w:rsid w:val="009B6971"/>
    <w:rsid w:val="009B7262"/>
    <w:rsid w:val="009C0374"/>
    <w:rsid w:val="009C27F1"/>
    <w:rsid w:val="009C3152"/>
    <w:rsid w:val="009C4CFA"/>
    <w:rsid w:val="009C5070"/>
    <w:rsid w:val="009D112C"/>
    <w:rsid w:val="009D33FD"/>
    <w:rsid w:val="009D47FA"/>
    <w:rsid w:val="009D4C5B"/>
    <w:rsid w:val="009D50D2"/>
    <w:rsid w:val="009D6327"/>
    <w:rsid w:val="009D6BCA"/>
    <w:rsid w:val="009E0F62"/>
    <w:rsid w:val="009E3279"/>
    <w:rsid w:val="009E4A58"/>
    <w:rsid w:val="009E5A2D"/>
    <w:rsid w:val="009E5AB2"/>
    <w:rsid w:val="009E6219"/>
    <w:rsid w:val="009F03B3"/>
    <w:rsid w:val="009F19A9"/>
    <w:rsid w:val="00A00786"/>
    <w:rsid w:val="00A0096C"/>
    <w:rsid w:val="00A01757"/>
    <w:rsid w:val="00A01A28"/>
    <w:rsid w:val="00A028C0"/>
    <w:rsid w:val="00A02BAE"/>
    <w:rsid w:val="00A06A6B"/>
    <w:rsid w:val="00A07E47"/>
    <w:rsid w:val="00A129D0"/>
    <w:rsid w:val="00A12C33"/>
    <w:rsid w:val="00A138BA"/>
    <w:rsid w:val="00A146F3"/>
    <w:rsid w:val="00A14C8E"/>
    <w:rsid w:val="00A153D9"/>
    <w:rsid w:val="00A15E61"/>
    <w:rsid w:val="00A15F09"/>
    <w:rsid w:val="00A169B6"/>
    <w:rsid w:val="00A2271D"/>
    <w:rsid w:val="00A23282"/>
    <w:rsid w:val="00A237D5"/>
    <w:rsid w:val="00A23AF4"/>
    <w:rsid w:val="00A24E31"/>
    <w:rsid w:val="00A25A0B"/>
    <w:rsid w:val="00A277FD"/>
    <w:rsid w:val="00A3081F"/>
    <w:rsid w:val="00A30EFC"/>
    <w:rsid w:val="00A3180E"/>
    <w:rsid w:val="00A31984"/>
    <w:rsid w:val="00A32D73"/>
    <w:rsid w:val="00A331A3"/>
    <w:rsid w:val="00A3367B"/>
    <w:rsid w:val="00A3524E"/>
    <w:rsid w:val="00A3597D"/>
    <w:rsid w:val="00A36DD1"/>
    <w:rsid w:val="00A4006C"/>
    <w:rsid w:val="00A40091"/>
    <w:rsid w:val="00A4030F"/>
    <w:rsid w:val="00A4117E"/>
    <w:rsid w:val="00A41C79"/>
    <w:rsid w:val="00A41CB5"/>
    <w:rsid w:val="00A421AD"/>
    <w:rsid w:val="00A428D4"/>
    <w:rsid w:val="00A42CDF"/>
    <w:rsid w:val="00A4452E"/>
    <w:rsid w:val="00A4472C"/>
    <w:rsid w:val="00A44E69"/>
    <w:rsid w:val="00A45974"/>
    <w:rsid w:val="00A4661E"/>
    <w:rsid w:val="00A513E8"/>
    <w:rsid w:val="00A55B63"/>
    <w:rsid w:val="00A55BD6"/>
    <w:rsid w:val="00A55D50"/>
    <w:rsid w:val="00A57142"/>
    <w:rsid w:val="00A6471E"/>
    <w:rsid w:val="00A648CD"/>
    <w:rsid w:val="00A6537A"/>
    <w:rsid w:val="00A67866"/>
    <w:rsid w:val="00A70B07"/>
    <w:rsid w:val="00A70BDE"/>
    <w:rsid w:val="00A723F8"/>
    <w:rsid w:val="00A73BFB"/>
    <w:rsid w:val="00A766B8"/>
    <w:rsid w:val="00A76A8F"/>
    <w:rsid w:val="00A7778B"/>
    <w:rsid w:val="00A77CCB"/>
    <w:rsid w:val="00A8048B"/>
    <w:rsid w:val="00A81D1A"/>
    <w:rsid w:val="00A82231"/>
    <w:rsid w:val="00A83438"/>
    <w:rsid w:val="00A83D8D"/>
    <w:rsid w:val="00A8446B"/>
    <w:rsid w:val="00A8473F"/>
    <w:rsid w:val="00A862D6"/>
    <w:rsid w:val="00A8715E"/>
    <w:rsid w:val="00A925AF"/>
    <w:rsid w:val="00A9295B"/>
    <w:rsid w:val="00A92FF3"/>
    <w:rsid w:val="00A93B09"/>
    <w:rsid w:val="00A94247"/>
    <w:rsid w:val="00A952D7"/>
    <w:rsid w:val="00A963F7"/>
    <w:rsid w:val="00A96AD8"/>
    <w:rsid w:val="00A975D6"/>
    <w:rsid w:val="00A97A12"/>
    <w:rsid w:val="00AA052C"/>
    <w:rsid w:val="00AA1E45"/>
    <w:rsid w:val="00AA36D8"/>
    <w:rsid w:val="00AA4286"/>
    <w:rsid w:val="00AA456B"/>
    <w:rsid w:val="00AA57F5"/>
    <w:rsid w:val="00AA672E"/>
    <w:rsid w:val="00AA6EC9"/>
    <w:rsid w:val="00AB0451"/>
    <w:rsid w:val="00AB0A98"/>
    <w:rsid w:val="00AB41D5"/>
    <w:rsid w:val="00AB5D65"/>
    <w:rsid w:val="00AB6309"/>
    <w:rsid w:val="00AB635E"/>
    <w:rsid w:val="00AB6C5F"/>
    <w:rsid w:val="00AB6F54"/>
    <w:rsid w:val="00AB7129"/>
    <w:rsid w:val="00AB72C5"/>
    <w:rsid w:val="00AC198F"/>
    <w:rsid w:val="00AC27A6"/>
    <w:rsid w:val="00AC30F7"/>
    <w:rsid w:val="00AC39A4"/>
    <w:rsid w:val="00AC3A5A"/>
    <w:rsid w:val="00AC40C9"/>
    <w:rsid w:val="00AC4D95"/>
    <w:rsid w:val="00AC5DF4"/>
    <w:rsid w:val="00AD08CE"/>
    <w:rsid w:val="00AD0AEF"/>
    <w:rsid w:val="00AD11B7"/>
    <w:rsid w:val="00AD1A94"/>
    <w:rsid w:val="00AD1C05"/>
    <w:rsid w:val="00AD2028"/>
    <w:rsid w:val="00AD4126"/>
    <w:rsid w:val="00AD421C"/>
    <w:rsid w:val="00AD44FA"/>
    <w:rsid w:val="00AE070A"/>
    <w:rsid w:val="00AE101C"/>
    <w:rsid w:val="00AE29A6"/>
    <w:rsid w:val="00AE37E5"/>
    <w:rsid w:val="00AE5EB4"/>
    <w:rsid w:val="00AE757B"/>
    <w:rsid w:val="00AF0C18"/>
    <w:rsid w:val="00AF121C"/>
    <w:rsid w:val="00AF47C5"/>
    <w:rsid w:val="00AF5398"/>
    <w:rsid w:val="00AF57A6"/>
    <w:rsid w:val="00AF6B36"/>
    <w:rsid w:val="00B0454F"/>
    <w:rsid w:val="00B045E5"/>
    <w:rsid w:val="00B049AF"/>
    <w:rsid w:val="00B05D35"/>
    <w:rsid w:val="00B07242"/>
    <w:rsid w:val="00B10534"/>
    <w:rsid w:val="00B113DB"/>
    <w:rsid w:val="00B11D8A"/>
    <w:rsid w:val="00B12981"/>
    <w:rsid w:val="00B12D87"/>
    <w:rsid w:val="00B130DE"/>
    <w:rsid w:val="00B147DD"/>
    <w:rsid w:val="00B151D2"/>
    <w:rsid w:val="00B156FD"/>
    <w:rsid w:val="00B15D0A"/>
    <w:rsid w:val="00B16DC1"/>
    <w:rsid w:val="00B2086C"/>
    <w:rsid w:val="00B21F61"/>
    <w:rsid w:val="00B2369A"/>
    <w:rsid w:val="00B261F1"/>
    <w:rsid w:val="00B265BC"/>
    <w:rsid w:val="00B3031B"/>
    <w:rsid w:val="00B303B8"/>
    <w:rsid w:val="00B30979"/>
    <w:rsid w:val="00B30A9F"/>
    <w:rsid w:val="00B31172"/>
    <w:rsid w:val="00B31FB1"/>
    <w:rsid w:val="00B33952"/>
    <w:rsid w:val="00B33C5E"/>
    <w:rsid w:val="00B342F4"/>
    <w:rsid w:val="00B34369"/>
    <w:rsid w:val="00B34DC2"/>
    <w:rsid w:val="00B378E5"/>
    <w:rsid w:val="00B4221C"/>
    <w:rsid w:val="00B4346D"/>
    <w:rsid w:val="00B440F4"/>
    <w:rsid w:val="00B447A5"/>
    <w:rsid w:val="00B4654C"/>
    <w:rsid w:val="00B46AED"/>
    <w:rsid w:val="00B47293"/>
    <w:rsid w:val="00B50E50"/>
    <w:rsid w:val="00B52120"/>
    <w:rsid w:val="00B54ABC"/>
    <w:rsid w:val="00B54DDE"/>
    <w:rsid w:val="00B552D9"/>
    <w:rsid w:val="00B56FBE"/>
    <w:rsid w:val="00B6010A"/>
    <w:rsid w:val="00B60ACF"/>
    <w:rsid w:val="00B612E4"/>
    <w:rsid w:val="00B62B58"/>
    <w:rsid w:val="00B63D35"/>
    <w:rsid w:val="00B65149"/>
    <w:rsid w:val="00B65F75"/>
    <w:rsid w:val="00B66567"/>
    <w:rsid w:val="00B66F52"/>
    <w:rsid w:val="00B66FE5"/>
    <w:rsid w:val="00B670EF"/>
    <w:rsid w:val="00B72880"/>
    <w:rsid w:val="00B728E3"/>
    <w:rsid w:val="00B758BF"/>
    <w:rsid w:val="00B7637A"/>
    <w:rsid w:val="00B77EC8"/>
    <w:rsid w:val="00B827A6"/>
    <w:rsid w:val="00B831CE"/>
    <w:rsid w:val="00B8440B"/>
    <w:rsid w:val="00B84792"/>
    <w:rsid w:val="00B86677"/>
    <w:rsid w:val="00B87131"/>
    <w:rsid w:val="00B91D70"/>
    <w:rsid w:val="00B939B1"/>
    <w:rsid w:val="00B93A28"/>
    <w:rsid w:val="00B941A8"/>
    <w:rsid w:val="00B96D40"/>
    <w:rsid w:val="00B97386"/>
    <w:rsid w:val="00B979C7"/>
    <w:rsid w:val="00BA263B"/>
    <w:rsid w:val="00BA278A"/>
    <w:rsid w:val="00BA39D6"/>
    <w:rsid w:val="00BA3CB0"/>
    <w:rsid w:val="00BA42B2"/>
    <w:rsid w:val="00BA4376"/>
    <w:rsid w:val="00BA58D4"/>
    <w:rsid w:val="00BA5B9E"/>
    <w:rsid w:val="00BA7C9A"/>
    <w:rsid w:val="00BB087A"/>
    <w:rsid w:val="00BB5F8F"/>
    <w:rsid w:val="00BB657A"/>
    <w:rsid w:val="00BB6AAE"/>
    <w:rsid w:val="00BC1A4E"/>
    <w:rsid w:val="00BC40B1"/>
    <w:rsid w:val="00BC5DC7"/>
    <w:rsid w:val="00BC6B8B"/>
    <w:rsid w:val="00BC73D8"/>
    <w:rsid w:val="00BD2E99"/>
    <w:rsid w:val="00BD37E5"/>
    <w:rsid w:val="00BD52D7"/>
    <w:rsid w:val="00BD5AD2"/>
    <w:rsid w:val="00BE22F3"/>
    <w:rsid w:val="00BE5B52"/>
    <w:rsid w:val="00BE78CA"/>
    <w:rsid w:val="00BE7B8D"/>
    <w:rsid w:val="00BF094A"/>
    <w:rsid w:val="00BF0993"/>
    <w:rsid w:val="00BF10A9"/>
    <w:rsid w:val="00BF1703"/>
    <w:rsid w:val="00BF231C"/>
    <w:rsid w:val="00BF4867"/>
    <w:rsid w:val="00BF51E5"/>
    <w:rsid w:val="00BF74A6"/>
    <w:rsid w:val="00C00F7A"/>
    <w:rsid w:val="00C013AD"/>
    <w:rsid w:val="00C021B5"/>
    <w:rsid w:val="00C04904"/>
    <w:rsid w:val="00C04D50"/>
    <w:rsid w:val="00C056B3"/>
    <w:rsid w:val="00C07FA8"/>
    <w:rsid w:val="00C103E5"/>
    <w:rsid w:val="00C10DC5"/>
    <w:rsid w:val="00C13319"/>
    <w:rsid w:val="00C13EE9"/>
    <w:rsid w:val="00C1647C"/>
    <w:rsid w:val="00C1693D"/>
    <w:rsid w:val="00C16D1F"/>
    <w:rsid w:val="00C213AA"/>
    <w:rsid w:val="00C21540"/>
    <w:rsid w:val="00C21906"/>
    <w:rsid w:val="00C21BFA"/>
    <w:rsid w:val="00C22148"/>
    <w:rsid w:val="00C22DF8"/>
    <w:rsid w:val="00C23221"/>
    <w:rsid w:val="00C24C8D"/>
    <w:rsid w:val="00C25C8C"/>
    <w:rsid w:val="00C25FE2"/>
    <w:rsid w:val="00C26B53"/>
    <w:rsid w:val="00C2718B"/>
    <w:rsid w:val="00C273A7"/>
    <w:rsid w:val="00C279B2"/>
    <w:rsid w:val="00C33E50"/>
    <w:rsid w:val="00C34C20"/>
    <w:rsid w:val="00C35A3E"/>
    <w:rsid w:val="00C364B0"/>
    <w:rsid w:val="00C3768B"/>
    <w:rsid w:val="00C42130"/>
    <w:rsid w:val="00C423A4"/>
    <w:rsid w:val="00C44BF5"/>
    <w:rsid w:val="00C45E58"/>
    <w:rsid w:val="00C51E40"/>
    <w:rsid w:val="00C521D6"/>
    <w:rsid w:val="00C55232"/>
    <w:rsid w:val="00C553A4"/>
    <w:rsid w:val="00C55A06"/>
    <w:rsid w:val="00C55CE7"/>
    <w:rsid w:val="00C55D03"/>
    <w:rsid w:val="00C5682D"/>
    <w:rsid w:val="00C56AAC"/>
    <w:rsid w:val="00C601BC"/>
    <w:rsid w:val="00C61057"/>
    <w:rsid w:val="00C6329F"/>
    <w:rsid w:val="00C63340"/>
    <w:rsid w:val="00C643F9"/>
    <w:rsid w:val="00C64E95"/>
    <w:rsid w:val="00C66920"/>
    <w:rsid w:val="00C71372"/>
    <w:rsid w:val="00C72327"/>
    <w:rsid w:val="00C72410"/>
    <w:rsid w:val="00C7287F"/>
    <w:rsid w:val="00C76A31"/>
    <w:rsid w:val="00C80CB8"/>
    <w:rsid w:val="00C819F8"/>
    <w:rsid w:val="00C8248C"/>
    <w:rsid w:val="00C84C61"/>
    <w:rsid w:val="00C84E33"/>
    <w:rsid w:val="00C86D6F"/>
    <w:rsid w:val="00C905FC"/>
    <w:rsid w:val="00C90DBC"/>
    <w:rsid w:val="00C92D03"/>
    <w:rsid w:val="00C9319C"/>
    <w:rsid w:val="00C9435D"/>
    <w:rsid w:val="00C94DF2"/>
    <w:rsid w:val="00C96741"/>
    <w:rsid w:val="00CA1BE0"/>
    <w:rsid w:val="00CA2D1B"/>
    <w:rsid w:val="00CA375D"/>
    <w:rsid w:val="00CA41F7"/>
    <w:rsid w:val="00CA662A"/>
    <w:rsid w:val="00CA7AFD"/>
    <w:rsid w:val="00CA7C3C"/>
    <w:rsid w:val="00CB0189"/>
    <w:rsid w:val="00CB0BA2"/>
    <w:rsid w:val="00CB1A42"/>
    <w:rsid w:val="00CB1B0C"/>
    <w:rsid w:val="00CB2B46"/>
    <w:rsid w:val="00CB2C0B"/>
    <w:rsid w:val="00CB50A9"/>
    <w:rsid w:val="00CB517D"/>
    <w:rsid w:val="00CC038D"/>
    <w:rsid w:val="00CC08DB"/>
    <w:rsid w:val="00CC39FF"/>
    <w:rsid w:val="00CC3C2F"/>
    <w:rsid w:val="00CC4AC8"/>
    <w:rsid w:val="00CC5233"/>
    <w:rsid w:val="00CC5DE6"/>
    <w:rsid w:val="00CC624C"/>
    <w:rsid w:val="00CC6E4E"/>
    <w:rsid w:val="00CC6FE8"/>
    <w:rsid w:val="00CC7202"/>
    <w:rsid w:val="00CD04D5"/>
    <w:rsid w:val="00CD1D4A"/>
    <w:rsid w:val="00CD2808"/>
    <w:rsid w:val="00CD28BF"/>
    <w:rsid w:val="00CD4092"/>
    <w:rsid w:val="00CD4A20"/>
    <w:rsid w:val="00CD50A1"/>
    <w:rsid w:val="00CD519E"/>
    <w:rsid w:val="00CD6766"/>
    <w:rsid w:val="00CE0C4F"/>
    <w:rsid w:val="00CE1AC6"/>
    <w:rsid w:val="00CE30EA"/>
    <w:rsid w:val="00CE3101"/>
    <w:rsid w:val="00CE58BC"/>
    <w:rsid w:val="00CF048A"/>
    <w:rsid w:val="00CF09EF"/>
    <w:rsid w:val="00CF0E6C"/>
    <w:rsid w:val="00CF155A"/>
    <w:rsid w:val="00CF261B"/>
    <w:rsid w:val="00CF2947"/>
    <w:rsid w:val="00CF32FE"/>
    <w:rsid w:val="00CF599E"/>
    <w:rsid w:val="00CF686F"/>
    <w:rsid w:val="00CF6E60"/>
    <w:rsid w:val="00CF76A7"/>
    <w:rsid w:val="00CF7BCA"/>
    <w:rsid w:val="00D00843"/>
    <w:rsid w:val="00D008FD"/>
    <w:rsid w:val="00D0191D"/>
    <w:rsid w:val="00D0321C"/>
    <w:rsid w:val="00D035EC"/>
    <w:rsid w:val="00D06009"/>
    <w:rsid w:val="00D06AB1"/>
    <w:rsid w:val="00D072ED"/>
    <w:rsid w:val="00D07A16"/>
    <w:rsid w:val="00D1067E"/>
    <w:rsid w:val="00D10F50"/>
    <w:rsid w:val="00D10FDA"/>
    <w:rsid w:val="00D11219"/>
    <w:rsid w:val="00D11272"/>
    <w:rsid w:val="00D11BB2"/>
    <w:rsid w:val="00D122FC"/>
    <w:rsid w:val="00D124A0"/>
    <w:rsid w:val="00D126F5"/>
    <w:rsid w:val="00D1489E"/>
    <w:rsid w:val="00D20737"/>
    <w:rsid w:val="00D21E81"/>
    <w:rsid w:val="00D223DE"/>
    <w:rsid w:val="00D251B5"/>
    <w:rsid w:val="00D25E37"/>
    <w:rsid w:val="00D2661A"/>
    <w:rsid w:val="00D26F71"/>
    <w:rsid w:val="00D27582"/>
    <w:rsid w:val="00D27EC4"/>
    <w:rsid w:val="00D32719"/>
    <w:rsid w:val="00D33333"/>
    <w:rsid w:val="00D33457"/>
    <w:rsid w:val="00D34D93"/>
    <w:rsid w:val="00D352A2"/>
    <w:rsid w:val="00D4162B"/>
    <w:rsid w:val="00D41736"/>
    <w:rsid w:val="00D419AD"/>
    <w:rsid w:val="00D4514F"/>
    <w:rsid w:val="00D451E2"/>
    <w:rsid w:val="00D45E89"/>
    <w:rsid w:val="00D45E8D"/>
    <w:rsid w:val="00D466AE"/>
    <w:rsid w:val="00D4734F"/>
    <w:rsid w:val="00D51BF3"/>
    <w:rsid w:val="00D52A77"/>
    <w:rsid w:val="00D54A32"/>
    <w:rsid w:val="00D5610B"/>
    <w:rsid w:val="00D6456E"/>
    <w:rsid w:val="00D648FA"/>
    <w:rsid w:val="00D65459"/>
    <w:rsid w:val="00D66846"/>
    <w:rsid w:val="00D675FB"/>
    <w:rsid w:val="00D71F25"/>
    <w:rsid w:val="00D72A9C"/>
    <w:rsid w:val="00D748CA"/>
    <w:rsid w:val="00D74E0C"/>
    <w:rsid w:val="00D7556B"/>
    <w:rsid w:val="00D764D1"/>
    <w:rsid w:val="00D77031"/>
    <w:rsid w:val="00D8262B"/>
    <w:rsid w:val="00D834F4"/>
    <w:rsid w:val="00D84941"/>
    <w:rsid w:val="00D84FA1"/>
    <w:rsid w:val="00D851F0"/>
    <w:rsid w:val="00D86DB7"/>
    <w:rsid w:val="00D9267B"/>
    <w:rsid w:val="00D926D0"/>
    <w:rsid w:val="00D93030"/>
    <w:rsid w:val="00D94554"/>
    <w:rsid w:val="00D94EC3"/>
    <w:rsid w:val="00D950E1"/>
    <w:rsid w:val="00D952A6"/>
    <w:rsid w:val="00D96918"/>
    <w:rsid w:val="00D975CD"/>
    <w:rsid w:val="00D97F3C"/>
    <w:rsid w:val="00D97F99"/>
    <w:rsid w:val="00DA1E08"/>
    <w:rsid w:val="00DA24F8"/>
    <w:rsid w:val="00DA28E8"/>
    <w:rsid w:val="00DA38D3"/>
    <w:rsid w:val="00DA3932"/>
    <w:rsid w:val="00DA3AFC"/>
    <w:rsid w:val="00DA4CB7"/>
    <w:rsid w:val="00DA5158"/>
    <w:rsid w:val="00DA64F8"/>
    <w:rsid w:val="00DA6C15"/>
    <w:rsid w:val="00DB0258"/>
    <w:rsid w:val="00DB38EE"/>
    <w:rsid w:val="00DB498B"/>
    <w:rsid w:val="00DB4A1E"/>
    <w:rsid w:val="00DB66CA"/>
    <w:rsid w:val="00DB6BCA"/>
    <w:rsid w:val="00DB73F7"/>
    <w:rsid w:val="00DC0321"/>
    <w:rsid w:val="00DC07B9"/>
    <w:rsid w:val="00DC1BF6"/>
    <w:rsid w:val="00DC3067"/>
    <w:rsid w:val="00DC3213"/>
    <w:rsid w:val="00DC370B"/>
    <w:rsid w:val="00DC46D0"/>
    <w:rsid w:val="00DC5B90"/>
    <w:rsid w:val="00DC5DFC"/>
    <w:rsid w:val="00DC6396"/>
    <w:rsid w:val="00DC6E3E"/>
    <w:rsid w:val="00DD00FF"/>
    <w:rsid w:val="00DD0619"/>
    <w:rsid w:val="00DD07FB"/>
    <w:rsid w:val="00DD25C6"/>
    <w:rsid w:val="00DD4FE5"/>
    <w:rsid w:val="00DD54B0"/>
    <w:rsid w:val="00DD57EE"/>
    <w:rsid w:val="00DD6BCC"/>
    <w:rsid w:val="00DD72CF"/>
    <w:rsid w:val="00DE0A4B"/>
    <w:rsid w:val="00DE0A63"/>
    <w:rsid w:val="00DE182B"/>
    <w:rsid w:val="00DE1ADB"/>
    <w:rsid w:val="00DE2410"/>
    <w:rsid w:val="00DE2939"/>
    <w:rsid w:val="00DE59BC"/>
    <w:rsid w:val="00DE6E81"/>
    <w:rsid w:val="00DE703F"/>
    <w:rsid w:val="00DE7595"/>
    <w:rsid w:val="00DE7716"/>
    <w:rsid w:val="00DF1961"/>
    <w:rsid w:val="00DF35C4"/>
    <w:rsid w:val="00DF44DE"/>
    <w:rsid w:val="00DF466B"/>
    <w:rsid w:val="00DF5F11"/>
    <w:rsid w:val="00E01138"/>
    <w:rsid w:val="00E02DFB"/>
    <w:rsid w:val="00E030F9"/>
    <w:rsid w:val="00E0311A"/>
    <w:rsid w:val="00E03138"/>
    <w:rsid w:val="00E03C05"/>
    <w:rsid w:val="00E06404"/>
    <w:rsid w:val="00E07B1E"/>
    <w:rsid w:val="00E11A85"/>
    <w:rsid w:val="00E12495"/>
    <w:rsid w:val="00E15CCD"/>
    <w:rsid w:val="00E202EF"/>
    <w:rsid w:val="00E205CC"/>
    <w:rsid w:val="00E210B5"/>
    <w:rsid w:val="00E21788"/>
    <w:rsid w:val="00E23D99"/>
    <w:rsid w:val="00E2552F"/>
    <w:rsid w:val="00E3137A"/>
    <w:rsid w:val="00E32CCF"/>
    <w:rsid w:val="00E33587"/>
    <w:rsid w:val="00E34A98"/>
    <w:rsid w:val="00E34DE6"/>
    <w:rsid w:val="00E35D1E"/>
    <w:rsid w:val="00E364F9"/>
    <w:rsid w:val="00E365FA"/>
    <w:rsid w:val="00E3673F"/>
    <w:rsid w:val="00E36789"/>
    <w:rsid w:val="00E36E07"/>
    <w:rsid w:val="00E41671"/>
    <w:rsid w:val="00E42450"/>
    <w:rsid w:val="00E44A83"/>
    <w:rsid w:val="00E46296"/>
    <w:rsid w:val="00E46EA0"/>
    <w:rsid w:val="00E502C1"/>
    <w:rsid w:val="00E502DD"/>
    <w:rsid w:val="00E50D3A"/>
    <w:rsid w:val="00E51387"/>
    <w:rsid w:val="00E51E68"/>
    <w:rsid w:val="00E52EFD"/>
    <w:rsid w:val="00E53C9B"/>
    <w:rsid w:val="00E5408A"/>
    <w:rsid w:val="00E54195"/>
    <w:rsid w:val="00E56800"/>
    <w:rsid w:val="00E57851"/>
    <w:rsid w:val="00E60C63"/>
    <w:rsid w:val="00E60CF5"/>
    <w:rsid w:val="00E62FF9"/>
    <w:rsid w:val="00E635D6"/>
    <w:rsid w:val="00E639BC"/>
    <w:rsid w:val="00E664CC"/>
    <w:rsid w:val="00E70388"/>
    <w:rsid w:val="00E708B4"/>
    <w:rsid w:val="00E70CF2"/>
    <w:rsid w:val="00E70F92"/>
    <w:rsid w:val="00E73C7E"/>
    <w:rsid w:val="00E74397"/>
    <w:rsid w:val="00E74C54"/>
    <w:rsid w:val="00E74E11"/>
    <w:rsid w:val="00E74E43"/>
    <w:rsid w:val="00E7553A"/>
    <w:rsid w:val="00E77A03"/>
    <w:rsid w:val="00E800FA"/>
    <w:rsid w:val="00E822E8"/>
    <w:rsid w:val="00E82554"/>
    <w:rsid w:val="00E82606"/>
    <w:rsid w:val="00E846C8"/>
    <w:rsid w:val="00E84957"/>
    <w:rsid w:val="00E84A55"/>
    <w:rsid w:val="00E85BFF"/>
    <w:rsid w:val="00E86090"/>
    <w:rsid w:val="00E90391"/>
    <w:rsid w:val="00E906C2"/>
    <w:rsid w:val="00E90A34"/>
    <w:rsid w:val="00E917E0"/>
    <w:rsid w:val="00E9311F"/>
    <w:rsid w:val="00E934D1"/>
    <w:rsid w:val="00E94AF0"/>
    <w:rsid w:val="00E95D13"/>
    <w:rsid w:val="00E95DD3"/>
    <w:rsid w:val="00E969D5"/>
    <w:rsid w:val="00E9711A"/>
    <w:rsid w:val="00EA170E"/>
    <w:rsid w:val="00EA26C7"/>
    <w:rsid w:val="00EA3C32"/>
    <w:rsid w:val="00EA58D1"/>
    <w:rsid w:val="00EA61BC"/>
    <w:rsid w:val="00EA681A"/>
    <w:rsid w:val="00EA735B"/>
    <w:rsid w:val="00EB10B1"/>
    <w:rsid w:val="00EB10BF"/>
    <w:rsid w:val="00EB17DE"/>
    <w:rsid w:val="00EB1E69"/>
    <w:rsid w:val="00EB2086"/>
    <w:rsid w:val="00EB2C3F"/>
    <w:rsid w:val="00EB2DFB"/>
    <w:rsid w:val="00EB5EDF"/>
    <w:rsid w:val="00EB60FE"/>
    <w:rsid w:val="00EB74DB"/>
    <w:rsid w:val="00EB7EA8"/>
    <w:rsid w:val="00EC1A03"/>
    <w:rsid w:val="00EC5359"/>
    <w:rsid w:val="00EC562A"/>
    <w:rsid w:val="00EC76D4"/>
    <w:rsid w:val="00ED067A"/>
    <w:rsid w:val="00ED2B50"/>
    <w:rsid w:val="00ED420A"/>
    <w:rsid w:val="00ED6FDD"/>
    <w:rsid w:val="00EE0350"/>
    <w:rsid w:val="00EE0719"/>
    <w:rsid w:val="00EE0E80"/>
    <w:rsid w:val="00EE4874"/>
    <w:rsid w:val="00EE54A6"/>
    <w:rsid w:val="00EE613F"/>
    <w:rsid w:val="00EE7295"/>
    <w:rsid w:val="00EE7869"/>
    <w:rsid w:val="00EE7C8F"/>
    <w:rsid w:val="00EF054A"/>
    <w:rsid w:val="00EF3235"/>
    <w:rsid w:val="00EF4F58"/>
    <w:rsid w:val="00EF51A9"/>
    <w:rsid w:val="00EF7A0B"/>
    <w:rsid w:val="00EF7E72"/>
    <w:rsid w:val="00F00905"/>
    <w:rsid w:val="00F02619"/>
    <w:rsid w:val="00F05858"/>
    <w:rsid w:val="00F06D37"/>
    <w:rsid w:val="00F07B9D"/>
    <w:rsid w:val="00F11586"/>
    <w:rsid w:val="00F1183B"/>
    <w:rsid w:val="00F11C9F"/>
    <w:rsid w:val="00F12263"/>
    <w:rsid w:val="00F13927"/>
    <w:rsid w:val="00F1409D"/>
    <w:rsid w:val="00F14214"/>
    <w:rsid w:val="00F1515F"/>
    <w:rsid w:val="00F157A9"/>
    <w:rsid w:val="00F217BD"/>
    <w:rsid w:val="00F25BB6"/>
    <w:rsid w:val="00F26424"/>
    <w:rsid w:val="00F26B7E"/>
    <w:rsid w:val="00F274A4"/>
    <w:rsid w:val="00F27A3B"/>
    <w:rsid w:val="00F32A9E"/>
    <w:rsid w:val="00F33817"/>
    <w:rsid w:val="00F34355"/>
    <w:rsid w:val="00F35673"/>
    <w:rsid w:val="00F36D7C"/>
    <w:rsid w:val="00F37484"/>
    <w:rsid w:val="00F404FA"/>
    <w:rsid w:val="00F420D5"/>
    <w:rsid w:val="00F429A1"/>
    <w:rsid w:val="00F431E3"/>
    <w:rsid w:val="00F439B8"/>
    <w:rsid w:val="00F43AC5"/>
    <w:rsid w:val="00F43D34"/>
    <w:rsid w:val="00F448A6"/>
    <w:rsid w:val="00F451EA"/>
    <w:rsid w:val="00F45447"/>
    <w:rsid w:val="00F456C6"/>
    <w:rsid w:val="00F4577B"/>
    <w:rsid w:val="00F46496"/>
    <w:rsid w:val="00F474D0"/>
    <w:rsid w:val="00F47E23"/>
    <w:rsid w:val="00F50179"/>
    <w:rsid w:val="00F515EE"/>
    <w:rsid w:val="00F56511"/>
    <w:rsid w:val="00F6194E"/>
    <w:rsid w:val="00F623AC"/>
    <w:rsid w:val="00F6412A"/>
    <w:rsid w:val="00F64F30"/>
    <w:rsid w:val="00F65893"/>
    <w:rsid w:val="00F65C79"/>
    <w:rsid w:val="00F66A4A"/>
    <w:rsid w:val="00F7058F"/>
    <w:rsid w:val="00F71E22"/>
    <w:rsid w:val="00F72142"/>
    <w:rsid w:val="00F72AE7"/>
    <w:rsid w:val="00F76A0F"/>
    <w:rsid w:val="00F81141"/>
    <w:rsid w:val="00F833BA"/>
    <w:rsid w:val="00F837AE"/>
    <w:rsid w:val="00F84028"/>
    <w:rsid w:val="00F84FD0"/>
    <w:rsid w:val="00F859A8"/>
    <w:rsid w:val="00F86D87"/>
    <w:rsid w:val="00F9108B"/>
    <w:rsid w:val="00F91349"/>
    <w:rsid w:val="00F918EF"/>
    <w:rsid w:val="00F93A8A"/>
    <w:rsid w:val="00F93E7C"/>
    <w:rsid w:val="00F95248"/>
    <w:rsid w:val="00F956A9"/>
    <w:rsid w:val="00F963ED"/>
    <w:rsid w:val="00F966CF"/>
    <w:rsid w:val="00F96CAE"/>
    <w:rsid w:val="00F97C99"/>
    <w:rsid w:val="00FA10D4"/>
    <w:rsid w:val="00FA33E1"/>
    <w:rsid w:val="00FA441A"/>
    <w:rsid w:val="00FA4DAC"/>
    <w:rsid w:val="00FA557F"/>
    <w:rsid w:val="00FA662D"/>
    <w:rsid w:val="00FA73B1"/>
    <w:rsid w:val="00FB0CB9"/>
    <w:rsid w:val="00FB231D"/>
    <w:rsid w:val="00FB449D"/>
    <w:rsid w:val="00FB45F1"/>
    <w:rsid w:val="00FB49CA"/>
    <w:rsid w:val="00FB4A72"/>
    <w:rsid w:val="00FB54E8"/>
    <w:rsid w:val="00FB7054"/>
    <w:rsid w:val="00FC09F2"/>
    <w:rsid w:val="00FC17B7"/>
    <w:rsid w:val="00FC2CB7"/>
    <w:rsid w:val="00FC4090"/>
    <w:rsid w:val="00FC43CC"/>
    <w:rsid w:val="00FC55B4"/>
    <w:rsid w:val="00FC5714"/>
    <w:rsid w:val="00FD00E6"/>
    <w:rsid w:val="00FD0288"/>
    <w:rsid w:val="00FD09A1"/>
    <w:rsid w:val="00FD15E9"/>
    <w:rsid w:val="00FD2A7C"/>
    <w:rsid w:val="00FD59EB"/>
    <w:rsid w:val="00FD6795"/>
    <w:rsid w:val="00FD7299"/>
    <w:rsid w:val="00FE1FBE"/>
    <w:rsid w:val="00FE2C87"/>
    <w:rsid w:val="00FE3901"/>
    <w:rsid w:val="00FE39D3"/>
    <w:rsid w:val="00FE4301"/>
    <w:rsid w:val="00FE4BCE"/>
    <w:rsid w:val="00FE54AE"/>
    <w:rsid w:val="00FE576A"/>
    <w:rsid w:val="00FE6C7D"/>
    <w:rsid w:val="00FE6DA5"/>
    <w:rsid w:val="00FE7E79"/>
    <w:rsid w:val="00FF3E7D"/>
    <w:rsid w:val="00FF4204"/>
    <w:rsid w:val="00FF5B99"/>
    <w:rsid w:val="00FF730C"/>
    <w:rsid w:val="00FF73F4"/>
    <w:rsid w:val="00FF7CE4"/>
    <w:rsid w:val="00FF7E39"/>
    <w:rsid w:val="03637C31"/>
    <w:rsid w:val="06B14245"/>
    <w:rsid w:val="08741EBD"/>
    <w:rsid w:val="0C547EE6"/>
    <w:rsid w:val="15FB1290"/>
    <w:rsid w:val="198E5044"/>
    <w:rsid w:val="206016CD"/>
    <w:rsid w:val="22754181"/>
    <w:rsid w:val="28855F24"/>
    <w:rsid w:val="2F83611B"/>
    <w:rsid w:val="36214CA2"/>
    <w:rsid w:val="400776BC"/>
    <w:rsid w:val="431A4B59"/>
    <w:rsid w:val="44A04C0F"/>
    <w:rsid w:val="49A47ECE"/>
    <w:rsid w:val="517E591C"/>
    <w:rsid w:val="541B5B9F"/>
    <w:rsid w:val="5479283B"/>
    <w:rsid w:val="605B3904"/>
    <w:rsid w:val="60E56E68"/>
    <w:rsid w:val="617C72CC"/>
    <w:rsid w:val="645E58BD"/>
    <w:rsid w:val="65B55909"/>
    <w:rsid w:val="673306EB"/>
    <w:rsid w:val="6E0946A8"/>
    <w:rsid w:val="742D6E39"/>
    <w:rsid w:val="7B8F4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caption"/>
    <w:basedOn w:val="1"/>
    <w:next w:val="1"/>
    <w:qFormat/>
    <w:uiPriority w:val="0"/>
    <w:pPr>
      <w:adjustRightInd/>
      <w:spacing w:before="152" w:after="160" w:line="240" w:lineRule="auto"/>
    </w:pPr>
    <w:rPr>
      <w:rFonts w:ascii="Arial" w:hAnsi="Arial" w:eastAsia="黑体" w:cs="Arial"/>
      <w:sz w:val="20"/>
      <w:szCs w:val="20"/>
    </w:rPr>
  </w:style>
  <w:style w:type="paragraph" w:styleId="14">
    <w:name w:val="Body Text"/>
    <w:basedOn w:val="1"/>
    <w:link w:val="88"/>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autoRedefine/>
    <w:semiHidden/>
    <w:unhideWhenUsed/>
    <w:qFormat/>
    <w:uiPriority w:val="99"/>
    <w:rPr>
      <w:sz w:val="18"/>
      <w:szCs w:val="18"/>
    </w:rPr>
  </w:style>
  <w:style w:type="paragraph" w:styleId="18">
    <w:name w:val="footer"/>
    <w:basedOn w:val="1"/>
    <w:link w:val="46"/>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FollowedHyperlink"/>
    <w:basedOn w:val="29"/>
    <w:semiHidden/>
    <w:unhideWhenUsed/>
    <w:uiPriority w:val="99"/>
    <w:rPr>
      <w:color w:val="954F72" w:themeColor="followedHyperlink"/>
      <w:u w:val="single"/>
      <w14:textFill>
        <w14:solidFill>
          <w14:schemeClr w14:val="folHlink"/>
        </w14:solidFill>
      </w14:textFill>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footnote reference"/>
    <w:autoRedefine/>
    <w:semiHidden/>
    <w:qFormat/>
    <w:uiPriority w:val="0"/>
    <w:rPr>
      <w:rFonts w:ascii="宋体" w:hAnsi="宋体" w:eastAsia="宋体" w:cs="Times New Roman"/>
      <w:spacing w:val="0"/>
      <w:sz w:val="18"/>
      <w:vertAlign w:val="superscript"/>
    </w:rPr>
  </w:style>
  <w:style w:type="character" w:customStyle="1" w:styleId="36">
    <w:name w:val="标题 1 字符"/>
    <w:link w:val="2"/>
    <w:autoRedefine/>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autoRedefine/>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autoRedefine/>
    <w:qFormat/>
    <w:uiPriority w:val="0"/>
    <w:rPr>
      <w:rFonts w:ascii="Times New Roman" w:hAnsi="Times New Roman" w:eastAsia="宋体" w:cs="Times New Roman"/>
      <w:b/>
      <w:bCs/>
      <w:sz w:val="28"/>
      <w:szCs w:val="28"/>
    </w:rPr>
  </w:style>
  <w:style w:type="character" w:customStyle="1" w:styleId="41">
    <w:name w:val="标题 6 字符"/>
    <w:link w:val="7"/>
    <w:autoRedefine/>
    <w:qFormat/>
    <w:uiPriority w:val="0"/>
    <w:rPr>
      <w:rFonts w:ascii="Arial" w:hAnsi="Arial" w:eastAsia="黑体" w:cs="Times New Roman"/>
      <w:b/>
      <w:bCs/>
      <w:sz w:val="24"/>
      <w:szCs w:val="24"/>
    </w:rPr>
  </w:style>
  <w:style w:type="character" w:customStyle="1" w:styleId="42">
    <w:name w:val="标题 7 字符"/>
    <w:link w:val="8"/>
    <w:autoRedefine/>
    <w:qFormat/>
    <w:uiPriority w:val="0"/>
    <w:rPr>
      <w:rFonts w:ascii="Times New Roman" w:hAnsi="Times New Roman" w:eastAsia="宋体" w:cs="Times New Roman"/>
      <w:b/>
      <w:bCs/>
      <w:sz w:val="24"/>
      <w:szCs w:val="24"/>
    </w:rPr>
  </w:style>
  <w:style w:type="character" w:customStyle="1" w:styleId="43">
    <w:name w:val="标题 8 字符"/>
    <w:link w:val="9"/>
    <w:uiPriority w:val="0"/>
    <w:rPr>
      <w:rFonts w:ascii="Arial" w:hAnsi="Arial" w:eastAsia="黑体" w:cs="Times New Roman"/>
      <w:sz w:val="24"/>
      <w:szCs w:val="24"/>
    </w:rPr>
  </w:style>
  <w:style w:type="character" w:customStyle="1" w:styleId="44">
    <w:name w:val="标题 9 字符"/>
    <w:link w:val="10"/>
    <w:autoRedefine/>
    <w:qFormat/>
    <w:uiPriority w:val="0"/>
    <w:rPr>
      <w:rFonts w:ascii="Arial" w:hAnsi="Arial" w:eastAsia="黑体" w:cs="Times New Roman"/>
      <w:szCs w:val="21"/>
    </w:rPr>
  </w:style>
  <w:style w:type="character" w:customStyle="1" w:styleId="45">
    <w:name w:val="页眉 字符"/>
    <w:link w:val="19"/>
    <w:autoRedefine/>
    <w:qFormat/>
    <w:uiPriority w:val="99"/>
    <w:rPr>
      <w:rFonts w:ascii="Times New Roman" w:hAnsi="Times New Roman" w:eastAsia="宋体" w:cs="Times New Roman"/>
      <w:sz w:val="18"/>
      <w:szCs w:val="18"/>
    </w:rPr>
  </w:style>
  <w:style w:type="character" w:customStyle="1" w:styleId="46">
    <w:name w:val="页脚 字符"/>
    <w:link w:val="18"/>
    <w:autoRedefine/>
    <w:qFormat/>
    <w:uiPriority w:val="99"/>
    <w:rPr>
      <w:rFonts w:ascii="宋体" w:hAnsi="Times New Roman" w:eastAsia="宋体" w:cs="Times New Roman"/>
      <w:sz w:val="18"/>
      <w:szCs w:val="18"/>
    </w:rPr>
  </w:style>
  <w:style w:type="character" w:customStyle="1" w:styleId="47">
    <w:name w:val="批注框文本 字符"/>
    <w:link w:val="17"/>
    <w:autoRedefine/>
    <w:semiHidden/>
    <w:qFormat/>
    <w:uiPriority w:val="99"/>
    <w:rPr>
      <w:sz w:val="18"/>
      <w:szCs w:val="18"/>
    </w:rPr>
  </w:style>
  <w:style w:type="paragraph" w:styleId="48">
    <w:name w:val="Quote"/>
    <w:basedOn w:val="1"/>
    <w:next w:val="1"/>
    <w:link w:val="49"/>
    <w:autoRedefine/>
    <w:qFormat/>
    <w:uiPriority w:val="29"/>
    <w:rPr>
      <w:i/>
      <w:iCs/>
      <w:color w:val="000000"/>
    </w:rPr>
  </w:style>
  <w:style w:type="character" w:customStyle="1" w:styleId="49">
    <w:name w:val="引用 字符"/>
    <w:link w:val="48"/>
    <w:autoRedefine/>
    <w:qFormat/>
    <w:uiPriority w:val="29"/>
    <w:rPr>
      <w:i/>
      <w:iCs/>
      <w:color w:val="000000"/>
    </w:rPr>
  </w:style>
  <w:style w:type="character" w:customStyle="1" w:styleId="50">
    <w:name w:val="标题 字符"/>
    <w:link w:val="26"/>
    <w:autoRedefine/>
    <w:qFormat/>
    <w:uiPriority w:val="0"/>
    <w:rPr>
      <w:rFonts w:ascii="Arial" w:hAnsi="Arial" w:eastAsia="宋体" w:cs="Arial"/>
      <w:b/>
      <w:bCs/>
      <w:sz w:val="32"/>
      <w:szCs w:val="32"/>
    </w:rPr>
  </w:style>
  <w:style w:type="paragraph" w:customStyle="1" w:styleId="51">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autoRedefine/>
    <w:qFormat/>
    <w:uiPriority w:val="0"/>
    <w:pPr>
      <w:spacing w:line="0" w:lineRule="atLeast"/>
    </w:pPr>
    <w:rPr>
      <w:rFonts w:ascii="黑体" w:hAnsi="宋体" w:eastAsia="黑体"/>
    </w:rPr>
  </w:style>
  <w:style w:type="paragraph" w:customStyle="1" w:styleId="57">
    <w:name w:val="标准文件_标准正文"/>
    <w:basedOn w:val="1"/>
    <w:next w:val="58"/>
    <w:autoRedefine/>
    <w:qFormat/>
    <w:uiPriority w:val="0"/>
    <w:pPr>
      <w:snapToGrid w:val="0"/>
      <w:ind w:firstLine="200" w:firstLineChars="200"/>
    </w:pPr>
    <w:rPr>
      <w:kern w:val="0"/>
    </w:rPr>
  </w:style>
  <w:style w:type="paragraph" w:customStyle="1" w:styleId="58">
    <w:name w:val="标准文件_段"/>
    <w:link w:val="186"/>
    <w:autoRedefine/>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autoRedefine/>
    <w:qFormat/>
    <w:uiPriority w:val="0"/>
    <w:pPr>
      <w:jc w:val="center"/>
    </w:pPr>
    <w:rPr>
      <w:rFonts w:ascii="黑体" w:eastAsia="黑体"/>
      <w:kern w:val="0"/>
      <w:sz w:val="44"/>
    </w:rPr>
  </w:style>
  <w:style w:type="paragraph" w:customStyle="1" w:styleId="61">
    <w:name w:val="标准文件_标准代替"/>
    <w:basedOn w:val="1"/>
    <w:next w:val="1"/>
    <w:autoRedefine/>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autoRedefine/>
    <w:qFormat/>
    <w:uiPriority w:val="0"/>
    <w:pPr>
      <w:jc w:val="left"/>
    </w:pPr>
  </w:style>
  <w:style w:type="paragraph" w:customStyle="1" w:styleId="65">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autoRedefine/>
    <w:qFormat/>
    <w:uiPriority w:val="99"/>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8">
    <w:name w:val="标准文件_发布"/>
    <w:autoRedefine/>
    <w:qFormat/>
    <w:uiPriority w:val="0"/>
    <w:rPr>
      <w:rFonts w:ascii="黑体" w:eastAsia="黑体"/>
      <w:spacing w:val="0"/>
      <w:w w:val="100"/>
      <w:position w:val="3"/>
      <w:sz w:val="28"/>
    </w:rPr>
  </w:style>
  <w:style w:type="paragraph" w:customStyle="1" w:styleId="69">
    <w:name w:val="标准文件_方框数字列项"/>
    <w:basedOn w:val="58"/>
    <w:autoRedefine/>
    <w:qFormat/>
    <w:uiPriority w:val="0"/>
    <w:pPr>
      <w:numPr>
        <w:ilvl w:val="0"/>
        <w:numId w:val="3"/>
      </w:numPr>
      <w:ind w:firstLine="0" w:firstLineChars="0"/>
    </w:pPr>
  </w:style>
  <w:style w:type="paragraph" w:customStyle="1" w:styleId="70">
    <w:name w:val="标准文件_封面标准编号"/>
    <w:basedOn w:val="1"/>
    <w:next w:val="61"/>
    <w:autoRedefine/>
    <w:qFormat/>
    <w:uiPriority w:val="0"/>
    <w:pPr>
      <w:spacing w:line="310" w:lineRule="exact"/>
      <w:jc w:val="right"/>
    </w:pPr>
    <w:rPr>
      <w:rFonts w:ascii="黑体" w:eastAsia="黑体"/>
      <w:kern w:val="0"/>
      <w:sz w:val="28"/>
    </w:rPr>
  </w:style>
  <w:style w:type="paragraph" w:customStyle="1" w:styleId="71">
    <w:name w:val="标准文件_封面标准分类号"/>
    <w:basedOn w:val="1"/>
    <w:autoRedefine/>
    <w:qFormat/>
    <w:uiPriority w:val="0"/>
    <w:rPr>
      <w:rFonts w:ascii="黑体" w:eastAsia="黑体"/>
      <w:b/>
      <w:kern w:val="0"/>
      <w:sz w:val="28"/>
    </w:rPr>
  </w:style>
  <w:style w:type="paragraph" w:customStyle="1" w:styleId="72">
    <w:name w:val="标准文件_封面标准名称"/>
    <w:basedOn w:val="1"/>
    <w:autoRedefine/>
    <w:qFormat/>
    <w:uiPriority w:val="0"/>
    <w:pPr>
      <w:spacing w:line="240" w:lineRule="auto"/>
      <w:jc w:val="center"/>
    </w:pPr>
    <w:rPr>
      <w:rFonts w:ascii="黑体" w:eastAsia="黑体"/>
      <w:kern w:val="0"/>
      <w:sz w:val="52"/>
    </w:rPr>
  </w:style>
  <w:style w:type="paragraph" w:customStyle="1" w:styleId="73">
    <w:name w:val="标准文件_封面标准英文名称"/>
    <w:basedOn w:val="1"/>
    <w:autoRedefine/>
    <w:qFormat/>
    <w:uiPriority w:val="0"/>
    <w:pPr>
      <w:spacing w:line="240" w:lineRule="auto"/>
      <w:jc w:val="center"/>
    </w:pPr>
    <w:rPr>
      <w:rFonts w:ascii="黑体" w:eastAsia="黑体"/>
      <w:b/>
      <w:sz w:val="28"/>
    </w:rPr>
  </w:style>
  <w:style w:type="paragraph" w:customStyle="1" w:styleId="74">
    <w:name w:val="标准文件_封面发布日期"/>
    <w:basedOn w:val="1"/>
    <w:autoRedefine/>
    <w:qFormat/>
    <w:uiPriority w:val="99"/>
    <w:pPr>
      <w:spacing w:line="310" w:lineRule="exact"/>
    </w:pPr>
    <w:rPr>
      <w:rFonts w:ascii="黑体" w:eastAsia="黑体"/>
      <w:kern w:val="0"/>
      <w:sz w:val="28"/>
    </w:rPr>
  </w:style>
  <w:style w:type="paragraph" w:customStyle="1" w:styleId="75">
    <w:name w:val="标准文件_封面密级"/>
    <w:basedOn w:val="1"/>
    <w:autoRedefine/>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autoRedefine/>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autoRedefine/>
    <w:qFormat/>
    <w:uiPriority w:val="99"/>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autoRedefine/>
    <w:qFormat/>
    <w:uiPriority w:val="0"/>
    <w:rPr>
      <w:rFonts w:ascii="Times New Roman" w:hAnsi="Times New Roman" w:eastAsia="宋体" w:cs="Times New Roman"/>
      <w:szCs w:val="20"/>
    </w:rPr>
  </w:style>
  <w:style w:type="paragraph" w:customStyle="1" w:styleId="89">
    <w:name w:val="标准文件_附录章标题"/>
    <w:next w:val="58"/>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autoRedefine/>
    <w:qFormat/>
    <w:uiPriority w:val="0"/>
    <w:pPr>
      <w:ind w:left="488" w:leftChars="200" w:hanging="289" w:hangingChars="290"/>
    </w:pPr>
  </w:style>
  <w:style w:type="paragraph" w:customStyle="1" w:styleId="91">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autoRedefine/>
    <w:qFormat/>
    <w:uiPriority w:val="0"/>
    <w:pPr>
      <w:spacing w:line="460" w:lineRule="exact"/>
    </w:pPr>
  </w:style>
  <w:style w:type="paragraph" w:customStyle="1" w:styleId="93">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autoRedefine/>
    <w:qFormat/>
    <w:uiPriority w:val="99"/>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autoRedefine/>
    <w:qFormat/>
    <w:uiPriority w:val="0"/>
    <w:pPr>
      <w:adjustRightInd/>
      <w:spacing w:line="240" w:lineRule="auto"/>
      <w:ind w:firstLine="200" w:firstLineChars="200"/>
    </w:pPr>
    <w:rPr>
      <w:sz w:val="18"/>
      <w:szCs w:val="24"/>
    </w:rPr>
  </w:style>
  <w:style w:type="paragraph" w:customStyle="1" w:styleId="99">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autoRedefine/>
    <w:qFormat/>
    <w:uiPriority w:val="99"/>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autoRedefine/>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99"/>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autoRedefine/>
    <w:qFormat/>
    <w:uiPriority w:val="99"/>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autoRedefine/>
    <w:qFormat/>
    <w:uiPriority w:val="99"/>
    <w:pPr>
      <w:numPr>
        <w:ilvl w:val="2"/>
      </w:numPr>
      <w:spacing w:before="50" w:beforeLines="50" w:after="50" w:afterLines="50"/>
      <w:ind w:left="284"/>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autoRedefine/>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autoRedefine/>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autoRedefine/>
    <w:qFormat/>
    <w:uiPriority w:val="99"/>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1">
    <w:name w:val="发布部门"/>
    <w:next w:val="5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autoRedefine/>
    <w:qFormat/>
    <w:uiPriority w:val="0"/>
    <w:pPr>
      <w:outlineLvl w:val="5"/>
    </w:pPr>
  </w:style>
  <w:style w:type="paragraph" w:customStyle="1" w:styleId="133">
    <w:name w:val="附录图"/>
    <w:next w:val="58"/>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autoRedefine/>
    <w:qFormat/>
    <w:uiPriority w:val="0"/>
    <w:pPr>
      <w:outlineLvl w:val="6"/>
    </w:pPr>
  </w:style>
  <w:style w:type="paragraph" w:customStyle="1" w:styleId="136">
    <w:name w:val="附录性质"/>
    <w:basedOn w:val="1"/>
    <w:autoRedefine/>
    <w:qFormat/>
    <w:uiPriority w:val="0"/>
    <w:pPr>
      <w:widowControl/>
      <w:adjustRightInd/>
      <w:jc w:val="center"/>
    </w:pPr>
    <w:rPr>
      <w:rFonts w:ascii="黑体" w:eastAsia="黑体"/>
    </w:rPr>
  </w:style>
  <w:style w:type="paragraph" w:customStyle="1" w:styleId="137">
    <w:name w:val="附录一级无标题条"/>
    <w:basedOn w:val="89"/>
    <w:next w:val="58"/>
    <w:autoRedefine/>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autoRedefine/>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autoRedefine/>
    <w:qFormat/>
    <w:uiPriority w:val="0"/>
    <w:pPr>
      <w:tabs>
        <w:tab w:val="left" w:pos="840"/>
      </w:tabs>
    </w:pPr>
  </w:style>
  <w:style w:type="paragraph" w:customStyle="1" w:styleId="14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autoRedefine/>
    <w:qFormat/>
    <w:uiPriority w:val="0"/>
    <w:pPr>
      <w:framePr w:wrap="around"/>
      <w:spacing w:line="0" w:lineRule="atLeast"/>
    </w:pPr>
    <w:rPr>
      <w:rFonts w:ascii="黑体" w:eastAsia="黑体"/>
      <w:b w:val="0"/>
    </w:rPr>
  </w:style>
  <w:style w:type="paragraph" w:customStyle="1" w:styleId="154">
    <w:name w:val="前言标题"/>
    <w:next w:val="1"/>
    <w:autoRedefine/>
    <w:qFormat/>
    <w:uiPriority w:val="99"/>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6">
    <w:name w:val="实施日期"/>
    <w:basedOn w:val="122"/>
    <w:autoRedefine/>
    <w:qFormat/>
    <w:uiPriority w:val="0"/>
    <w:pPr>
      <w:framePr w:hSpace="0" w:wrap="around" w:xAlign="right"/>
      <w:jc w:val="right"/>
    </w:pPr>
  </w:style>
  <w:style w:type="paragraph" w:customStyle="1" w:styleId="157">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autoRedefine/>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autoRedefine/>
    <w:qFormat/>
    <w:uiPriority w:val="0"/>
    <w:pPr>
      <w:numPr>
        <w:ilvl w:val="6"/>
        <w:numId w:val="20"/>
      </w:numPr>
      <w:adjustRightInd/>
    </w:pPr>
    <w:rPr>
      <w:szCs w:val="24"/>
    </w:rPr>
  </w:style>
  <w:style w:type="paragraph" w:customStyle="1" w:styleId="161">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2">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autoRedefine/>
    <w:qFormat/>
    <w:uiPriority w:val="0"/>
    <w:pPr>
      <w:ind w:left="1406" w:leftChars="0" w:hanging="499" w:firstLineChars="0"/>
    </w:pPr>
  </w:style>
  <w:style w:type="paragraph" w:customStyle="1" w:styleId="164">
    <w:name w:val="标准文件_一级无标题"/>
    <w:basedOn w:val="107"/>
    <w:autoRedefine/>
    <w:qFormat/>
    <w:uiPriority w:val="99"/>
    <w:pPr>
      <w:spacing w:before="0" w:beforeLines="0" w:after="0" w:afterLines="0"/>
      <w:ind w:left="1277"/>
      <w:outlineLvl w:val="9"/>
    </w:pPr>
    <w:rPr>
      <w:rFonts w:ascii="宋体" w:eastAsia="宋体"/>
    </w:rPr>
  </w:style>
  <w:style w:type="paragraph" w:customStyle="1" w:styleId="165">
    <w:name w:val="标准文件_五级无标题"/>
    <w:basedOn w:val="105"/>
    <w:autoRedefine/>
    <w:qFormat/>
    <w:uiPriority w:val="0"/>
    <w:pPr>
      <w:spacing w:before="0" w:beforeLines="0" w:after="0" w:afterLines="0"/>
      <w:outlineLvl w:val="9"/>
    </w:pPr>
    <w:rPr>
      <w:rFonts w:ascii="宋体" w:eastAsia="宋体"/>
    </w:rPr>
  </w:style>
  <w:style w:type="paragraph" w:customStyle="1" w:styleId="166">
    <w:name w:val="标准文件_三级无标题"/>
    <w:basedOn w:val="96"/>
    <w:autoRedefine/>
    <w:qFormat/>
    <w:uiPriority w:val="0"/>
    <w:pPr>
      <w:spacing w:before="0" w:beforeLines="0" w:after="0" w:afterLines="0"/>
      <w:outlineLvl w:val="9"/>
    </w:pPr>
    <w:rPr>
      <w:rFonts w:ascii="宋体" w:eastAsia="宋体"/>
    </w:rPr>
  </w:style>
  <w:style w:type="paragraph" w:customStyle="1" w:styleId="167">
    <w:name w:val="标准文件_二级无标题"/>
    <w:basedOn w:val="67"/>
    <w:autoRedefine/>
    <w:qFormat/>
    <w:uiPriority w:val="0"/>
    <w:pPr>
      <w:spacing w:before="0" w:beforeLines="0" w:after="0" w:afterLines="0"/>
      <w:outlineLvl w:val="9"/>
    </w:pPr>
    <w:rPr>
      <w:rFonts w:ascii="宋体" w:eastAsia="宋体"/>
    </w:rPr>
  </w:style>
  <w:style w:type="paragraph" w:customStyle="1" w:styleId="168">
    <w:name w:val="标准_四级无标题"/>
    <w:basedOn w:val="100"/>
    <w:next w:val="58"/>
    <w:autoRedefine/>
    <w:qFormat/>
    <w:uiPriority w:val="0"/>
    <w:rPr>
      <w:rFonts w:eastAsia="宋体"/>
    </w:rPr>
  </w:style>
  <w:style w:type="paragraph" w:customStyle="1" w:styleId="169">
    <w:name w:val="标准文件_四级无标题"/>
    <w:basedOn w:val="100"/>
    <w:autoRedefine/>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autoRedefine/>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autoRedefine/>
    <w:qFormat/>
    <w:uiPriority w:val="0"/>
    <w:pPr>
      <w:numPr>
        <w:ilvl w:val="0"/>
        <w:numId w:val="24"/>
      </w:numPr>
      <w:ind w:firstLine="0" w:firstLineChars="0"/>
    </w:pPr>
    <w:rPr>
      <w:rFonts w:cs="Arial"/>
      <w:szCs w:val="28"/>
    </w:rPr>
  </w:style>
  <w:style w:type="paragraph" w:customStyle="1" w:styleId="172">
    <w:name w:val="标准文件_附录标题"/>
    <w:basedOn w:val="78"/>
    <w:autoRedefine/>
    <w:qFormat/>
    <w:uiPriority w:val="0"/>
    <w:pPr>
      <w:numPr>
        <w:numId w:val="0"/>
      </w:numPr>
      <w:spacing w:after="280"/>
      <w:outlineLvl w:val="9"/>
    </w:pPr>
  </w:style>
  <w:style w:type="paragraph" w:customStyle="1" w:styleId="173">
    <w:name w:val="标准文件_二级项"/>
    <w:autoRedefine/>
    <w:qFormat/>
    <w:uiPriority w:val="0"/>
    <w:rPr>
      <w:rFonts w:ascii="宋体" w:hAnsi="Times New Roman" w:eastAsia="宋体" w:cs="Times New Roman"/>
      <w:sz w:val="21"/>
      <w:lang w:val="en-US" w:eastAsia="zh-CN" w:bidi="ar-SA"/>
    </w:rPr>
  </w:style>
  <w:style w:type="paragraph" w:customStyle="1" w:styleId="174">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autoRedefine/>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autoRedefine/>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autoRedefine/>
    <w:qFormat/>
    <w:uiPriority w:val="0"/>
    <w:pPr>
      <w:ind w:firstLine="0" w:firstLineChars="0"/>
      <w:jc w:val="center"/>
    </w:pPr>
    <w:rPr>
      <w:sz w:val="18"/>
    </w:rPr>
  </w:style>
  <w:style w:type="paragraph" w:customStyle="1" w:styleId="181">
    <w:name w:val="标准文件_注："/>
    <w:next w:val="58"/>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autoRedefine/>
    <w:qFormat/>
    <w:uiPriority w:val="0"/>
    <w:pPr>
      <w:ind w:firstLine="420"/>
    </w:pPr>
    <w:rPr>
      <w:sz w:val="18"/>
    </w:rPr>
  </w:style>
  <w:style w:type="paragraph" w:customStyle="1" w:styleId="185">
    <w:name w:val="标准文件_示例×："/>
    <w:basedOn w:val="1"/>
    <w:next w:val="184"/>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autoRedefine/>
    <w:qFormat/>
    <w:uiPriority w:val="99"/>
    <w:rPr>
      <w:rFonts w:ascii="宋体" w:hAnsi="Times New Roman"/>
      <w:sz w:val="21"/>
    </w:rPr>
  </w:style>
  <w:style w:type="paragraph" w:customStyle="1" w:styleId="187">
    <w:name w:val="标准文件_表格续"/>
    <w:basedOn w:val="58"/>
    <w:next w:val="58"/>
    <w:autoRedefine/>
    <w:qFormat/>
    <w:uiPriority w:val="0"/>
    <w:pPr>
      <w:jc w:val="center"/>
    </w:pPr>
    <w:rPr>
      <w:rFonts w:ascii="黑体" w:hAnsi="黑体" w:eastAsia="黑体"/>
    </w:rPr>
  </w:style>
  <w:style w:type="character" w:styleId="188">
    <w:name w:val="Placeholder Text"/>
    <w:basedOn w:val="29"/>
    <w:autoRedefine/>
    <w:semiHidden/>
    <w:qFormat/>
    <w:uiPriority w:val="99"/>
    <w:rPr>
      <w:color w:val="808080"/>
    </w:rPr>
  </w:style>
  <w:style w:type="paragraph" w:customStyle="1" w:styleId="189">
    <w:name w:val="标准文件_二级项2"/>
    <w:basedOn w:val="58"/>
    <w:autoRedefine/>
    <w:qFormat/>
    <w:uiPriority w:val="0"/>
    <w:pPr>
      <w:numPr>
        <w:ilvl w:val="1"/>
        <w:numId w:val="21"/>
      </w:numPr>
      <w:ind w:left="1271" w:hanging="420" w:firstLineChars="0"/>
    </w:pPr>
  </w:style>
  <w:style w:type="paragraph" w:customStyle="1" w:styleId="190">
    <w:name w:val="标准文件_三级项2"/>
    <w:basedOn w:val="58"/>
    <w:autoRedefine/>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autoRedefine/>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autoRedefine/>
    <w:qFormat/>
    <w:uiPriority w:val="0"/>
    <w:pPr>
      <w:ind w:firstLine="420"/>
    </w:pPr>
    <w:rPr>
      <w:rFonts w:ascii="黑体" w:eastAsia="黑体"/>
    </w:rPr>
  </w:style>
  <w:style w:type="character" w:customStyle="1" w:styleId="193">
    <w:name w:val="标准文件_来源"/>
    <w:basedOn w:val="29"/>
    <w:autoRedefine/>
    <w:qFormat/>
    <w:uiPriority w:val="1"/>
    <w:rPr>
      <w:rFonts w:eastAsia="宋体"/>
      <w:sz w:val="21"/>
    </w:rPr>
  </w:style>
  <w:style w:type="paragraph" w:customStyle="1" w:styleId="194">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autoRedefine/>
    <w:qFormat/>
    <w:uiPriority w:val="0"/>
    <w:pPr>
      <w:framePr w:w="3997" w:h="471" w:hRule="exact" w:hSpace="0" w:vSpace="181" w:wrap="around" w:vAnchor="page" w:hAnchor="page" w:x="1419" w:y="14097"/>
    </w:pPr>
  </w:style>
  <w:style w:type="paragraph" w:customStyle="1" w:styleId="196">
    <w:name w:val="其他实施日期"/>
    <w:basedOn w:val="156"/>
    <w:autoRedefine/>
    <w:qFormat/>
    <w:uiPriority w:val="0"/>
    <w:pPr>
      <w:framePr w:w="3997" w:h="471" w:hRule="exact" w:vSpace="181" w:wrap="around" w:vAnchor="page" w:hAnchor="page" w:x="7089" w:y="14097"/>
    </w:pPr>
  </w:style>
  <w:style w:type="paragraph" w:customStyle="1" w:styleId="197">
    <w:name w:val="标准文件_文件编号"/>
    <w:basedOn w:val="58"/>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autoRedefine/>
    <w:qFormat/>
    <w:uiPriority w:val="0"/>
    <w:pPr>
      <w:framePr/>
      <w:spacing w:before="57"/>
    </w:pPr>
    <w:rPr>
      <w:sz w:val="21"/>
    </w:rPr>
  </w:style>
  <w:style w:type="paragraph" w:customStyle="1" w:styleId="199">
    <w:name w:val="标准文件_文件名称"/>
    <w:basedOn w:val="58"/>
    <w:next w:val="58"/>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autoRedefine/>
    <w:qFormat/>
    <w:uiPriority w:val="99"/>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autoRedefine/>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autoRedefine/>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autoRedefine/>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autoRedefine/>
    <w:qFormat/>
    <w:uiPriority w:val="0"/>
    <w:pPr>
      <w:ind w:left="1049" w:firstLine="0" w:firstLineChars="0"/>
    </w:pPr>
    <w:rPr>
      <w:sz w:val="18"/>
    </w:rPr>
  </w:style>
  <w:style w:type="character" w:customStyle="1" w:styleId="211">
    <w:name w:val="标准文件_示例X后 字符"/>
    <w:basedOn w:val="186"/>
    <w:link w:val="210"/>
    <w:autoRedefine/>
    <w:qFormat/>
    <w:uiPriority w:val="0"/>
    <w:rPr>
      <w:rFonts w:ascii="宋体" w:hAnsi="Times New Roman"/>
      <w:sz w:val="18"/>
    </w:rPr>
  </w:style>
  <w:style w:type="paragraph" w:customStyle="1" w:styleId="212">
    <w:name w:val="标准文件_索引项"/>
    <w:basedOn w:val="58"/>
    <w:next w:val="58"/>
    <w:autoRedefine/>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autoRedefine/>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autoRedefine/>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autoRedefine/>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autoRedefine/>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autoRedefine/>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autoRedefine/>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autoRedefine/>
    <w:qFormat/>
    <w:uiPriority w:val="0"/>
    <w:rPr>
      <w:rFonts w:hAnsi="黑体"/>
    </w:rPr>
  </w:style>
  <w:style w:type="paragraph" w:customStyle="1" w:styleId="224">
    <w:name w:val="标准文件_脚注内容"/>
    <w:basedOn w:val="58"/>
    <w:autoRedefine/>
    <w:qFormat/>
    <w:uiPriority w:val="0"/>
    <w:pPr>
      <w:ind w:left="400" w:leftChars="200" w:hanging="200" w:hangingChars="200"/>
    </w:pPr>
    <w:rPr>
      <w:sz w:val="15"/>
    </w:rPr>
  </w:style>
  <w:style w:type="paragraph" w:customStyle="1" w:styleId="225">
    <w:name w:val="标准文件_术语条一"/>
    <w:basedOn w:val="164"/>
    <w:next w:val="58"/>
    <w:autoRedefine/>
    <w:qFormat/>
    <w:uiPriority w:val="0"/>
  </w:style>
  <w:style w:type="paragraph" w:customStyle="1" w:styleId="226">
    <w:name w:val="标准文件_术语条二"/>
    <w:basedOn w:val="167"/>
    <w:next w:val="58"/>
    <w:qFormat/>
    <w:uiPriority w:val="99"/>
  </w:style>
  <w:style w:type="paragraph" w:customStyle="1" w:styleId="227">
    <w:name w:val="标准文件_术语条三"/>
    <w:basedOn w:val="166"/>
    <w:next w:val="58"/>
    <w:autoRedefine/>
    <w:qFormat/>
    <w:uiPriority w:val="0"/>
  </w:style>
  <w:style w:type="paragraph" w:customStyle="1" w:styleId="228">
    <w:name w:val="标准文件_术语条四"/>
    <w:basedOn w:val="169"/>
    <w:next w:val="58"/>
    <w:autoRedefine/>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autoRedefine/>
    <w:qFormat/>
    <w:uiPriority w:val="0"/>
    <w:rPr>
      <w:rFonts w:ascii="黑体" w:eastAsia="黑体"/>
      <w:spacing w:val="85"/>
      <w:w w:val="100"/>
      <w:position w:val="3"/>
      <w:sz w:val="28"/>
      <w:szCs w:val="28"/>
    </w:rPr>
  </w:style>
  <w:style w:type="paragraph" w:customStyle="1" w:styleId="232">
    <w:name w:val="一级条标题"/>
    <w:next w:val="1"/>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3">
    <w:name w:val="章标题"/>
    <w:next w:val="1"/>
    <w:autoRedefine/>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4">
    <w:name w:val="二级条标题"/>
    <w:basedOn w:val="232"/>
    <w:next w:val="1"/>
    <w:qFormat/>
    <w:uiPriority w:val="0"/>
    <w:pPr>
      <w:numPr>
        <w:ilvl w:val="2"/>
      </w:numPr>
      <w:spacing w:before="50" w:after="50"/>
      <w:ind w:left="0" w:firstLine="0"/>
      <w:outlineLvl w:val="3"/>
    </w:pPr>
  </w:style>
  <w:style w:type="paragraph" w:customStyle="1" w:styleId="235">
    <w:name w:val="五级条标题"/>
    <w:basedOn w:val="236"/>
    <w:next w:val="1"/>
    <w:autoRedefine/>
    <w:qFormat/>
    <w:uiPriority w:val="0"/>
    <w:pPr>
      <w:numPr>
        <w:ilvl w:val="5"/>
      </w:numPr>
      <w:outlineLvl w:val="6"/>
    </w:pPr>
  </w:style>
  <w:style w:type="paragraph" w:customStyle="1" w:styleId="236">
    <w:name w:val="四级条标题"/>
    <w:basedOn w:val="1"/>
    <w:next w:val="1"/>
    <w:autoRedefine/>
    <w:qFormat/>
    <w:uiPriority w:val="0"/>
    <w:pPr>
      <w:widowControl/>
      <w:numPr>
        <w:ilvl w:val="4"/>
        <w:numId w:val="32"/>
      </w:numPr>
      <w:adjustRightInd/>
      <w:spacing w:beforeLines="50" w:afterLines="50" w:line="240" w:lineRule="auto"/>
      <w:jc w:val="left"/>
      <w:outlineLvl w:val="5"/>
    </w:pPr>
    <w:rPr>
      <w:rFonts w:ascii="黑体" w:hAnsi="Times New Roman" w:eastAsia="黑体"/>
      <w:kern w:val="0"/>
    </w:rPr>
  </w:style>
  <w:style w:type="paragraph" w:customStyle="1" w:styleId="237">
    <w:name w:val="三级无"/>
    <w:basedOn w:val="1"/>
    <w:autoRedefine/>
    <w:qFormat/>
    <w:uiPriority w:val="0"/>
    <w:pPr>
      <w:widowControl/>
      <w:numPr>
        <w:ilvl w:val="3"/>
        <w:numId w:val="32"/>
      </w:numPr>
      <w:adjustRightInd/>
      <w:spacing w:line="240" w:lineRule="auto"/>
      <w:jc w:val="left"/>
      <w:outlineLvl w:val="4"/>
    </w:pPr>
    <w:rPr>
      <w:rFonts w:ascii="宋体" w:hAnsi="Times New Roman"/>
      <w:kern w:val="0"/>
    </w:rPr>
  </w:style>
  <w:style w:type="paragraph" w:customStyle="1" w:styleId="238">
    <w:name w:val="正文图标题"/>
    <w:next w:val="1"/>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9">
    <w:name w:val="编号列项（三级）"/>
    <w:autoRedefine/>
    <w:qFormat/>
    <w:uiPriority w:val="0"/>
    <w:pPr>
      <w:numPr>
        <w:ilvl w:val="2"/>
        <w:numId w:val="33"/>
      </w:numPr>
    </w:pPr>
    <w:rPr>
      <w:rFonts w:ascii="宋体" w:hAnsi="Times New Roman" w:eastAsia="宋体" w:cs="Times New Roman"/>
      <w:sz w:val="21"/>
      <w:lang w:val="en-US" w:eastAsia="zh-CN" w:bidi="ar-SA"/>
    </w:rPr>
  </w:style>
  <w:style w:type="paragraph" w:customStyle="1" w:styleId="240">
    <w:name w:val="数字编号列项（二级）"/>
    <w:autoRedefine/>
    <w:qFormat/>
    <w:uiPriority w:val="0"/>
    <w:pPr>
      <w:numPr>
        <w:ilvl w:val="1"/>
        <w:numId w:val="33"/>
      </w:numPr>
      <w:jc w:val="both"/>
    </w:pPr>
    <w:rPr>
      <w:rFonts w:ascii="宋体" w:hAnsi="Times New Roman" w:eastAsia="宋体" w:cs="Times New Roman"/>
      <w:sz w:val="21"/>
      <w:lang w:val="en-US" w:eastAsia="zh-CN" w:bidi="ar-SA"/>
    </w:rPr>
  </w:style>
  <w:style w:type="paragraph" w:customStyle="1" w:styleId="241">
    <w:name w:val="字母编号列项（一级）"/>
    <w:autoRedefine/>
    <w:qFormat/>
    <w:uiPriority w:val="0"/>
    <w:pPr>
      <w:numPr>
        <w:ilvl w:val="0"/>
        <w:numId w:val="33"/>
      </w:numPr>
      <w:jc w:val="both"/>
    </w:pPr>
    <w:rPr>
      <w:rFonts w:ascii="宋体" w:hAnsi="Times New Roman" w:eastAsia="宋体" w:cs="Times New Roman"/>
      <w:sz w:val="21"/>
      <w:lang w:val="en-US" w:eastAsia="zh-CN" w:bidi="ar-SA"/>
    </w:rPr>
  </w:style>
  <w:style w:type="character" w:customStyle="1" w:styleId="242">
    <w:name w:val="段 Char"/>
    <w:link w:val="243"/>
    <w:qFormat/>
    <w:locked/>
    <w:uiPriority w:val="0"/>
    <w:rPr>
      <w:rFonts w:ascii="宋体"/>
      <w:kern w:val="2"/>
      <w:sz w:val="22"/>
    </w:rPr>
  </w:style>
  <w:style w:type="paragraph" w:customStyle="1" w:styleId="243">
    <w:name w:val="段"/>
    <w:link w:val="242"/>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2"/>
      <w:lang w:val="en-US" w:eastAsia="zh-CN" w:bidi="ar-SA"/>
    </w:rPr>
  </w:style>
  <w:style w:type="paragraph" w:styleId="244">
    <w:name w:val="List Paragraph"/>
    <w:basedOn w:val="1"/>
    <w:qFormat/>
    <w:uiPriority w:val="99"/>
    <w:pPr>
      <w:widowControl/>
      <w:adjustRightInd/>
      <w:spacing w:line="240" w:lineRule="auto"/>
      <w:ind w:firstLine="42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114F913F4B14CAD9C4F19109363A9BB"/>
        <w:style w:val=""/>
        <w:category>
          <w:name w:val="常规"/>
          <w:gallery w:val="placeholder"/>
        </w:category>
        <w:types>
          <w:type w:val="bbPlcHdr"/>
        </w:types>
        <w:behaviors>
          <w:behavior w:val="content"/>
        </w:behaviors>
        <w:description w:val=""/>
        <w:guid w:val="{11E72C62-AC85-43B8-AB14-260AD5545A64}"/>
      </w:docPartPr>
      <w:docPartBody>
        <w:p w14:paraId="4B98B1A1">
          <w:pPr>
            <w:pStyle w:val="5"/>
          </w:pPr>
          <w:r>
            <w:rPr>
              <w:rStyle w:val="4"/>
              <w:rFonts w:hint="eastAsia"/>
            </w:rPr>
            <w:t>单击或点击此处输入文字。</w:t>
          </w:r>
        </w:p>
      </w:docPartBody>
    </w:docPart>
    <w:docPart>
      <w:docPartPr>
        <w:name w:val="97CBD570AB654EC09E4CCDF8694EB26B"/>
        <w:style w:val=""/>
        <w:category>
          <w:name w:val="常规"/>
          <w:gallery w:val="placeholder"/>
        </w:category>
        <w:types>
          <w:type w:val="bbPlcHdr"/>
        </w:types>
        <w:behaviors>
          <w:behavior w:val="content"/>
        </w:behaviors>
        <w:description w:val=""/>
        <w:guid w:val="{3AC371E2-1CE2-4AFD-98CD-3E450C903811}"/>
      </w:docPartPr>
      <w:docPartBody>
        <w:p w14:paraId="1E9741DA">
          <w:pPr>
            <w:pStyle w:val="6"/>
          </w:pPr>
          <w:r>
            <w:rPr>
              <w:rStyle w:val="4"/>
              <w:rFonts w:hint="eastAsia"/>
            </w:rPr>
            <w:t>选择一项。</w:t>
          </w:r>
        </w:p>
      </w:docPartBody>
    </w:docPart>
    <w:docPart>
      <w:docPartPr>
        <w:name w:val="FCE8D563C2D54674B1DD7663816B6E10"/>
        <w:style w:val=""/>
        <w:category>
          <w:name w:val="常规"/>
          <w:gallery w:val="placeholder"/>
        </w:category>
        <w:types>
          <w:type w:val="bbPlcHdr"/>
        </w:types>
        <w:behaviors>
          <w:behavior w:val="content"/>
        </w:behaviors>
        <w:description w:val=""/>
        <w:guid w:val="{6D83F3D8-1C91-4F23-8143-8F6C12F343E5}"/>
      </w:docPartPr>
      <w:docPartBody>
        <w:p w14:paraId="5BE884A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98A"/>
    <w:rsid w:val="00021CCC"/>
    <w:rsid w:val="00027F6D"/>
    <w:rsid w:val="00082E0B"/>
    <w:rsid w:val="000F1F26"/>
    <w:rsid w:val="0012541A"/>
    <w:rsid w:val="001256EC"/>
    <w:rsid w:val="00133529"/>
    <w:rsid w:val="00143E33"/>
    <w:rsid w:val="00154D73"/>
    <w:rsid w:val="00191583"/>
    <w:rsid w:val="001B12C9"/>
    <w:rsid w:val="001B4122"/>
    <w:rsid w:val="001D7B5D"/>
    <w:rsid w:val="001F642C"/>
    <w:rsid w:val="0022072D"/>
    <w:rsid w:val="002367D8"/>
    <w:rsid w:val="0029372C"/>
    <w:rsid w:val="002A4C62"/>
    <w:rsid w:val="002E1341"/>
    <w:rsid w:val="002F739F"/>
    <w:rsid w:val="002F79A3"/>
    <w:rsid w:val="00300133"/>
    <w:rsid w:val="00302FB4"/>
    <w:rsid w:val="003043EF"/>
    <w:rsid w:val="00324E47"/>
    <w:rsid w:val="0033115E"/>
    <w:rsid w:val="00340083"/>
    <w:rsid w:val="00357556"/>
    <w:rsid w:val="003748CC"/>
    <w:rsid w:val="003B21E3"/>
    <w:rsid w:val="003B7327"/>
    <w:rsid w:val="003C7CB5"/>
    <w:rsid w:val="003E25EB"/>
    <w:rsid w:val="003E7CD0"/>
    <w:rsid w:val="00406232"/>
    <w:rsid w:val="004075ED"/>
    <w:rsid w:val="00432233"/>
    <w:rsid w:val="0045095B"/>
    <w:rsid w:val="004554C5"/>
    <w:rsid w:val="00463F70"/>
    <w:rsid w:val="004E7D27"/>
    <w:rsid w:val="005007B0"/>
    <w:rsid w:val="00502AFF"/>
    <w:rsid w:val="005072FB"/>
    <w:rsid w:val="00536F89"/>
    <w:rsid w:val="005755CB"/>
    <w:rsid w:val="00591160"/>
    <w:rsid w:val="0059784D"/>
    <w:rsid w:val="005D337F"/>
    <w:rsid w:val="005D7A8E"/>
    <w:rsid w:val="005F2EFD"/>
    <w:rsid w:val="006330BD"/>
    <w:rsid w:val="006D6587"/>
    <w:rsid w:val="006E1E43"/>
    <w:rsid w:val="006F1279"/>
    <w:rsid w:val="00713597"/>
    <w:rsid w:val="00745B57"/>
    <w:rsid w:val="00797B24"/>
    <w:rsid w:val="007A3B79"/>
    <w:rsid w:val="00875DA0"/>
    <w:rsid w:val="00890AA3"/>
    <w:rsid w:val="008B2406"/>
    <w:rsid w:val="008D1C79"/>
    <w:rsid w:val="008E7368"/>
    <w:rsid w:val="00924C70"/>
    <w:rsid w:val="00925070"/>
    <w:rsid w:val="00934EAF"/>
    <w:rsid w:val="009500CE"/>
    <w:rsid w:val="00A0498A"/>
    <w:rsid w:val="00A50580"/>
    <w:rsid w:val="00A5146A"/>
    <w:rsid w:val="00A72535"/>
    <w:rsid w:val="00A75FA9"/>
    <w:rsid w:val="00A823DB"/>
    <w:rsid w:val="00A975D6"/>
    <w:rsid w:val="00AB3BE5"/>
    <w:rsid w:val="00AB5894"/>
    <w:rsid w:val="00AC1042"/>
    <w:rsid w:val="00B07912"/>
    <w:rsid w:val="00B4091E"/>
    <w:rsid w:val="00B450EF"/>
    <w:rsid w:val="00B456B8"/>
    <w:rsid w:val="00B564BA"/>
    <w:rsid w:val="00BC44FF"/>
    <w:rsid w:val="00BC7FB6"/>
    <w:rsid w:val="00BD0440"/>
    <w:rsid w:val="00BD3BFD"/>
    <w:rsid w:val="00C05A88"/>
    <w:rsid w:val="00C122DE"/>
    <w:rsid w:val="00C16313"/>
    <w:rsid w:val="00C20190"/>
    <w:rsid w:val="00C2718B"/>
    <w:rsid w:val="00C420AD"/>
    <w:rsid w:val="00C62AF2"/>
    <w:rsid w:val="00C65511"/>
    <w:rsid w:val="00C67E4A"/>
    <w:rsid w:val="00CB3B6B"/>
    <w:rsid w:val="00CC30BB"/>
    <w:rsid w:val="00CF0022"/>
    <w:rsid w:val="00D11A58"/>
    <w:rsid w:val="00D32656"/>
    <w:rsid w:val="00D5496B"/>
    <w:rsid w:val="00D54E11"/>
    <w:rsid w:val="00DB1EEC"/>
    <w:rsid w:val="00DC5957"/>
    <w:rsid w:val="00DD1F81"/>
    <w:rsid w:val="00E00921"/>
    <w:rsid w:val="00E01A4A"/>
    <w:rsid w:val="00E610BD"/>
    <w:rsid w:val="00E61982"/>
    <w:rsid w:val="00EA08B3"/>
    <w:rsid w:val="00F604B2"/>
    <w:rsid w:val="00F60945"/>
    <w:rsid w:val="00F82B80"/>
    <w:rsid w:val="00FD2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4114F913F4B14CAD9C4F19109363A9B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7CBD570AB654EC09E4CCDF8694EB26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CE8D563C2D54674B1DD7663816B6E1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7E9BB7-0CEB-4421-86D7-3D361C952A0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25</Pages>
  <Words>8827</Words>
  <Characters>13287</Characters>
  <Lines>120</Lines>
  <Paragraphs>33</Paragraphs>
  <TotalTime>755</TotalTime>
  <ScaleCrop>false</ScaleCrop>
  <LinksUpToDate>false</LinksUpToDate>
  <CharactersWithSpaces>13501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2023-12-11T04:02:00Z</dcterms:created>
  <dc:creator>wufeng</dc:creator>
  <cp:lastModifiedBy>mmme</cp:lastModifiedBy>
  <cp:lastPrinted>2023-12-11T06:17:00Z</cp:lastPrinted>
  <dcterms:modified xsi:type="dcterms:W3CDTF">2024-08-06T06:08:31Z</dcterms:modified>
  <dc:title>地方标准</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1CF4E610814743AF840499D0CB01ECE6_13</vt:lpwstr>
  </property>
</Properties>
</file>